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Conversation #4880c1a9</w:t>
      </w:r>
    </w:p>
    <w:p>
      <w:r>
        <w:t>Document généré le 06/06/2025 à 21:46</w:t>
      </w:r>
    </w:p>
    <w:p/>
    <w:p>
      <w:pPr>
        <w:pStyle w:val="Heading2"/>
      </w:pPr>
      <w:r>
        <w:t>Informations</w:t>
      </w:r>
    </w:p>
    <w:p>
      <w:r>
        <w:rPr>
          <w:b/>
        </w:rPr>
        <w:t xml:space="preserve">Utilisateur: </w:t>
      </w:r>
      <w:r>
        <w:t>yannick_tiendjeu_ngaleu</w:t>
      </w:r>
    </w:p>
    <w:p>
      <w:r>
        <w:rPr>
          <w:b/>
        </w:rPr>
        <w:t xml:space="preserve">Date: </w:t>
      </w:r>
      <w:r>
        <w:t>06/06/2025</w:t>
      </w:r>
    </w:p>
    <w:p>
      <w:r>
        <w:rPr>
          <w:b/>
        </w:rPr>
        <w:t xml:space="preserve">Type: </w:t>
      </w:r>
      <w:r>
        <w:t>Conversation complète</w:t>
      </w:r>
    </w:p>
    <w:p/>
    <w:p>
      <w:pPr>
        <w:pStyle w:val="Heading2"/>
      </w:pPr>
      <w:r>
        <w:t>Contenu</w:t>
      </w:r>
    </w:p>
    <w:p>
      <w:r>
        <w:t>Historique de la conversation: Aide sur les Junior-Entreprises et aspects juri...</w:t>
      </w:r>
    </w:p>
    <w:p>
      <w:r>
        <w:t>Question: salut</w:t>
      </w:r>
    </w:p>
    <w:p>
      <w:r>
        <w:t>Réponse: Salut ! Comment puis-je t'aider aujourd'hui ? Si tu as des questions spécifiques sur les Junior-Entreprises en France ou sur des aspects juridiques, n'hésite pas à me les poser. Je suis là pour t'aider de manière claire et précise.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