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263"/>
        <w:ind w:left="134" w:right="-1437"/>
      </w:pPr>
      <w:r>
        <mc:AlternateContent>
          <mc:Choice Requires="wps">
            <w:drawing>
              <wp:inline distT="0" distB="0" distL="114298" distR="114298">
                <wp:extent cx="6030468" cy="676657"/>
                <wp:effectExtent l="0" t="0" r="0" b="0"/>
                <wp:docPr id="1" name="组合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组合 2"/>
                      <wpg:cNvGrpSpPr/>
                      <wpg:grpSpPr>
                        <a:xfrm rot="0">
                          <a:off x="0" y="0"/>
                          <a:ext cx="6030468" cy="676657"/>
                          <a:chOff x="0" y="0"/>
                          <a:chExt cx="6030468" cy="676657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4" name="图片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19801"/>
                            <a:ext cx="1362415" cy="65685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6" name="图片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934756" y="0"/>
                            <a:ext cx="1095711" cy="50444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7" o:spid="_x0000_s7" coordorigin="1368,900" coordsize="9496,1065" style="width:474.84pt;&#10;height:53.280087pt;">
                <v:shape type="#_x0000_t75" id="图片 8" o:spid="_x0000_s8" style="position:absolute;&#10;left:1368;&#10;top:931;&#10;width:2145;&#10;height:1034;" filled="f" stroked="f" strokeweight="1.0pt">
                  <v:imagedata r:id="rId4" o:title="2102560671784127546993"/>
                  <o:lock aspectratio="t"/>
                  <v:stroke color="#000000"/>
                </v:shape>
                <v:shape type="#_x0000_t75" id="图片 9" o:spid="_x0000_s9" style="position:absolute;&#10;left:9139;&#10;top:900;&#10;width:1725;&#10;height:794;" filled="f" stroked="f" strokeweight="1.0pt">
                  <v:imagedata r:id="rId5" o:title="4484732451784127546999"/>
                  <o:lock aspectratio="t"/>
                  <v:stroke color="#000000"/>
                </v:shape>
              </v:group>
            </w:pict>
          </mc:Fallback>
        </mc:AlternateContent>
      </w:r>
    </w:p>
    <w:tbl>
      <w:tblPr>
        <w:tblpPr w:leftFromText="135" w:rightFromText="135" w:vertAnchor="page" w:horzAnchor="page" w:tblpX="782" w:tblpY="6786"/>
        <w:tblOverlap w:val="never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75" w:type="dxa"/>
          <w:left w:w="10" w:type="dxa"/>
          <w:bottom w:w="28" w:type="dxa"/>
          <w:right w:w="11" w:type="dxa"/>
        </w:tblCellMar>
      </w:tblPr>
      <w:tblGrid>
        <w:gridCol w:w="580"/>
        <w:gridCol w:w="1820"/>
        <w:gridCol w:w="2820"/>
        <w:gridCol w:w="1700"/>
        <w:gridCol w:w="1980"/>
        <w:gridCol w:w="1420"/>
      </w:tblGrid>
      <w:tr>
        <w:trPr>
          <w:trHeight w:val="118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b/>
                <w:sz w:val="18"/>
              </w:rPr>
              <w:t>S.No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4"/>
            </w:pPr>
            <w:r>
              <w:rPr>
                <w:rFonts w:ascii="Arial" w:eastAsia="Arial" w:cs="Arial" w:hAnsi="Arial"/>
                <w:b/>
                <w:sz w:val="18"/>
              </w:rPr>
              <w:t>Feature Name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b/>
                <w:sz w:val="18"/>
              </w:rPr>
              <w:t>Feature Description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86" w:lineRule="auto"/>
              <w:ind w:left="120"/>
            </w:pPr>
            <w:r>
              <w:rPr>
                <w:rFonts w:ascii="Arial" w:eastAsia="Arial" w:cs="Arial" w:hAnsi="Arial"/>
                <w:b/>
                <w:sz w:val="18"/>
              </w:rPr>
              <w:t>Module / Componen</w:t>
            </w:r>
          </w:p>
          <w:p>
            <w:pPr>
              <w:spacing w:after="0" w:line="240" w:lineRule="auto"/>
              <w:ind w:left="120"/>
            </w:pPr>
            <w:r>
              <w:rPr>
                <w:rFonts w:ascii="Arial" w:eastAsia="Arial" w:cs="Arial" w:hAnsi="Arial"/>
                <w:b/>
                <w:sz w:val="18"/>
              </w:rPr>
              <w:t>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4" w:line="240" w:lineRule="auto"/>
              <w:ind w:left="114"/>
            </w:pPr>
            <w:r>
              <w:rPr>
                <w:rFonts w:ascii="Arial" w:eastAsia="Arial" w:cs="Arial" w:hAnsi="Arial"/>
                <w:b/>
                <w:sz w:val="18"/>
              </w:rPr>
              <w:t>Status</w:t>
            </w:r>
          </w:p>
          <w:p>
            <w:pPr>
              <w:spacing w:after="22" w:line="240" w:lineRule="auto"/>
              <w:ind w:left="114"/>
            </w:pPr>
            <w:r>
              <w:rPr>
                <w:rFonts w:ascii="Arial" w:eastAsia="Arial" w:cs="Arial" w:hAnsi="Arial"/>
                <w:b/>
                <w:sz w:val="18"/>
              </w:rPr>
              <w:t>(Done / In Progress</w:t>
            </w:r>
          </w:p>
          <w:p>
            <w:pPr>
              <w:spacing w:after="0" w:line="240" w:lineRule="auto"/>
              <w:ind w:left="114"/>
            </w:pPr>
            <w:r>
              <w:rPr>
                <w:rFonts w:ascii="Arial" w:eastAsia="Arial" w:cs="Arial" w:hAnsi="Arial"/>
                <w:b/>
                <w:sz w:val="18"/>
              </w:rPr>
              <w:t>/ Pending)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16" w:line="240" w:lineRule="auto"/>
              <w:ind w:left="114"/>
            </w:pPr>
            <w:r>
              <w:rPr>
                <w:rFonts w:ascii="Arial" w:eastAsia="Arial" w:cs="Arial" w:hAnsi="Arial"/>
                <w:b/>
                <w:sz w:val="18"/>
              </w:rPr>
              <w:t>Marks</w:t>
            </w:r>
          </w:p>
          <w:p>
            <w:pPr>
              <w:spacing w:after="0" w:line="240" w:lineRule="auto"/>
              <w:ind w:left="114"/>
            </w:pPr>
            <w:r>
              <w:rPr>
                <w:rFonts w:ascii="Arial" w:eastAsia="Arial" w:cs="Arial" w:hAnsi="Arial"/>
                <w:b/>
                <w:sz w:val="18"/>
              </w:rPr>
              <w:t>Contribution</w:t>
            </w:r>
          </w:p>
        </w:tc>
      </w:tr>
      <w:tr>
        <w:trPr>
          <w:trHeight w:val="100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1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6" w:line="240" w:lineRule="auto"/>
              <w:ind w:left="56"/>
            </w:pPr>
            <w:r>
              <w:rPr>
                <w:rFonts w:ascii="Times New Roman" w:eastAsia="Times New Roman" w:cs="Times New Roman" w:hAnsi="Times New Roman"/>
                <w:sz w:val="20"/>
              </w:rPr>
              <w:t>User Login &amp;</w:t>
            </w:r>
          </w:p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0"/>
              </w:rPr>
              <w:t>Registration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40" w:firstLine="38"/>
            </w:pPr>
            <w:r>
              <w:rPr>
                <w:rFonts w:ascii="Times New Roman" w:eastAsia="Times New Roman" w:cs="Times New Roman" w:hAnsi="Times New Roman"/>
                <w:sz w:val="20"/>
              </w:rPr>
              <w:t>Allows farmers and administrators to securely register and log in.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3"/>
            </w:pPr>
            <w:r>
              <w:rPr>
                <w:rFonts w:ascii="Times New Roman" w:eastAsia="Times New Roman" w:cs="Times New Roman" w:hAnsi="Times New Roman"/>
                <w:sz w:val="20"/>
              </w:rPr>
              <w:t>Authentication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10%</w:t>
            </w:r>
          </w:p>
        </w:tc>
      </w:tr>
      <w:tr>
        <w:trPr>
          <w:trHeight w:val="826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2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" w:line="240" w:lineRule="auto"/>
              <w:ind w:left="56"/>
            </w:pPr>
            <w:r>
              <w:rPr>
                <w:rFonts w:ascii="Times New Roman" w:eastAsia="Times New Roman" w:cs="Times New Roman" w:hAnsi="Times New Roman"/>
                <w:sz w:val="20"/>
              </w:rPr>
              <w:t>Crop</w:t>
            </w:r>
          </w:p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0"/>
              </w:rPr>
              <w:t>Recommendation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83" w:firstLine="50"/>
              <w:jc w:val="both"/>
            </w:pPr>
            <w:r>
              <w:rPr>
                <w:rFonts w:ascii="Times New Roman" w:eastAsia="Times New Roman" w:cs="Times New Roman" w:hAnsi="Times New Roman"/>
                <w:sz w:val="20"/>
              </w:rPr>
              <w:t>Recommends the best crop based on soil type, weather, and season using AI/ML.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"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Recommendation Engine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20%</w:t>
            </w:r>
          </w:p>
        </w:tc>
      </w:tr>
      <w:tr>
        <w:trPr>
          <w:trHeight w:val="825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3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" w:firstLine="46"/>
            </w:pPr>
            <w:r>
              <w:rPr>
                <w:rFonts w:ascii="Times New Roman" w:eastAsia="Times New Roman" w:cs="Times New Roman" w:hAnsi="Times New Roman"/>
                <w:sz w:val="20"/>
              </w:rPr>
              <w:t>Weather Forecast Integration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535" w:firstLine="50"/>
              <w:jc w:val="both"/>
            </w:pPr>
            <w:r>
              <w:rPr>
                <w:rFonts w:ascii="Times New Roman" w:eastAsia="Times New Roman" w:cs="Times New Roman" w:hAnsi="Times New Roman"/>
                <w:sz w:val="20"/>
              </w:rPr>
              <w:t>Displays real-time weather updates to help farmers plan agricultural activities.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0"/>
              </w:rPr>
              <w:t>Weather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15%</w:t>
            </w:r>
          </w:p>
        </w:tc>
      </w:tr>
      <w:tr>
        <w:trPr>
          <w:trHeight w:val="1006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4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"/>
            </w:pPr>
            <w:r>
              <w:rPr>
                <w:rFonts w:ascii="Times New Roman" w:eastAsia="Times New Roman" w:cs="Times New Roman" w:hAnsi="Times New Roman"/>
                <w:sz w:val="20"/>
              </w:rPr>
              <w:t>Soil Analysis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118" w:firstLine="38"/>
              <w:jc w:val="both"/>
            </w:pPr>
            <w:r>
              <w:rPr>
                <w:rFonts w:ascii="Times New Roman" w:eastAsia="Times New Roman" w:cs="Times New Roman" w:hAnsi="Times New Roman"/>
                <w:sz w:val="20"/>
              </w:rPr>
              <w:t>Analyzes soil parameters such as pH, moisture, and nutrients for better crop selection.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"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Soil Analysis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15%</w:t>
            </w:r>
          </w:p>
        </w:tc>
      </w:tr>
      <w:tr>
        <w:trPr>
          <w:trHeight w:val="72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5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" w:line="240" w:lineRule="auto"/>
              <w:ind w:left="56"/>
            </w:pPr>
            <w:r>
              <w:rPr>
                <w:rFonts w:ascii="Times New Roman" w:eastAsia="Times New Roman" w:cs="Times New Roman" w:hAnsi="Times New Roman"/>
                <w:sz w:val="20"/>
              </w:rPr>
              <w:t>Fertilizer</w:t>
            </w:r>
          </w:p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0"/>
              </w:rPr>
              <w:t>Recommendation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Suggests suitable fertilizers based on crop and soil condition.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1" w:line="240" w:lineRule="auto"/>
              <w:ind w:left="65"/>
            </w:pPr>
            <w:r>
              <w:rPr>
                <w:rFonts w:ascii="Times New Roman" w:eastAsia="Times New Roman" w:cs="Times New Roman" w:hAnsi="Times New Roman"/>
                <w:sz w:val="20"/>
              </w:rPr>
              <w:t>Fertilizer</w:t>
            </w:r>
          </w:p>
          <w:p>
            <w:pPr>
              <w:spacing w:after="0" w:line="240" w:lineRule="auto"/>
              <w:ind w:left="14"/>
            </w:pPr>
            <w:r>
              <w:rPr>
                <w:rFonts w:ascii="Times New Roman" w:eastAsia="Times New Roman" w:cs="Times New Roman" w:hAnsi="Times New Roman"/>
                <w:sz w:val="20"/>
              </w:rPr>
              <w:t>Recommendation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10%</w:t>
            </w:r>
          </w:p>
        </w:tc>
      </w:tr>
      <w:tr>
        <w:trPr>
          <w:trHeight w:val="826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6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6"/>
            </w:pPr>
            <w:r>
              <w:rPr>
                <w:rFonts w:ascii="Times New Roman" w:eastAsia="Times New Roman" w:cs="Times New Roman" w:hAnsi="Times New Roman"/>
                <w:sz w:val="20"/>
              </w:rPr>
              <w:t>Irrigation</w:t>
            </w:r>
          </w:p>
          <w:p>
            <w:pPr>
              <w:spacing w:after="0" w:line="240" w:lineRule="auto"/>
              <w:ind w:left="6"/>
            </w:pPr>
            <w:r>
              <w:rPr>
                <w:rFonts w:ascii="Times New Roman" w:eastAsia="Times New Roman" w:cs="Times New Roman" w:hAnsi="Times New Roman"/>
                <w:sz w:val="20"/>
              </w:rPr>
              <w:t>Management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48"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Recommends optimal irrigation schedules to reduce water wastage.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5"/>
            </w:pPr>
            <w:r>
              <w:rPr>
                <w:rFonts w:ascii="Times New Roman" w:eastAsia="Times New Roman" w:cs="Times New Roman" w:hAnsi="Times New Roman"/>
                <w:sz w:val="20"/>
              </w:rPr>
              <w:t>Irrigation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10%</w:t>
            </w:r>
          </w:p>
        </w:tc>
      </w:tr>
      <w:tr>
        <w:trPr>
          <w:trHeight w:val="1047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7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20"/>
              </w:rPr>
              <w:t>Yield Prediction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Predicts expected crop yield using historical and environmental data.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5"/>
            </w:pPr>
            <w:r>
              <w:rPr>
                <w:rFonts w:ascii="Times New Roman" w:eastAsia="Times New Roman" w:cs="Times New Roman" w:hAnsi="Times New Roman"/>
                <w:sz w:val="20"/>
              </w:rPr>
              <w:t>Prediction Engine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In Progress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54"/>
            </w:pPr>
            <w:r>
              <w:rPr>
                <w:rFonts w:ascii="Times New Roman" w:eastAsia="Times New Roman" w:cs="Times New Roman" w:hAnsi="Times New Roman"/>
                <w:sz w:val="20"/>
              </w:rPr>
              <w:t>10%</w:t>
            </w:r>
          </w:p>
        </w:tc>
      </w:tr>
      <w:tr>
        <w:trPr>
          <w:trHeight w:val="1047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sz w:val="18"/>
              </w:rPr>
              <w:t>8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6"/>
              <w:jc w:val="both"/>
            </w:pPr>
            <w:r>
              <w:rPr>
                <w:rFonts w:ascii="Times New Roman" w:eastAsia="Times New Roman" w:cs="Times New Roman" w:hAnsi="Times New Roman"/>
                <w:sz w:val="20"/>
              </w:rPr>
              <w:t>Dashboard &amp; Reports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Provides visual reports, analytics, and farming insights through graphs and dashboards.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"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Dashboard &amp; Reporting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9"/>
            </w:pPr>
            <w:r>
              <w:rPr>
                <w:rFonts w:ascii="Times New Roman" w:eastAsia="Times New Roman" w:cs="Times New Roman" w:hAnsi="Times New Roman"/>
                <w:sz w:val="20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>
            <w:pPr>
              <w:spacing w:after="0" w:line="240" w:lineRule="auto"/>
              <w:ind w:left="54"/>
            </w:pPr>
            <w:r>
              <w:rPr>
                <w:rFonts w:ascii="Times New Roman" w:eastAsia="Times New Roman" w:cs="Times New Roman" w:hAnsi="Times New Roman"/>
                <w:sz w:val="20"/>
              </w:rPr>
              <w:t>10%</w:t>
            </w:r>
          </w:p>
        </w:tc>
      </w:tr>
    </w:tbl>
    <w:p>
      <w:pPr>
        <w:spacing w:after="0"/>
        <w:ind w:right="82"/>
        <w:jc w:val="right"/>
      </w:pPr>
      <w:r>
        <w:rPr>
          <w:rFonts w:ascii="Arial" w:eastAsia="Arial" w:cs="Arial" w:hAnsi="Arial"/>
          <w:b/>
          <w:sz w:val="28"/>
        </w:rPr>
        <w:t>No. of Functional Features Included in the Solution</w:t>
      </w:r>
    </w:p>
    <w:tbl>
      <w:tblPr>
        <w:jc w:val="left"/>
        <w:tblInd w:w="-212" w:type="dxa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28" w:type="dxa"/>
          <w:bottom w:w="0" w:type="dxa"/>
          <w:right w:w="115" w:type="dxa"/>
        </w:tblCellMar>
      </w:tblPr>
      <w:tblGrid>
        <w:gridCol w:w="2820"/>
        <w:gridCol w:w="6820"/>
      </w:tblGrid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Date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  <w:sz w:val="20"/>
              </w:rPr>
              <w:t>06 JULY 2026</w:t>
            </w:r>
          </w:p>
        </w:tc>
      </w:tr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Team ID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sz w:val="20"/>
              </w:rPr>
              <w:t>SWTID-2026-2053</w:t>
            </w:r>
            <w:bookmarkStart w:id="0" w:name="_GoBack"/>
            <w:bookmarkEnd w:id="0"/>
          </w:p>
        </w:tc>
      </w:tr>
      <w:tr>
        <w:trPr>
          <w:trHeight w:val="59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Project Name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rPr>
                <w:sz w:val="24"/>
              </w:rPr>
              <w:t>OptiCrop: Smart Agricultural Production Optimization Engine</w:t>
            </w:r>
          </w:p>
        </w:tc>
      </w:tr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eastAsia="Arial" w:cs="Arial" w:hAnsi="Arial"/>
                <w:b/>
                <w:sz w:val="20"/>
              </w:rPr>
              <w:t>Maximum Marks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4"/>
            </w:pPr>
            <w:r>
              <w:rPr>
                <w:rFonts w:ascii="Arial" w:eastAsia="Arial" w:cs="Arial" w:hAnsi="Arial"/>
                <w:sz w:val="20"/>
              </w:rPr>
              <w:t>5 Marks</w:t>
            </w:r>
          </w:p>
        </w:tc>
      </w:tr>
    </w:tbl>
    <w:p>
      <w:pPr>
        <w:spacing w:after="0"/>
        <w:ind w:left="7" w:hanging="10"/>
      </w:pPr>
      <w:r>
        <w:rPr>
          <w:rFonts w:ascii="Arial" w:eastAsia="Arial" w:cs="Arial" w:hAnsi="Arial"/>
          <w:b/>
        </w:rPr>
        <w:t>Functional Features Overview:</w:t>
      </w:r>
    </w:p>
    <w:p>
      <w:pPr>
        <w:spacing w:after="0" w:line="300" w:lineRule="auto"/>
        <w:ind w:left="14"/>
      </w:pPr>
      <w:r>
        <w:rPr>
          <w:rFonts w:ascii="Arial" w:eastAsia="Arial" w:cs="Arial" w:hAnsi="Arial"/>
          <w:sz w:val="20"/>
        </w:rPr>
        <w:t>This document lists all the functional features included in the project solution. Each feature is described with its purpose, implementation status, and contribution to the overall solution.</w:t>
      </w:r>
      <w:r>
        <w:br w:type="page"/>
      </w:r>
    </w:p>
    <w:tbl>
      <w:tblPr>
        <w:tblpPr w:leftFromText="135" w:rightFromText="135" w:vertAnchor="page" w:horzAnchor="page" w:tblpX="772" w:tblpY="6814"/>
        <w:tblOverlap w:val="never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72" w:type="dxa"/>
          <w:left w:w="17" w:type="dxa"/>
          <w:bottom w:w="0" w:type="dxa"/>
          <w:right w:w="57" w:type="dxa"/>
        </w:tblCellMar>
      </w:tblPr>
      <w:tblGrid>
        <w:gridCol w:w="580"/>
        <w:gridCol w:w="2260"/>
        <w:gridCol w:w="2260"/>
        <w:gridCol w:w="5220"/>
      </w:tblGrid>
      <w:tr>
        <w:trPr>
          <w:trHeight w:val="697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b/>
                <w:sz w:val="18"/>
              </w:rPr>
              <w:t>S.No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6"/>
            </w:pPr>
            <w:r>
              <w:rPr>
                <w:rFonts w:ascii="Arial" w:eastAsia="Arial" w:cs="Arial" w:hAnsi="Arial"/>
                <w:b/>
                <w:sz w:val="18"/>
              </w:rPr>
              <w:t>Category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1"/>
            </w:pPr>
            <w:r>
              <w:rPr>
                <w:rFonts w:ascii="Arial" w:eastAsia="Arial" w:cs="Arial" w:hAnsi="Arial"/>
                <w:b/>
                <w:sz w:val="18"/>
              </w:rPr>
              <w:t>Features in Category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b/>
                <w:sz w:val="18"/>
              </w:rPr>
              <w:t>Example Features</w:t>
            </w:r>
          </w:p>
        </w:tc>
      </w:tr>
      <w:tr>
        <w:trPr>
          <w:trHeight w:val="717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1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6"/>
            </w:pPr>
            <w:r>
              <w:rPr>
                <w:rFonts w:ascii="Arial" w:eastAsia="Arial" w:cs="Arial" w:hAnsi="Arial"/>
                <w:sz w:val="18"/>
              </w:rPr>
              <w:t>User Interface (UI)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  <w:jc w:val="both"/>
            </w:pPr>
            <w:r>
              <w:rPr>
                <w:rFonts w:ascii="Times New Roman" w:eastAsia="Times New Roman" w:cs="Times New Roman" w:hAnsi="Times New Roman"/>
                <w:sz w:val="18"/>
              </w:rPr>
              <w:t>Farmer-friendly interface, Dashboard, Reports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1"/>
            </w:pPr>
            <w:r>
              <w:rPr>
                <w:rFonts w:ascii="Times New Roman" w:eastAsia="Times New Roman" w:cs="Times New Roman" w:hAnsi="Times New Roman"/>
                <w:sz w:val="18"/>
              </w:rPr>
              <w:t>Login Page, Crop Recommendation Screen, Weather Dashboard</w:t>
            </w:r>
          </w:p>
        </w:tc>
      </w:tr>
      <w:tr>
        <w:trPr>
          <w:trHeight w:val="97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2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6"/>
            </w:pPr>
            <w:r>
              <w:rPr>
                <w:rFonts w:ascii="Arial" w:eastAsia="Arial" w:cs="Arial" w:hAnsi="Arial"/>
                <w:sz w:val="18"/>
              </w:rPr>
              <w:t>Backend / Logic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503" w:firstLine="36"/>
              <w:jc w:val="both"/>
            </w:pPr>
            <w:r>
              <w:rPr>
                <w:rFonts w:ascii="Times New Roman" w:eastAsia="Times New Roman" w:cs="Times New Roman" w:hAnsi="Times New Roman"/>
                <w:sz w:val="18"/>
              </w:rPr>
              <w:t>AI-based crop recommendation, Yield prediction, Fertilizer recommendation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"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Crop Recommendation Engine, Irrigation Logic, Yield Prediction Module</w:t>
            </w:r>
          </w:p>
        </w:tc>
      </w:tr>
      <w:tr>
        <w:trPr>
          <w:trHeight w:val="717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3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6"/>
            </w:pPr>
            <w:r>
              <w:rPr>
                <w:rFonts w:ascii="Arial" w:eastAsia="Arial" w:cs="Arial" w:hAnsi="Arial"/>
                <w:sz w:val="18"/>
              </w:rPr>
              <w:t>Database / Storage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Stores user details, crop data, soil records, weather history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1"/>
            </w:pPr>
            <w:r>
              <w:rPr>
                <w:rFonts w:ascii="Times New Roman" w:eastAsia="Times New Roman" w:cs="Times New Roman" w:hAnsi="Times New Roman"/>
                <w:sz w:val="18"/>
              </w:rPr>
              <w:t>Farmer Database, Crop Database, Soil &amp; Weather Data Storage</w:t>
            </w:r>
          </w:p>
        </w:tc>
      </w:tr>
      <w:tr>
        <w:trPr>
          <w:trHeight w:val="747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4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6"/>
            </w:pPr>
            <w:r>
              <w:rPr>
                <w:rFonts w:ascii="Arial" w:eastAsia="Arial" w:cs="Arial" w:hAnsi="Arial"/>
                <w:sz w:val="18"/>
              </w:rPr>
              <w:t>API / Integration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right="127" w:firstLine="46"/>
              <w:jc w:val="both"/>
            </w:pPr>
            <w:r>
              <w:rPr>
                <w:rFonts w:ascii="Times New Roman" w:eastAsia="Times New Roman" w:cs="Times New Roman" w:hAnsi="Times New Roman"/>
                <w:sz w:val="18"/>
              </w:rPr>
              <w:t>External API integration for weather and agricultural information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46"/>
            </w:pPr>
            <w:r>
              <w:rPr>
                <w:rFonts w:ascii="Times New Roman" w:eastAsia="Times New Roman" w:cs="Times New Roman" w:hAnsi="Times New Roman"/>
                <w:sz w:val="18"/>
              </w:rPr>
              <w:t>Weather API, Soil Data API, SMS/Email Notification API</w:t>
            </w:r>
          </w:p>
        </w:tc>
      </w:tr>
      <w:tr>
        <w:trPr>
          <w:trHeight w:val="717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7"/>
            </w:pPr>
            <w:r>
              <w:rPr>
                <w:rFonts w:ascii="Arial" w:eastAsia="Arial" w:cs="Arial" w:hAnsi="Arial"/>
                <w:sz w:val="18"/>
              </w:rPr>
              <w:t>5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86"/>
            </w:pPr>
            <w:r>
              <w:rPr>
                <w:rFonts w:ascii="Arial" w:eastAsia="Arial" w:cs="Arial" w:hAnsi="Arial"/>
                <w:sz w:val="18"/>
              </w:rPr>
              <w:t>Security / Authentication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6"/>
            </w:pPr>
            <w:r>
              <w:rPr>
                <w:rFonts w:ascii="Times New Roman" w:eastAsia="Times New Roman" w:cs="Times New Roman" w:hAnsi="Times New Roman"/>
                <w:sz w:val="18"/>
              </w:rPr>
              <w:t>Secure user access and data protection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1"/>
            </w:pPr>
            <w:r>
              <w:rPr>
                <w:rFonts w:ascii="Times New Roman" w:eastAsia="Times New Roman" w:cs="Times New Roman" w:hAnsi="Times New Roman"/>
                <w:sz w:val="18"/>
              </w:rPr>
              <w:t>User Login, Registration, Password Encryption, Role-Based Access</w:t>
            </w:r>
          </w:p>
        </w:tc>
      </w:tr>
    </w:tbl>
    <w:p>
      <w:pPr>
        <w:spacing w:after="0"/>
        <w:ind w:left="7" w:hanging="10"/>
      </w:pPr>
      <w:r>
        <w:rPr>
          <w:rFonts w:ascii="Arial" w:eastAsia="Arial" w:cs="Arial" w:hAnsi="Arial"/>
          <w:b/>
        </w:rPr>
        <w:t>Feature Summary:</w:t>
      </w:r>
    </w:p>
    <w:tbl>
      <w:tblPr>
        <w:jc w:val="left"/>
        <w:tblInd w:w="-457" w:type="dxa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68" w:type="dxa"/>
          <w:left w:w="13" w:type="dxa"/>
          <w:bottom w:w="0" w:type="dxa"/>
          <w:right w:w="115" w:type="dxa"/>
        </w:tblCellMar>
      </w:tblPr>
      <w:tblGrid>
        <w:gridCol w:w="4540"/>
        <w:gridCol w:w="5780"/>
      </w:tblGrid>
      <w:tr>
        <w:trPr>
          <w:trHeight w:val="596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b/>
                <w:sz w:val="18"/>
              </w:rPr>
              <w:t>Metric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6"/>
            </w:pPr>
            <w:r>
              <w:rPr>
                <w:rFonts w:ascii="Arial" w:eastAsia="Arial" w:cs="Arial" w:hAnsi="Arial"/>
                <w:b/>
                <w:sz w:val="18"/>
              </w:rPr>
              <w:t>Count / Value</w:t>
            </w:r>
          </w:p>
        </w:tc>
      </w:tr>
      <w:tr>
        <w:trPr>
          <w:trHeight w:val="576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Total Features Planned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0"/>
            </w:pPr>
            <w:r>
              <w:rPr>
                <w:rFonts w:ascii="Times New Roman" w:eastAsia="Times New Roman" w:cs="Times New Roman" w:hAnsi="Times New Roman"/>
                <w:sz w:val="20"/>
              </w:rPr>
              <w:t>8</w:t>
            </w:r>
          </w:p>
        </w:tc>
      </w:tr>
      <w:tr>
        <w:trPr>
          <w:trHeight w:val="596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Total Features Implemented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50"/>
            </w:pPr>
            <w:r>
              <w:rPr>
                <w:rFonts w:ascii="Times New Roman" w:eastAsia="Times New Roman" w:cs="Times New Roman" w:hAnsi="Times New Roman"/>
                <w:sz w:val="20"/>
              </w:rPr>
              <w:t>7</w:t>
            </w:r>
          </w:p>
        </w:tc>
      </w:tr>
      <w:tr>
        <w:trPr>
          <w:trHeight w:val="576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Arial" w:eastAsia="Arial" w:cs="Arial" w:hAnsi="Arial"/>
                <w:sz w:val="18"/>
              </w:rPr>
              <w:t>Core / Must-Have Features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50"/>
            </w:pPr>
            <w:r>
              <w:rPr>
                <w:rFonts w:ascii="Times New Roman" w:eastAsia="Times New Roman" w:cs="Times New Roman" w:hAnsi="Times New Roman"/>
                <w:sz w:val="20"/>
              </w:rPr>
              <w:t>User Authentication, Crop Recommendation, Soil Analysis, Weather Forecast, Fertilizer Recommendation</w:t>
            </w:r>
          </w:p>
        </w:tc>
      </w:tr>
      <w:tr>
        <w:trPr>
          <w:trHeight w:val="591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54"/>
            </w:pPr>
            <w:r>
              <w:rPr>
                <w:rFonts w:ascii="Arial" w:eastAsia="Arial" w:cs="Arial" w:hAnsi="Arial"/>
                <w:sz w:val="18"/>
              </w:rPr>
              <w:t>Additional / Nice-to-Have Features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18"/>
              </w:rPr>
              <w:t>Irrigation Management, Yield Prediction, Dashboard &amp; Reports</w:t>
            </w:r>
          </w:p>
        </w:tc>
      </w:tr>
      <w:tr>
        <w:trPr>
          <w:trHeight w:val="571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54"/>
            </w:pPr>
            <w:r>
              <w:rPr>
                <w:rFonts w:ascii="Arial" w:eastAsia="Arial" w:cs="Arial" w:hAnsi="Arial"/>
                <w:sz w:val="18"/>
              </w:rPr>
              <w:t>Features Tested &amp; Verified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18"/>
              </w:rPr>
              <w:t>7 Features Successfully Tested and Verified</w:t>
            </w:r>
          </w:p>
        </w:tc>
      </w:tr>
    </w:tbl>
    <w:p>
      <w:pPr>
        <w:spacing w:after="0"/>
        <w:ind w:left="7" w:hanging="10"/>
      </w:pPr>
      <w:r>
        <w:rPr>
          <w:rFonts w:ascii="Arial" w:eastAsia="Arial" w:cs="Arial" w:hAnsi="Arial"/>
          <w:b/>
        </w:rPr>
        <w:t>Feature Category Breakdown:</w:t>
      </w:r>
    </w:p>
    <w:sectPr>
      <w:pgSz w:w="11920" w:h="16840"/>
      <w:pgMar w:top="900" w:right="2492" w:bottom="1570" w:left="1234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3.png"/><Relationship Id="rId3" Type="http://schemas.openxmlformats.org/officeDocument/2006/relationships/image" Target="media/5.png"/><Relationship Id="rId4" Type="http://schemas.openxmlformats.org/officeDocument/2006/relationships/image" Target="media/3.png"/><Relationship Id="rId5" Type="http://schemas.openxmlformats.org/officeDocument/2006/relationships/image" Target="media/5.pn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372</Words>
  <Characters>2350</Characters>
  <Lines>151</Lines>
  <Paragraphs>112</Paragraphs>
  <CharactersWithSpaces>2610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No. of Functional Features Included in the Solution</dc:title>
  <dc:creator>DELL</dc:creator>
  <cp:lastModifiedBy>vivo user</cp:lastModifiedBy>
  <cp:revision>2</cp:revision>
  <dcterms:created xsi:type="dcterms:W3CDTF">2026-07-15T10:32:00Z</dcterms:created>
  <dcterms:modified xsi:type="dcterms:W3CDTF">2026-07-15T12:30:02Z</dcterms:modified>
</cp:coreProperties>
</file>