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ind w:left="656"/>
        <w:jc w:val="center"/>
      </w:pPr>
      <w:r>
        <w:rPr>
          <w:rFonts w:ascii="Arial" w:eastAsia="Arial" w:cs="Arial" w:hAnsi="Arial"/>
          <w:b/>
          <w:sz w:val="28"/>
        </w:rPr>
        <w:t>Scalability &amp; Future Plan</w:t>
      </w:r>
    </w:p>
    <w:tbl>
      <w:tblPr>
        <w:jc w:val="left"/>
        <w:tblInd w:w="-212" w:type="dxa"/>
        <w:tblW w:w="9640" w:type="dxa"/>
        <w:tblBorders>
          <w:top w:val="none" w:sz="0" w:space="0" w:color="auto"/>
          <w:left w:val="none" w:sz="0" w:space="0" w:color="auto"/>
          <w:bottom w:val="none" w:sz="0" w:space="0" w:color="auto"/>
          <w:right w:val="none" w:sz="0" w:space="0" w:color="auto"/>
        </w:tblBorders>
        <w:tblCellMar>
          <w:top w:w="0" w:type="dxa"/>
          <w:left w:w="128" w:type="dxa"/>
          <w:bottom w:w="0" w:type="dxa"/>
          <w:right w:w="115" w:type="dxa"/>
        </w:tblCellMar>
      </w:tblPr>
      <w:tblGrid>
        <w:gridCol w:w="2820"/>
        <w:gridCol w:w="6820"/>
      </w:tblGrid>
      <w:tr>
        <w:trPr>
          <w:trHeight w:val="613"/>
        </w:trPr>
        <w:tc>
          <w:tcPr>
            <w:tcW w:w="2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Date</w:t>
            </w:r>
          </w:p>
        </w:tc>
        <w:tc>
          <w:tcPr>
            <w:tcW w:w="6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06 July 2026</w:t>
            </w:r>
          </w:p>
        </w:tc>
      </w:tr>
      <w:tr>
        <w:trPr>
          <w:trHeight w:val="613"/>
        </w:trPr>
        <w:tc>
          <w:tcPr>
            <w:tcW w:w="2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Team ID</w:t>
            </w:r>
          </w:p>
        </w:tc>
        <w:tc>
          <w:tcPr>
            <w:tcW w:w="6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SWTID-2026-1999</w:t>
            </w:r>
            <w:bookmarkStart w:id="0" w:name="_GoBack"/>
            <w:bookmarkEnd w:id="0"/>
          </w:p>
        </w:tc>
      </w:tr>
      <w:tr>
        <w:trPr>
          <w:trHeight w:val="593"/>
        </w:trPr>
        <w:tc>
          <w:tcPr>
            <w:tcW w:w="2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Project Name</w:t>
            </w:r>
          </w:p>
        </w:tc>
        <w:tc>
          <w:tcPr>
            <w:tcW w:w="6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OptiCrop: Smart Agricultural Production Optimization Engine</w:t>
            </w:r>
          </w:p>
        </w:tc>
      </w:tr>
      <w:tr>
        <w:trPr>
          <w:trHeight w:val="613"/>
        </w:trPr>
        <w:tc>
          <w:tcPr>
            <w:tcW w:w="2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0"/>
              </w:rPr>
              <w:t>Maximum Marks</w:t>
            </w:r>
          </w:p>
        </w:tc>
        <w:tc>
          <w:tcPr>
            <w:tcW w:w="68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Arial" w:eastAsia="Arial" w:cs="Arial" w:hAnsi="Arial"/>
                <w:sz w:val="20"/>
              </w:rPr>
              <w:t>1 Mark</w:t>
            </w:r>
          </w:p>
        </w:tc>
      </w:tr>
    </w:tbl>
    <w:p>
      <w:pPr>
        <w:spacing w:after="3"/>
        <w:ind w:left="-5" w:hanging="10"/>
      </w:pPr>
      <w:r>
        <w:rPr>
          <w:rFonts w:ascii="Arial" w:eastAsia="Arial" w:cs="Arial" w:hAnsi="Arial"/>
          <w:b/>
        </w:rPr>
        <w:t>Scalability &amp; Future Plan:</w:t>
      </w:r>
    </w:p>
    <w:p>
      <w:pPr>
        <w:spacing w:after="642" w:line="300" w:lineRule="auto"/>
        <w:ind w:left="14"/>
      </w:pPr>
      <w:r>
        <w:rPr>
          <w:rFonts w:ascii="Arial" w:eastAsia="Arial" w:cs="Arial" w:hAnsi="Arial"/>
          <w:sz w:val="20"/>
        </w:rPr>
        <w:t>This document outlines how the current project solution can be scaled to handle larger user bases, increased data loads, or extended features in the future. It also captures the team's roadmap for enhancing and evolving the project beyond its current state.</w:t>
      </w:r>
    </w:p>
    <w:p>
      <w:pPr>
        <w:spacing w:after="3"/>
        <w:ind w:left="-5" w:hanging="10"/>
      </w:pPr>
      <w:r>
        <w:drawing>
          <wp:anchor distT="0" distB="0" distL="114300" distR="114300" simplePos="0" relativeHeight="11" behindDoc="1" locked="0" layoutInCell="1" hidden="0" allowOverlap="0">
            <wp:simplePos x="0" y="0"/>
            <wp:positionH relativeFrom="page">
              <wp:posOffset>867155</wp:posOffset>
            </wp:positionH>
            <wp:positionV relativeFrom="page">
              <wp:posOffset>591312</wp:posOffset>
            </wp:positionV>
            <wp:extent cx="1362456" cy="656843"/>
            <wp:effectExtent l="0" t="0" r="0" b="0"/>
            <wp:wrapTopAndBottom/>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1362456" cy="656843"/>
                    </a:xfrm>
                    <a:prstGeom prst="rect"/>
                    <a:noFill/>
                    <a:ln w="12700" cmpd="sng" cap="flat">
                      <a:noFill/>
                      <a:prstDash val="solid"/>
                      <a:miter/>
                    </a:ln>
                  </pic:spPr>
                </pic:pic>
              </a:graphicData>
            </a:graphic>
          </wp:anchor>
        </w:drawing>
      </w:r>
      <w:r>
        <w:drawing>
          <wp:anchor distT="0" distB="0" distL="114300" distR="114300" simplePos="0" relativeHeight="12" behindDoc="1" locked="0" layoutInCell="1" hidden="0" allowOverlap="0">
            <wp:simplePos x="0" y="0"/>
            <wp:positionH relativeFrom="page">
              <wp:posOffset>5660135</wp:posOffset>
            </wp:positionH>
            <wp:positionV relativeFrom="page">
              <wp:posOffset>614172</wp:posOffset>
            </wp:positionV>
            <wp:extent cx="1095756" cy="504444"/>
            <wp:effectExtent l="0" t="0" r="0" b="0"/>
            <wp:wrapTopAndBottom/>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1095756" cy="504444"/>
                    </a:xfrm>
                    <a:prstGeom prst="rect"/>
                    <a:noFill/>
                    <a:ln w="12700" cmpd="sng" cap="flat">
                      <a:noFill/>
                      <a:prstDash val="solid"/>
                      <a:miter/>
                    </a:ln>
                  </pic:spPr>
                </pic:pic>
              </a:graphicData>
            </a:graphic>
          </wp:anchor>
        </w:drawing>
      </w:r>
      <w:r>
        <w:rPr>
          <w:rFonts w:ascii="Arial" w:eastAsia="Arial" w:cs="Arial" w:hAnsi="Arial"/>
          <w:b/>
        </w:rPr>
        <w:t>Current System Limitations:</w:t>
      </w:r>
    </w:p>
    <w:tbl>
      <w:tblPr>
        <w:jc w:val="left"/>
        <w:tblInd w:w="-452" w:type="dxa"/>
        <w:tblW w:w="10340" w:type="dxa"/>
        <w:tblBorders>
          <w:top w:val="none" w:sz="0" w:space="0" w:color="auto"/>
          <w:left w:val="none" w:sz="0" w:space="0" w:color="auto"/>
          <w:bottom w:val="none" w:sz="0" w:space="0" w:color="auto"/>
          <w:right w:val="none" w:sz="0" w:space="0" w:color="auto"/>
        </w:tblBorders>
        <w:tblCellMar>
          <w:top w:w="71" w:type="dxa"/>
          <w:left w:w="10" w:type="dxa"/>
          <w:bottom w:w="0" w:type="dxa"/>
          <w:right w:w="55" w:type="dxa"/>
        </w:tblCellMar>
      </w:tblPr>
      <w:tblGrid>
        <w:gridCol w:w="580"/>
        <w:gridCol w:w="3980"/>
        <w:gridCol w:w="3400"/>
        <w:gridCol w:w="2380"/>
      </w:tblGrid>
      <w:tr>
        <w:trPr>
          <w:trHeight w:val="935"/>
        </w:trPr>
        <w:tc>
          <w:tcPr>
            <w:tcW w:w="5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6"/>
            </w:pPr>
            <w:r>
              <w:rPr>
                <w:rFonts w:ascii="Arial" w:eastAsia="Arial" w:cs="Arial" w:hAnsi="Arial"/>
                <w:b/>
                <w:sz w:val="18"/>
              </w:rPr>
              <w:t>S.No</w:t>
            </w:r>
          </w:p>
        </w:tc>
        <w:tc>
          <w:tcPr>
            <w:tcW w:w="3980" w:type="dxa"/>
            <w:tcBorders>
              <w:top w:val="single" w:sz="8" w:space="0" w:color="000000"/>
              <w:left w:val="single" w:sz="8" w:space="0" w:color="000000"/>
              <w:bottom w:val="single" w:sz="8" w:space="0" w:color="000000"/>
              <w:right w:val="single" w:sz="8" w:space="0" w:color="000000"/>
            </w:tcBorders>
          </w:tcPr>
          <w:p>
            <w:pPr>
              <w:spacing w:after="0" w:line="240" w:lineRule="auto"/>
              <w:ind w:left="94"/>
            </w:pPr>
            <w:r>
              <w:rPr>
                <w:rFonts w:ascii="Arial" w:eastAsia="Arial" w:cs="Arial" w:hAnsi="Arial"/>
                <w:b/>
                <w:sz w:val="18"/>
              </w:rPr>
              <w:t>Limitation</w:t>
            </w:r>
          </w:p>
        </w:tc>
        <w:tc>
          <w:tcPr>
            <w:tcW w:w="34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89"/>
            </w:pPr>
            <w:r>
              <w:rPr>
                <w:rFonts w:ascii="Arial" w:eastAsia="Arial" w:cs="Arial" w:hAnsi="Arial"/>
                <w:b/>
                <w:sz w:val="18"/>
              </w:rPr>
              <w:t>Impact</w:t>
            </w:r>
          </w:p>
        </w:tc>
        <w:tc>
          <w:tcPr>
            <w:tcW w:w="2380" w:type="dxa"/>
            <w:tcBorders>
              <w:top w:val="single" w:sz="8" w:space="0" w:color="000000"/>
              <w:left w:val="single" w:sz="8" w:space="0" w:color="000000"/>
              <w:bottom w:val="single" w:sz="8" w:space="0" w:color="000000"/>
              <w:right w:val="single" w:sz="8" w:space="0" w:color="000000"/>
            </w:tcBorders>
          </w:tcPr>
          <w:p>
            <w:pPr>
              <w:spacing w:after="0" w:line="240" w:lineRule="auto"/>
              <w:ind w:left="94" w:right="146"/>
            </w:pPr>
            <w:r>
              <w:rPr>
                <w:rFonts w:ascii="Arial" w:eastAsia="Arial" w:cs="Arial" w:hAnsi="Arial"/>
                <w:b/>
                <w:sz w:val="18"/>
              </w:rPr>
              <w:t>Priority to Address (High / Medium / Low)</w:t>
            </w:r>
          </w:p>
        </w:tc>
      </w:tr>
      <w:tr>
        <w:trPr>
          <w:trHeight w:val="715"/>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1</w:t>
            </w:r>
          </w:p>
        </w:tc>
        <w:tc>
          <w:tcPr>
            <w:tcW w:w="3980" w:type="dxa"/>
            <w:tcBorders>
              <w:top w:val="single" w:sz="8" w:space="0" w:color="000000"/>
              <w:left w:val="single" w:sz="8" w:space="0" w:color="000000"/>
              <w:bottom w:val="single" w:sz="8" w:space="0" w:color="000000"/>
              <w:right w:val="single" w:sz="8" w:space="0" w:color="000000"/>
            </w:tcBorders>
          </w:tcPr>
          <w:p>
            <w:pPr>
              <w:spacing w:after="0" w:line="240" w:lineRule="auto"/>
              <w:ind w:left="61"/>
            </w:pPr>
            <w:r>
              <w:rPr>
                <w:rFonts w:ascii="Arial" w:eastAsia="Arial" w:cs="Arial" w:hAnsi="Arial"/>
                <w:sz w:val="20"/>
              </w:rPr>
              <w:t>Limited dataset for model training</w:t>
            </w:r>
          </w:p>
        </w:tc>
        <w:tc>
          <w:tcPr>
            <w:tcW w:w="3400" w:type="dxa"/>
            <w:tcBorders>
              <w:top w:val="single" w:sz="8" w:space="0" w:color="000000"/>
              <w:left w:val="single" w:sz="8" w:space="0" w:color="000000"/>
              <w:bottom w:val="single" w:sz="8" w:space="0" w:color="000000"/>
              <w:right w:val="single" w:sz="8" w:space="0" w:color="000000"/>
            </w:tcBorders>
          </w:tcPr>
          <w:p>
            <w:pPr>
              <w:spacing w:after="0" w:line="240" w:lineRule="auto"/>
              <w:ind w:left="55"/>
            </w:pPr>
            <w:r>
              <w:rPr>
                <w:rFonts w:ascii="Arial" w:eastAsia="Arial" w:cs="Arial" w:hAnsi="Arial"/>
                <w:sz w:val="20"/>
              </w:rPr>
              <w:t>May reduce prediction accuracy</w:t>
            </w:r>
          </w:p>
        </w:tc>
        <w:tc>
          <w:tcPr>
            <w:tcW w:w="2380" w:type="dxa"/>
            <w:tcBorders>
              <w:top w:val="single" w:sz="8" w:space="0" w:color="000000"/>
              <w:left w:val="single" w:sz="8" w:space="0" w:color="000000"/>
              <w:bottom w:val="single" w:sz="8" w:space="0" w:color="000000"/>
              <w:right w:val="single" w:sz="8" w:space="0" w:color="000000"/>
            </w:tcBorders>
          </w:tcPr>
          <w:p>
            <w:pPr>
              <w:spacing w:after="0" w:line="240" w:lineRule="auto"/>
              <w:ind w:left="48"/>
              <w:jc w:val="center"/>
            </w:pPr>
            <w:r>
              <w:rPr>
                <w:rFonts w:ascii="Arial" w:eastAsia="Arial" w:cs="Arial" w:hAnsi="Arial"/>
                <w:sz w:val="20"/>
              </w:rPr>
              <w:t>High</w:t>
            </w:r>
          </w:p>
        </w:tc>
      </w:tr>
      <w:tr>
        <w:trPr>
          <w:trHeight w:val="695"/>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2</w:t>
            </w:r>
          </w:p>
        </w:tc>
        <w:tc>
          <w:tcPr>
            <w:tcW w:w="3980" w:type="dxa"/>
            <w:tcBorders>
              <w:top w:val="single" w:sz="8" w:space="0" w:color="000000"/>
              <w:left w:val="single" w:sz="8" w:space="0" w:color="000000"/>
              <w:bottom w:val="single" w:sz="8" w:space="0" w:color="000000"/>
              <w:right w:val="single" w:sz="8" w:space="0" w:color="000000"/>
            </w:tcBorders>
          </w:tcPr>
          <w:p>
            <w:pPr>
              <w:spacing w:after="0" w:line="240" w:lineRule="auto"/>
              <w:ind w:left="61"/>
            </w:pPr>
            <w:r>
              <w:rPr>
                <w:rFonts w:ascii="Arial" w:eastAsia="Arial" w:cs="Arial" w:hAnsi="Arial"/>
                <w:sz w:val="20"/>
              </w:rPr>
              <w:t>Supports limited crop recommendations</w:t>
            </w:r>
          </w:p>
        </w:tc>
        <w:tc>
          <w:tcPr>
            <w:tcW w:w="3400" w:type="dxa"/>
            <w:tcBorders>
              <w:top w:val="single" w:sz="8" w:space="0" w:color="000000"/>
              <w:left w:val="single" w:sz="8" w:space="0" w:color="000000"/>
              <w:bottom w:val="single" w:sz="8" w:space="0" w:color="000000"/>
              <w:right w:val="single" w:sz="8" w:space="0" w:color="000000"/>
            </w:tcBorders>
          </w:tcPr>
          <w:p>
            <w:pPr>
              <w:spacing w:after="0" w:line="240" w:lineRule="auto"/>
              <w:ind w:right="8" w:firstLine="55"/>
            </w:pPr>
            <w:r>
              <w:rPr>
                <w:rFonts w:ascii="Arial" w:eastAsia="Arial" w:cs="Arial" w:hAnsi="Arial"/>
                <w:sz w:val="20"/>
              </w:rPr>
              <w:t>Restricts usability for different regions</w:t>
            </w:r>
          </w:p>
        </w:tc>
        <w:tc>
          <w:tcPr>
            <w:tcW w:w="2380" w:type="dxa"/>
            <w:tcBorders>
              <w:top w:val="single" w:sz="8" w:space="0" w:color="000000"/>
              <w:left w:val="single" w:sz="8" w:space="0" w:color="000000"/>
              <w:bottom w:val="single" w:sz="8" w:space="0" w:color="000000"/>
              <w:right w:val="single" w:sz="8" w:space="0" w:color="000000"/>
            </w:tcBorders>
          </w:tcPr>
          <w:p>
            <w:pPr>
              <w:spacing w:after="0" w:line="240" w:lineRule="auto"/>
              <w:ind w:left="46"/>
              <w:jc w:val="center"/>
            </w:pPr>
            <w:r>
              <w:rPr>
                <w:rFonts w:ascii="Arial" w:eastAsia="Arial" w:cs="Arial" w:hAnsi="Arial"/>
                <w:sz w:val="20"/>
              </w:rPr>
              <w:t>Medium</w:t>
            </w:r>
          </w:p>
        </w:tc>
      </w:tr>
      <w:tr>
        <w:trPr>
          <w:trHeight w:val="715"/>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sz w:val="18"/>
              </w:rPr>
              <w:t>3</w:t>
            </w:r>
          </w:p>
        </w:tc>
        <w:tc>
          <w:tcPr>
            <w:tcW w:w="3980" w:type="dxa"/>
            <w:tcBorders>
              <w:top w:val="single" w:sz="8" w:space="0" w:color="000000"/>
              <w:left w:val="single" w:sz="8" w:space="0" w:color="000000"/>
              <w:bottom w:val="single" w:sz="8" w:space="0" w:color="000000"/>
              <w:right w:val="single" w:sz="8" w:space="0" w:color="000000"/>
            </w:tcBorders>
          </w:tcPr>
          <w:p>
            <w:pPr>
              <w:spacing w:after="0" w:line="240" w:lineRule="auto"/>
              <w:ind w:left="61"/>
            </w:pPr>
            <w:r>
              <w:rPr>
                <w:rFonts w:ascii="Arial" w:eastAsia="Arial" w:cs="Arial" w:hAnsi="Arial"/>
                <w:sz w:val="20"/>
              </w:rPr>
              <w:t>No real-time IoT sensor integration</w:t>
            </w:r>
          </w:p>
        </w:tc>
        <w:tc>
          <w:tcPr>
            <w:tcW w:w="3400" w:type="dxa"/>
            <w:tcBorders>
              <w:top w:val="single" w:sz="8" w:space="0" w:color="000000"/>
              <w:left w:val="single" w:sz="8" w:space="0" w:color="000000"/>
              <w:bottom w:val="single" w:sz="8" w:space="0" w:color="000000"/>
              <w:right w:val="single" w:sz="8" w:space="0" w:color="000000"/>
            </w:tcBorders>
          </w:tcPr>
          <w:p>
            <w:pPr>
              <w:spacing w:after="0" w:line="240" w:lineRule="auto"/>
              <w:ind w:left="55"/>
            </w:pPr>
            <w:r>
              <w:rPr>
                <w:rFonts w:ascii="Arial" w:eastAsia="Arial" w:cs="Arial" w:hAnsi="Arial"/>
                <w:sz w:val="20"/>
              </w:rPr>
              <w:t>Cannot provide live field monitoring</w:t>
            </w:r>
          </w:p>
        </w:tc>
        <w:tc>
          <w:tcPr>
            <w:tcW w:w="2380" w:type="dxa"/>
            <w:tcBorders>
              <w:top w:val="single" w:sz="8" w:space="0" w:color="000000"/>
              <w:left w:val="single" w:sz="8" w:space="0" w:color="000000"/>
              <w:bottom w:val="single" w:sz="8" w:space="0" w:color="000000"/>
              <w:right w:val="single" w:sz="8" w:space="0" w:color="000000"/>
            </w:tcBorders>
          </w:tcPr>
          <w:p>
            <w:pPr>
              <w:spacing w:after="0" w:line="240" w:lineRule="auto"/>
              <w:ind w:left="48"/>
              <w:jc w:val="center"/>
            </w:pPr>
            <w:r>
              <w:rPr>
                <w:rFonts w:ascii="Arial" w:eastAsia="Arial" w:cs="Arial" w:hAnsi="Arial"/>
                <w:sz w:val="20"/>
              </w:rPr>
              <w:t>High</w:t>
            </w:r>
          </w:p>
        </w:tc>
      </w:tr>
    </w:tbl>
    <w:p>
      <w:pPr>
        <w:spacing w:after="3"/>
        <w:ind w:left="-5" w:hanging="10"/>
      </w:pPr>
      <w:r>
        <w:rPr>
          <w:rFonts w:ascii="Arial" w:eastAsia="Arial" w:cs="Arial" w:hAnsi="Arial"/>
          <w:b/>
        </w:rPr>
        <w:t>Scalability Plan:</w:t>
      </w:r>
    </w:p>
    <w:tbl>
      <w:tblPr>
        <w:jc w:val="left"/>
        <w:tblInd w:w="-462" w:type="dxa"/>
        <w:tblW w:w="10320" w:type="dxa"/>
        <w:tblBorders>
          <w:top w:val="none" w:sz="0" w:space="0" w:color="auto"/>
          <w:left w:val="none" w:sz="0" w:space="0" w:color="auto"/>
          <w:bottom w:val="none" w:sz="0" w:space="0" w:color="auto"/>
          <w:right w:val="none" w:sz="0" w:space="0" w:color="auto"/>
        </w:tblBorders>
        <w:tblCellMar>
          <w:top w:w="65" w:type="dxa"/>
          <w:left w:w="17" w:type="dxa"/>
          <w:bottom w:w="0" w:type="dxa"/>
          <w:right w:w="57" w:type="dxa"/>
        </w:tblCellMar>
      </w:tblPr>
      <w:tblGrid>
        <w:gridCol w:w="580"/>
        <w:gridCol w:w="2260"/>
        <w:gridCol w:w="2260"/>
        <w:gridCol w:w="5220"/>
      </w:tblGrid>
      <w:tr>
        <w:trPr>
          <w:trHeight w:val="690"/>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97"/>
            </w:pPr>
            <w:r>
              <w:rPr>
                <w:rFonts w:ascii="Arial" w:eastAsia="Arial" w:cs="Arial" w:hAnsi="Arial"/>
                <w:b/>
                <w:sz w:val="18"/>
              </w:rPr>
              <w:t>S.No</w:t>
            </w:r>
          </w:p>
        </w:tc>
        <w:tc>
          <w:tcPr>
            <w:tcW w:w="2260" w:type="dxa"/>
            <w:tcBorders>
              <w:top w:val="single" w:sz="8" w:space="0" w:color="000000"/>
              <w:left w:val="single" w:sz="8" w:space="0" w:color="000000"/>
              <w:bottom w:val="single" w:sz="8" w:space="0" w:color="000000"/>
              <w:right w:val="single" w:sz="8" w:space="0" w:color="000000"/>
            </w:tcBorders>
          </w:tcPr>
          <w:p>
            <w:pPr>
              <w:spacing w:after="0" w:line="240" w:lineRule="auto"/>
              <w:ind w:left="86"/>
            </w:pPr>
            <w:r>
              <w:rPr>
                <w:rFonts w:ascii="Arial" w:eastAsia="Arial" w:cs="Arial" w:hAnsi="Arial"/>
                <w:b/>
                <w:sz w:val="18"/>
              </w:rPr>
              <w:t>Scalability Aspect</w:t>
            </w:r>
          </w:p>
        </w:tc>
        <w:tc>
          <w:tcPr>
            <w:tcW w:w="2260" w:type="dxa"/>
            <w:tcBorders>
              <w:top w:val="single" w:sz="8" w:space="0" w:color="000000"/>
              <w:left w:val="single" w:sz="8" w:space="0" w:color="000000"/>
              <w:bottom w:val="single" w:sz="8" w:space="0" w:color="000000"/>
              <w:right w:val="single" w:sz="8" w:space="0" w:color="000000"/>
            </w:tcBorders>
          </w:tcPr>
          <w:p>
            <w:pPr>
              <w:spacing w:after="0" w:line="240" w:lineRule="auto"/>
              <w:ind w:left="91"/>
            </w:pPr>
            <w:r>
              <w:rPr>
                <w:rFonts w:ascii="Arial" w:eastAsia="Arial" w:cs="Arial" w:hAnsi="Arial"/>
                <w:b/>
                <w:sz w:val="18"/>
              </w:rPr>
              <w:t>Current State</w:t>
            </w:r>
          </w:p>
        </w:tc>
        <w:tc>
          <w:tcPr>
            <w:tcW w:w="5220" w:type="dxa"/>
            <w:tcBorders>
              <w:top w:val="single" w:sz="8" w:space="0" w:color="000000"/>
              <w:left w:val="single" w:sz="8" w:space="0" w:color="000000"/>
              <w:bottom w:val="single" w:sz="8" w:space="0" w:color="000000"/>
              <w:right w:val="single" w:sz="8" w:space="0" w:color="000000"/>
            </w:tcBorders>
          </w:tcPr>
          <w:p>
            <w:pPr>
              <w:spacing w:after="0" w:line="240" w:lineRule="auto"/>
              <w:ind w:left="97"/>
            </w:pPr>
            <w:r>
              <w:rPr>
                <w:rFonts w:ascii="Arial" w:eastAsia="Arial" w:cs="Arial" w:hAnsi="Arial"/>
                <w:b/>
                <w:sz w:val="18"/>
              </w:rPr>
              <w:t>Proposed Upgrade / Solution</w:t>
            </w:r>
          </w:p>
        </w:tc>
      </w:tr>
      <w:tr>
        <w:trPr>
          <w:trHeight w:val="710"/>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97"/>
            </w:pPr>
            <w:r>
              <w:rPr>
                <w:rFonts w:ascii="Arial" w:eastAsia="Arial" w:cs="Arial" w:hAnsi="Arial"/>
                <w:sz w:val="18"/>
              </w:rPr>
              <w:t>1</w:t>
            </w:r>
          </w:p>
        </w:tc>
        <w:tc>
          <w:tcPr>
            <w:tcW w:w="2260" w:type="dxa"/>
            <w:tcBorders>
              <w:top w:val="single" w:sz="8" w:space="0" w:color="000000"/>
              <w:left w:val="single" w:sz="8" w:space="0" w:color="000000"/>
              <w:bottom w:val="single" w:sz="8" w:space="0" w:color="000000"/>
              <w:right w:val="single" w:sz="8" w:space="0" w:color="000000"/>
            </w:tcBorders>
          </w:tcPr>
          <w:p>
            <w:pPr>
              <w:spacing w:after="0" w:line="240" w:lineRule="auto"/>
              <w:ind w:left="86"/>
            </w:pPr>
            <w:r>
              <w:rPr>
                <w:rFonts w:ascii="Arial" w:eastAsia="Arial" w:cs="Arial" w:hAnsi="Arial"/>
                <w:sz w:val="20"/>
              </w:rPr>
              <w:t>User Load</w:t>
            </w:r>
          </w:p>
        </w:tc>
        <w:tc>
          <w:tcPr>
            <w:tcW w:w="2260" w:type="dxa"/>
            <w:tcBorders>
              <w:top w:val="single" w:sz="8" w:space="0" w:color="000000"/>
              <w:left w:val="single" w:sz="8" w:space="0" w:color="000000"/>
              <w:bottom w:val="single" w:sz="8" w:space="0" w:color="000000"/>
              <w:right w:val="single" w:sz="8" w:space="0" w:color="000000"/>
            </w:tcBorders>
          </w:tcPr>
          <w:p>
            <w:pPr>
              <w:spacing w:after="0" w:line="240" w:lineRule="auto"/>
              <w:ind w:left="55"/>
            </w:pPr>
            <w:r>
              <w:rPr>
                <w:rFonts w:ascii="Arial" w:eastAsia="Arial" w:cs="Arial" w:hAnsi="Arial"/>
                <w:sz w:val="20"/>
              </w:rPr>
              <w:t>Supports limited users</w:t>
            </w:r>
          </w:p>
        </w:tc>
        <w:tc>
          <w:tcPr>
            <w:tcW w:w="5220" w:type="dxa"/>
            <w:tcBorders>
              <w:top w:val="single" w:sz="8" w:space="0" w:color="000000"/>
              <w:left w:val="single" w:sz="8" w:space="0" w:color="000000"/>
              <w:bottom w:val="single" w:sz="8" w:space="0" w:color="000000"/>
              <w:right w:val="single" w:sz="8" w:space="0" w:color="000000"/>
            </w:tcBorders>
          </w:tcPr>
          <w:p>
            <w:pPr>
              <w:spacing w:after="0" w:line="240" w:lineRule="auto"/>
              <w:ind w:left="61"/>
            </w:pPr>
            <w:r>
              <w:rPr>
                <w:rFonts w:ascii="Arial" w:eastAsia="Arial" w:cs="Arial" w:hAnsi="Arial"/>
                <w:sz w:val="20"/>
              </w:rPr>
              <w:t>Deploy on cloud with load balancing for more users.</w:t>
            </w:r>
          </w:p>
        </w:tc>
      </w:tr>
      <w:tr>
        <w:trPr>
          <w:trHeight w:val="690"/>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97"/>
            </w:pPr>
            <w:r>
              <w:rPr>
                <w:rFonts w:ascii="Arial" w:eastAsia="Arial" w:cs="Arial" w:hAnsi="Arial"/>
                <w:sz w:val="18"/>
              </w:rPr>
              <w:t>2</w:t>
            </w:r>
          </w:p>
        </w:tc>
        <w:tc>
          <w:tcPr>
            <w:tcW w:w="2260" w:type="dxa"/>
            <w:tcBorders>
              <w:top w:val="single" w:sz="8" w:space="0" w:color="000000"/>
              <w:left w:val="single" w:sz="8" w:space="0" w:color="000000"/>
              <w:bottom w:val="single" w:sz="8" w:space="0" w:color="000000"/>
              <w:right w:val="single" w:sz="8" w:space="0" w:color="000000"/>
            </w:tcBorders>
          </w:tcPr>
          <w:p>
            <w:pPr>
              <w:spacing w:after="0" w:line="240" w:lineRule="auto"/>
              <w:ind w:left="86"/>
            </w:pPr>
            <w:r>
              <w:rPr>
                <w:rFonts w:ascii="Arial" w:eastAsia="Arial" w:cs="Arial" w:hAnsi="Arial"/>
                <w:sz w:val="20"/>
              </w:rPr>
              <w:t>Data Storage</w:t>
            </w:r>
          </w:p>
        </w:tc>
        <w:tc>
          <w:tcPr>
            <w:tcW w:w="2260" w:type="dxa"/>
            <w:tcBorders>
              <w:top w:val="single" w:sz="8" w:space="0" w:color="000000"/>
              <w:left w:val="single" w:sz="8" w:space="0" w:color="000000"/>
              <w:bottom w:val="single" w:sz="8" w:space="0" w:color="000000"/>
              <w:right w:val="single" w:sz="8" w:space="0" w:color="000000"/>
            </w:tcBorders>
          </w:tcPr>
          <w:p>
            <w:pPr>
              <w:spacing w:after="0" w:line="240" w:lineRule="auto"/>
              <w:ind w:left="55"/>
            </w:pPr>
            <w:r>
              <w:rPr>
                <w:rFonts w:ascii="Arial" w:eastAsia="Arial" w:cs="Arial" w:hAnsi="Arial"/>
                <w:sz w:val="20"/>
              </w:rPr>
              <w:t>Uses local database</w:t>
            </w:r>
          </w:p>
        </w:tc>
        <w:tc>
          <w:tcPr>
            <w:tcW w:w="5220" w:type="dxa"/>
            <w:tcBorders>
              <w:top w:val="single" w:sz="8" w:space="0" w:color="000000"/>
              <w:left w:val="single" w:sz="8" w:space="0" w:color="000000"/>
              <w:bottom w:val="single" w:sz="8" w:space="0" w:color="000000"/>
              <w:right w:val="single" w:sz="8" w:space="0" w:color="000000"/>
            </w:tcBorders>
          </w:tcPr>
          <w:p>
            <w:pPr>
              <w:spacing w:after="0" w:line="240" w:lineRule="auto"/>
              <w:ind w:left="61"/>
            </w:pPr>
            <w:r>
              <w:rPr>
                <w:rFonts w:ascii="Arial" w:eastAsia="Arial" w:cs="Arial" w:hAnsi="Arial"/>
                <w:sz w:val="20"/>
              </w:rPr>
              <w:t>Upgrade to cloud database for larger storage.</w:t>
            </w:r>
          </w:p>
        </w:tc>
      </w:tr>
      <w:tr>
        <w:trPr>
          <w:trHeight w:val="710"/>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97"/>
            </w:pPr>
            <w:r>
              <w:rPr>
                <w:rFonts w:ascii="Arial" w:eastAsia="Arial" w:cs="Arial" w:hAnsi="Arial"/>
                <w:sz w:val="18"/>
              </w:rPr>
              <w:t>3</w:t>
            </w:r>
          </w:p>
        </w:tc>
        <w:tc>
          <w:tcPr>
            <w:tcW w:w="2260" w:type="dxa"/>
            <w:tcBorders>
              <w:top w:val="single" w:sz="8" w:space="0" w:color="000000"/>
              <w:left w:val="single" w:sz="8" w:space="0" w:color="000000"/>
              <w:bottom w:val="single" w:sz="8" w:space="0" w:color="000000"/>
              <w:right w:val="single" w:sz="8" w:space="0" w:color="000000"/>
            </w:tcBorders>
          </w:tcPr>
          <w:p>
            <w:pPr>
              <w:spacing w:after="0" w:line="240" w:lineRule="auto"/>
              <w:ind w:left="86"/>
            </w:pPr>
            <w:r>
              <w:rPr>
                <w:rFonts w:ascii="Arial" w:eastAsia="Arial" w:cs="Arial" w:hAnsi="Arial"/>
                <w:sz w:val="20"/>
              </w:rPr>
              <w:t>Performance</w:t>
            </w:r>
          </w:p>
        </w:tc>
        <w:tc>
          <w:tcPr>
            <w:tcW w:w="2260" w:type="dxa"/>
            <w:tcBorders>
              <w:top w:val="single" w:sz="8" w:space="0" w:color="000000"/>
              <w:left w:val="single" w:sz="8" w:space="0" w:color="000000"/>
              <w:bottom w:val="single" w:sz="8" w:space="0" w:color="000000"/>
              <w:right w:val="single" w:sz="8" w:space="0" w:color="000000"/>
            </w:tcBorders>
          </w:tcPr>
          <w:p>
            <w:pPr>
              <w:spacing w:after="0" w:line="240" w:lineRule="auto"/>
              <w:ind w:firstLine="55"/>
            </w:pPr>
            <w:r>
              <w:rPr>
                <w:rFonts w:ascii="Arial" w:eastAsia="Arial" w:cs="Arial" w:hAnsi="Arial"/>
                <w:sz w:val="20"/>
              </w:rPr>
              <w:t>Suitable for small datasets</w:t>
            </w:r>
          </w:p>
        </w:tc>
        <w:tc>
          <w:tcPr>
            <w:tcW w:w="5220" w:type="dxa"/>
            <w:tcBorders>
              <w:top w:val="single" w:sz="8" w:space="0" w:color="000000"/>
              <w:left w:val="single" w:sz="8" w:space="0" w:color="000000"/>
              <w:bottom w:val="single" w:sz="8" w:space="0" w:color="000000"/>
              <w:right w:val="single" w:sz="8" w:space="0" w:color="000000"/>
            </w:tcBorders>
          </w:tcPr>
          <w:p>
            <w:pPr>
              <w:spacing w:after="0" w:line="240" w:lineRule="auto"/>
              <w:ind w:left="61"/>
            </w:pPr>
            <w:r>
              <w:rPr>
                <w:rFonts w:ascii="Arial" w:eastAsia="Arial" w:cs="Arial" w:hAnsi="Arial"/>
                <w:sz w:val="20"/>
              </w:rPr>
              <w:t>Optimize code and ML model for faster predictions.</w:t>
            </w:r>
          </w:p>
        </w:tc>
      </w:tr>
      <w:tr>
        <w:trPr>
          <w:trHeight w:val="690"/>
        </w:trPr>
        <w:tc>
          <w:tcPr>
            <w:tcW w:w="580" w:type="dxa"/>
            <w:tcBorders>
              <w:top w:val="single" w:sz="8" w:space="0" w:color="000000"/>
              <w:left w:val="single" w:sz="8" w:space="0" w:color="000000"/>
              <w:bottom w:val="single" w:sz="8" w:space="0" w:color="000000"/>
              <w:right w:val="single" w:sz="8" w:space="0" w:color="000000"/>
            </w:tcBorders>
          </w:tcPr>
          <w:p>
            <w:pPr>
              <w:spacing w:after="0" w:line="240" w:lineRule="auto"/>
              <w:ind w:left="97"/>
            </w:pPr>
            <w:r>
              <w:rPr>
                <w:rFonts w:ascii="Arial" w:eastAsia="Arial" w:cs="Arial" w:hAnsi="Arial"/>
                <w:sz w:val="18"/>
              </w:rPr>
              <w:t>4</w:t>
            </w:r>
          </w:p>
        </w:tc>
        <w:tc>
          <w:tcPr>
            <w:tcW w:w="2260" w:type="dxa"/>
            <w:tcBorders>
              <w:top w:val="single" w:sz="8" w:space="0" w:color="000000"/>
              <w:left w:val="single" w:sz="8" w:space="0" w:color="000000"/>
              <w:bottom w:val="single" w:sz="8" w:space="0" w:color="000000"/>
              <w:right w:val="single" w:sz="8" w:space="0" w:color="000000"/>
            </w:tcBorders>
          </w:tcPr>
          <w:p>
            <w:pPr>
              <w:spacing w:after="0" w:line="240" w:lineRule="auto"/>
              <w:ind w:left="86"/>
            </w:pPr>
            <w:r>
              <w:rPr>
                <w:rFonts w:ascii="Arial" w:eastAsia="Arial" w:cs="Arial" w:hAnsi="Arial"/>
                <w:sz w:val="20"/>
              </w:rPr>
              <w:t>Security</w:t>
            </w:r>
          </w:p>
        </w:tc>
        <w:tc>
          <w:tcPr>
            <w:tcW w:w="2260" w:type="dxa"/>
            <w:tcBorders>
              <w:top w:val="single" w:sz="8" w:space="0" w:color="000000"/>
              <w:left w:val="single" w:sz="8" w:space="0" w:color="000000"/>
              <w:bottom w:val="single" w:sz="8" w:space="0" w:color="000000"/>
              <w:right w:val="single" w:sz="8" w:space="0" w:color="000000"/>
            </w:tcBorders>
          </w:tcPr>
          <w:p>
            <w:pPr>
              <w:spacing w:after="0" w:line="240" w:lineRule="auto"/>
              <w:ind w:firstLine="55"/>
            </w:pPr>
            <w:r>
              <w:rPr>
                <w:rFonts w:ascii="Arial" w:eastAsia="Arial" w:cs="Arial" w:hAnsi="Arial"/>
                <w:sz w:val="20"/>
              </w:rPr>
              <w:t>Basic user authentication</w:t>
            </w:r>
          </w:p>
        </w:tc>
        <w:tc>
          <w:tcPr>
            <w:tcW w:w="5220" w:type="dxa"/>
            <w:tcBorders>
              <w:top w:val="single" w:sz="8" w:space="0" w:color="000000"/>
              <w:left w:val="single" w:sz="8" w:space="0" w:color="000000"/>
              <w:bottom w:val="single" w:sz="8" w:space="0" w:color="000000"/>
              <w:right w:val="single" w:sz="8" w:space="0" w:color="000000"/>
            </w:tcBorders>
          </w:tcPr>
          <w:p>
            <w:pPr>
              <w:spacing w:after="0" w:line="240" w:lineRule="auto"/>
              <w:ind w:left="61"/>
            </w:pPr>
            <w:r>
              <w:rPr>
                <w:rFonts w:ascii="Arial" w:eastAsia="Arial" w:cs="Arial" w:hAnsi="Arial"/>
                <w:sz w:val="20"/>
              </w:rPr>
              <w:t>Implement advanced authentication and data encryption.</w:t>
            </w:r>
          </w:p>
        </w:tc>
      </w:tr>
    </w:tbl>
    <w:p>
      <w:pPr>
        <w:spacing w:after="3"/>
        <w:ind w:left="-5" w:hanging="10"/>
      </w:pPr>
      <w:r>
        <w:rPr>
          <w:rFonts w:ascii="Arial" w:eastAsia="Arial" w:cs="Arial" w:hAnsi="Arial"/>
          <w:b/>
        </w:rPr>
        <w:t>Future Roadmap:</w:t>
      </w:r>
    </w:p>
    <w:tbl>
      <w:tblPr>
        <w:tblpPr w:leftFromText="135" w:rightFromText="135" w:vertAnchor="page" w:horzAnchor="page" w:tblpX="677" w:tblpY="940"/>
        <w:tblOverlap w:val="never"/>
        <w:tblW w:w="10320" w:type="dxa"/>
        <w:tblBorders>
          <w:top w:val="none" w:sz="0" w:space="0" w:color="auto"/>
          <w:left w:val="none" w:sz="0" w:space="0" w:color="auto"/>
          <w:bottom w:val="none" w:sz="0" w:space="0" w:color="auto"/>
          <w:right w:val="none" w:sz="0" w:space="0" w:color="auto"/>
        </w:tblBorders>
        <w:tblCellMar>
          <w:top w:w="187" w:type="dxa"/>
          <w:left w:w="113" w:type="dxa"/>
          <w:bottom w:w="0" w:type="dxa"/>
          <w:right w:w="115" w:type="dxa"/>
        </w:tblCellMar>
      </w:tblPr>
      <w:tblGrid>
        <w:gridCol w:w="1420"/>
        <w:gridCol w:w="3400"/>
        <w:gridCol w:w="1980"/>
        <w:gridCol w:w="3520"/>
      </w:tblGrid>
      <w:tr>
        <w:trPr>
          <w:trHeight w:val="810"/>
        </w:trPr>
        <w:tc>
          <w:tcPr>
            <w:tcW w:w="142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Arial" w:eastAsia="Arial" w:cs="Arial" w:hAnsi="Arial"/>
                <w:b/>
                <w:sz w:val="18"/>
              </w:rPr>
              <w:t>Phase</w:t>
            </w:r>
          </w:p>
        </w:tc>
        <w:tc>
          <w:tcPr>
            <w:tcW w:w="3400" w:type="dxa"/>
            <w:tcBorders>
              <w:top w:val="single" w:sz="8" w:space="0" w:color="000000"/>
              <w:left w:val="single" w:sz="8" w:space="0" w:color="000000"/>
              <w:bottom w:val="single" w:sz="8" w:space="0" w:color="000000"/>
              <w:right w:val="single" w:sz="8" w:space="0" w:color="000000"/>
            </w:tcBorders>
          </w:tcPr>
          <w:p>
            <w:pPr>
              <w:spacing w:after="0" w:line="240" w:lineRule="auto"/>
              <w:ind w:left="6"/>
            </w:pPr>
            <w:r>
              <w:rPr>
                <w:rFonts w:ascii="Arial" w:eastAsia="Arial" w:cs="Arial" w:hAnsi="Arial"/>
                <w:b/>
                <w:sz w:val="18"/>
              </w:rPr>
              <w:t>Planned Feature / Enhancement</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11"/>
            </w:pPr>
            <w:r>
              <w:rPr>
                <w:rFonts w:ascii="Arial" w:eastAsia="Arial" w:cs="Arial" w:hAnsi="Arial"/>
                <w:b/>
                <w:sz w:val="18"/>
              </w:rPr>
              <w:t>Target Timeline</w:t>
            </w:r>
          </w:p>
        </w:tc>
        <w:tc>
          <w:tcPr>
            <w:tcW w:w="3520" w:type="dxa"/>
            <w:tcBorders>
              <w:top w:val="single" w:sz="8" w:space="0" w:color="000000"/>
              <w:left w:val="single" w:sz="8" w:space="0" w:color="000000"/>
              <w:bottom w:val="single" w:sz="8" w:space="0" w:color="000000"/>
              <w:right w:val="single" w:sz="8" w:space="0" w:color="000000"/>
            </w:tcBorders>
          </w:tcPr>
          <w:p>
            <w:pPr>
              <w:spacing w:after="0" w:line="240" w:lineRule="auto"/>
              <w:ind w:left="11"/>
            </w:pPr>
            <w:r>
              <w:rPr>
                <w:rFonts w:ascii="Arial" w:eastAsia="Arial" w:cs="Arial" w:hAnsi="Arial"/>
                <w:b/>
                <w:sz w:val="18"/>
              </w:rPr>
              <w:t>Expected Impact</w:t>
            </w:r>
          </w:p>
        </w:tc>
      </w:tr>
    </w:tbl>
    <w:p>
      <w:pPr>
        <w:spacing w:after="910"/>
        <w:ind w:left="-1234" w:right="10015"/>
      </w:pPr>
    </w:p>
    <w:tbl>
      <w:tblPr>
        <w:jc w:val="left"/>
        <w:tblInd w:w="-457" w:type="dxa"/>
        <w:tblW w:w="10320" w:type="dxa"/>
        <w:tblBorders>
          <w:top w:val="none" w:sz="0" w:space="0" w:color="auto"/>
          <w:left w:val="none" w:sz="0" w:space="0" w:color="auto"/>
          <w:bottom w:val="none" w:sz="0" w:space="0" w:color="auto"/>
          <w:right w:val="none" w:sz="0" w:space="0" w:color="auto"/>
        </w:tblBorders>
        <w:tblCellMar>
          <w:top w:w="65" w:type="dxa"/>
          <w:left w:w="13" w:type="dxa"/>
          <w:bottom w:w="0" w:type="dxa"/>
          <w:right w:w="115" w:type="dxa"/>
        </w:tblCellMar>
      </w:tblPr>
      <w:tblGrid>
        <w:gridCol w:w="1420"/>
        <w:gridCol w:w="3400"/>
        <w:gridCol w:w="1980"/>
        <w:gridCol w:w="3520"/>
      </w:tblGrid>
      <w:tr>
        <w:trPr>
          <w:trHeight w:val="711"/>
        </w:trPr>
        <w:tc>
          <w:tcPr>
            <w:tcW w:w="1420" w:type="dxa"/>
            <w:tcBorders>
              <w:top w:val="single" w:sz="8" w:space="0" w:color="000000"/>
              <w:left w:val="single" w:sz="8" w:space="0" w:color="000000"/>
              <w:bottom w:val="single" w:sz="8" w:space="0" w:color="000000"/>
              <w:right w:val="single" w:sz="8" w:space="0" w:color="000000"/>
            </w:tcBorders>
          </w:tcPr>
          <w:p>
            <w:pPr>
              <w:spacing w:after="0" w:line="240" w:lineRule="auto"/>
              <w:ind w:left="100"/>
            </w:pPr>
            <w:r>
              <w:rPr>
                <w:rFonts w:ascii="Arial" w:eastAsia="Arial" w:cs="Arial" w:hAnsi="Arial"/>
                <w:sz w:val="18"/>
              </w:rPr>
              <w:t>Phase 1</w:t>
            </w:r>
          </w:p>
        </w:tc>
        <w:tc>
          <w:tcPr>
            <w:tcW w:w="3400" w:type="dxa"/>
            <w:tcBorders>
              <w:top w:val="single" w:sz="8" w:space="0" w:color="000000"/>
              <w:left w:val="single" w:sz="8" w:space="0" w:color="000000"/>
              <w:bottom w:val="single" w:sz="8" w:space="0" w:color="000000"/>
              <w:right w:val="single" w:sz="8" w:space="0" w:color="000000"/>
            </w:tcBorders>
          </w:tcPr>
          <w:p>
            <w:pPr>
              <w:spacing w:after="0" w:line="240" w:lineRule="auto"/>
              <w:ind w:firstLine="50"/>
            </w:pPr>
            <w:r>
              <w:rPr>
                <w:rFonts w:ascii="Arial" w:eastAsia="Arial" w:cs="Arial" w:hAnsi="Arial"/>
                <w:sz w:val="18"/>
              </w:rPr>
              <w:t>Improve crop prediction accuracy using larger datasets</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4"/>
              <w:jc w:val="center"/>
            </w:pPr>
            <w:r>
              <w:rPr>
                <w:rFonts w:ascii="Arial" w:eastAsia="Arial" w:cs="Arial" w:hAnsi="Arial"/>
                <w:sz w:val="18"/>
              </w:rPr>
              <w:t>3 Months</w:t>
            </w:r>
          </w:p>
        </w:tc>
        <w:tc>
          <w:tcPr>
            <w:tcW w:w="3520" w:type="dxa"/>
            <w:tcBorders>
              <w:top w:val="single" w:sz="8" w:space="0" w:color="000000"/>
              <w:left w:val="single" w:sz="8" w:space="0" w:color="000000"/>
              <w:bottom w:val="single" w:sz="8" w:space="0" w:color="000000"/>
              <w:right w:val="single" w:sz="8" w:space="0" w:color="000000"/>
            </w:tcBorders>
          </w:tcPr>
          <w:p>
            <w:pPr>
              <w:spacing w:after="0" w:line="240" w:lineRule="auto"/>
              <w:ind w:left="54"/>
            </w:pPr>
            <w:r>
              <w:rPr>
                <w:rFonts w:ascii="Arial" w:eastAsia="Arial" w:cs="Arial" w:hAnsi="Arial"/>
                <w:sz w:val="18"/>
              </w:rPr>
              <w:t>More accurate recommendations</w:t>
            </w:r>
          </w:p>
        </w:tc>
      </w:tr>
      <w:tr>
        <w:trPr>
          <w:trHeight w:val="691"/>
        </w:trPr>
        <w:tc>
          <w:tcPr>
            <w:tcW w:w="1420" w:type="dxa"/>
            <w:tcBorders>
              <w:top w:val="single" w:sz="8" w:space="0" w:color="000000"/>
              <w:left w:val="single" w:sz="8" w:space="0" w:color="000000"/>
              <w:bottom w:val="single" w:sz="8" w:space="0" w:color="000000"/>
              <w:right w:val="single" w:sz="8" w:space="0" w:color="000000"/>
            </w:tcBorders>
          </w:tcPr>
          <w:p>
            <w:pPr>
              <w:spacing w:after="0" w:line="240" w:lineRule="auto"/>
              <w:ind w:left="100"/>
            </w:pPr>
            <w:r>
              <w:rPr>
                <w:rFonts w:ascii="Arial" w:eastAsia="Arial" w:cs="Arial" w:hAnsi="Arial"/>
                <w:sz w:val="18"/>
              </w:rPr>
              <w:t>Phase 2</w:t>
            </w:r>
          </w:p>
        </w:tc>
        <w:tc>
          <w:tcPr>
            <w:tcW w:w="3400" w:type="dxa"/>
            <w:tcBorders>
              <w:top w:val="single" w:sz="8" w:space="0" w:color="000000"/>
              <w:left w:val="single" w:sz="8" w:space="0" w:color="000000"/>
              <w:bottom w:val="single" w:sz="8" w:space="0" w:color="000000"/>
              <w:right w:val="single" w:sz="8" w:space="0" w:color="000000"/>
            </w:tcBorders>
          </w:tcPr>
          <w:p>
            <w:pPr>
              <w:spacing w:after="0" w:line="240" w:lineRule="auto"/>
              <w:ind w:right="38" w:firstLine="50"/>
            </w:pPr>
            <w:r>
              <w:rPr>
                <w:rFonts w:ascii="Arial" w:eastAsia="Arial" w:cs="Arial" w:hAnsi="Arial"/>
                <w:sz w:val="18"/>
              </w:rPr>
              <w:t>Integrate weather API and real-time data</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4"/>
              <w:jc w:val="center"/>
            </w:pPr>
            <w:r>
              <w:rPr>
                <w:rFonts w:ascii="Arial" w:eastAsia="Arial" w:cs="Arial" w:hAnsi="Arial"/>
                <w:sz w:val="18"/>
              </w:rPr>
              <w:t>6 Months</w:t>
            </w:r>
          </w:p>
        </w:tc>
        <w:tc>
          <w:tcPr>
            <w:tcW w:w="3520" w:type="dxa"/>
            <w:tcBorders>
              <w:top w:val="single" w:sz="8" w:space="0" w:color="000000"/>
              <w:left w:val="single" w:sz="8" w:space="0" w:color="000000"/>
              <w:bottom w:val="single" w:sz="8" w:space="0" w:color="000000"/>
              <w:right w:val="single" w:sz="8" w:space="0" w:color="000000"/>
            </w:tcBorders>
          </w:tcPr>
          <w:p>
            <w:pPr>
              <w:spacing w:after="0" w:line="240" w:lineRule="auto"/>
              <w:ind w:left="54"/>
            </w:pPr>
            <w:r>
              <w:rPr>
                <w:rFonts w:ascii="Arial" w:eastAsia="Arial" w:cs="Arial" w:hAnsi="Arial"/>
                <w:sz w:val="18"/>
              </w:rPr>
              <w:t>Better farming decisions</w:t>
            </w:r>
          </w:p>
        </w:tc>
      </w:tr>
      <w:tr>
        <w:trPr>
          <w:trHeight w:val="711"/>
        </w:trPr>
        <w:tc>
          <w:tcPr>
            <w:tcW w:w="1420" w:type="dxa"/>
            <w:tcBorders>
              <w:top w:val="single" w:sz="8" w:space="0" w:color="000000"/>
              <w:left w:val="single" w:sz="8" w:space="0" w:color="000000"/>
              <w:bottom w:val="single" w:sz="8" w:space="0" w:color="000000"/>
              <w:right w:val="single" w:sz="8" w:space="0" w:color="000000"/>
            </w:tcBorders>
          </w:tcPr>
          <w:p>
            <w:pPr>
              <w:spacing w:after="0" w:line="240" w:lineRule="auto"/>
              <w:ind w:left="100"/>
            </w:pPr>
            <w:r>
              <w:rPr>
                <w:rFonts w:ascii="Arial" w:eastAsia="Arial" w:cs="Arial" w:hAnsi="Arial"/>
                <w:sz w:val="18"/>
              </w:rPr>
              <w:t>Phase 3</w:t>
            </w:r>
          </w:p>
        </w:tc>
        <w:tc>
          <w:tcPr>
            <w:tcW w:w="3400" w:type="dxa"/>
            <w:tcBorders>
              <w:top w:val="single" w:sz="8" w:space="0" w:color="000000"/>
              <w:left w:val="single" w:sz="8" w:space="0" w:color="000000"/>
              <w:bottom w:val="single" w:sz="8" w:space="0" w:color="000000"/>
              <w:right w:val="single" w:sz="8" w:space="0" w:color="000000"/>
            </w:tcBorders>
          </w:tcPr>
          <w:p>
            <w:pPr>
              <w:spacing w:after="0" w:line="240" w:lineRule="auto"/>
              <w:ind w:left="50"/>
            </w:pPr>
            <w:r>
              <w:rPr>
                <w:rFonts w:ascii="Arial" w:eastAsia="Arial" w:cs="Arial" w:hAnsi="Arial"/>
                <w:sz w:val="18"/>
              </w:rPr>
              <w:t>Develop Android mobile application</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4"/>
              <w:jc w:val="center"/>
            </w:pPr>
            <w:r>
              <w:rPr>
                <w:rFonts w:ascii="Arial" w:eastAsia="Arial" w:cs="Arial" w:hAnsi="Arial"/>
                <w:sz w:val="18"/>
              </w:rPr>
              <w:t>9 Months</w:t>
            </w:r>
          </w:p>
        </w:tc>
        <w:tc>
          <w:tcPr>
            <w:tcW w:w="3520" w:type="dxa"/>
            <w:tcBorders>
              <w:top w:val="single" w:sz="8" w:space="0" w:color="000000"/>
              <w:left w:val="single" w:sz="8" w:space="0" w:color="000000"/>
              <w:bottom w:val="single" w:sz="8" w:space="0" w:color="000000"/>
              <w:right w:val="single" w:sz="8" w:space="0" w:color="000000"/>
            </w:tcBorders>
          </w:tcPr>
          <w:p>
            <w:pPr>
              <w:spacing w:after="0" w:line="240" w:lineRule="auto"/>
              <w:ind w:left="54"/>
            </w:pPr>
            <w:r>
              <w:rPr>
                <w:rFonts w:ascii="Arial" w:eastAsia="Arial" w:cs="Arial" w:hAnsi="Arial"/>
                <w:sz w:val="18"/>
              </w:rPr>
              <w:t>Increased accessibility for farmers</w:t>
            </w:r>
          </w:p>
        </w:tc>
      </w:tr>
      <w:tr>
        <w:trPr>
          <w:trHeight w:val="711"/>
        </w:trPr>
        <w:tc>
          <w:tcPr>
            <w:tcW w:w="1420" w:type="dxa"/>
            <w:tcBorders>
              <w:top w:val="single" w:sz="8" w:space="0" w:color="000000"/>
              <w:left w:val="single" w:sz="8" w:space="0" w:color="000000"/>
              <w:bottom w:val="single" w:sz="8" w:space="0" w:color="000000"/>
              <w:right w:val="single" w:sz="8" w:space="0" w:color="000000"/>
            </w:tcBorders>
          </w:tcPr>
          <w:p>
            <w:pPr>
              <w:spacing w:after="0" w:line="240" w:lineRule="auto"/>
              <w:ind w:left="100"/>
            </w:pPr>
            <w:r>
              <w:rPr>
                <w:rFonts w:ascii="Arial" w:eastAsia="Arial" w:cs="Arial" w:hAnsi="Arial"/>
                <w:sz w:val="18"/>
              </w:rPr>
              <w:t>Phase 4</w:t>
            </w:r>
          </w:p>
        </w:tc>
        <w:tc>
          <w:tcPr>
            <w:tcW w:w="3400" w:type="dxa"/>
            <w:tcBorders>
              <w:top w:val="single" w:sz="8" w:space="0" w:color="000000"/>
              <w:left w:val="single" w:sz="8" w:space="0" w:color="000000"/>
              <w:bottom w:val="single" w:sz="8" w:space="0" w:color="000000"/>
              <w:right w:val="single" w:sz="8" w:space="0" w:color="000000"/>
            </w:tcBorders>
          </w:tcPr>
          <w:p>
            <w:pPr>
              <w:spacing w:after="0" w:line="240" w:lineRule="auto"/>
              <w:ind w:firstLine="38"/>
            </w:pPr>
            <w:r>
              <w:rPr>
                <w:rFonts w:ascii="Arial" w:eastAsia="Arial" w:cs="Arial" w:hAnsi="Arial"/>
                <w:sz w:val="18"/>
              </w:rPr>
              <w:t>Add IoT sensor integration and cloud deployment</w:t>
            </w:r>
          </w:p>
        </w:tc>
        <w:tc>
          <w:tcPr>
            <w:tcW w:w="1980" w:type="dxa"/>
            <w:tcBorders>
              <w:top w:val="single" w:sz="8" w:space="0" w:color="000000"/>
              <w:left w:val="single" w:sz="8" w:space="0" w:color="000000"/>
              <w:bottom w:val="single" w:sz="8" w:space="0" w:color="000000"/>
              <w:right w:val="single" w:sz="8" w:space="0" w:color="000000"/>
            </w:tcBorders>
          </w:tcPr>
          <w:p>
            <w:pPr>
              <w:spacing w:after="0" w:line="240" w:lineRule="auto"/>
              <w:ind w:left="4"/>
              <w:jc w:val="center"/>
            </w:pPr>
            <w:r>
              <w:rPr>
                <w:rFonts w:ascii="Arial" w:eastAsia="Arial" w:cs="Arial" w:hAnsi="Arial"/>
                <w:sz w:val="18"/>
              </w:rPr>
              <w:t>12 Months</w:t>
            </w:r>
          </w:p>
        </w:tc>
        <w:tc>
          <w:tcPr>
            <w:tcW w:w="3520" w:type="dxa"/>
            <w:tcBorders>
              <w:top w:val="single" w:sz="8" w:space="0" w:color="000000"/>
              <w:left w:val="single" w:sz="8" w:space="0" w:color="000000"/>
              <w:bottom w:val="single" w:sz="8" w:space="0" w:color="000000"/>
              <w:right w:val="single" w:sz="8" w:space="0" w:color="000000"/>
            </w:tcBorders>
          </w:tcPr>
          <w:p>
            <w:pPr>
              <w:spacing w:after="0" w:line="240" w:lineRule="auto"/>
              <w:ind w:left="6"/>
            </w:pPr>
            <w:r>
              <w:rPr>
                <w:rFonts w:ascii="Arial" w:eastAsia="Arial" w:cs="Arial" w:hAnsi="Arial"/>
                <w:sz w:val="18"/>
              </w:rPr>
              <w:t>Real-time monitoring and scalable system</w:t>
            </w:r>
          </w:p>
        </w:tc>
      </w:tr>
    </w:tbl>
    <w:p/>
    <w:sectPr>
      <w:pgSz w:w="11920" w:h="16840"/>
      <w:pgMar w:top="940" w:right="1905" w:bottom="1511" w:left="1234"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5"/>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color w:val="000000"/>
      <w:kern w:val="2"/>
      <w:sz w:val="22"/>
      <w:szCs w:val="24"/>
      <w:lang w:val="en-IN" w:eastAsia="en-I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246</Words>
  <Characters>1437</Characters>
  <Lines>79</Lines>
  <Paragraphs>70</Paragraphs>
  <CharactersWithSpaces>1613</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Scalability &amp; Future Plan</dc:title>
  <dc:creator>DELL</dc:creator>
  <cp:lastModifiedBy>vivo user</cp:lastModifiedBy>
  <cp:revision>2</cp:revision>
  <dcterms:created xsi:type="dcterms:W3CDTF">2026-07-15T10:38:00Z</dcterms:created>
  <dcterms:modified xsi:type="dcterms:W3CDTF">2026-07-15T08:58:19Z</dcterms:modified>
</cp:coreProperties>
</file>