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EC8D25" w14:textId="77777777" w:rsidR="00661D59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6EEF9D14" w14:textId="77777777" w:rsidR="00661D59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796A03E5" w14:textId="77777777" w:rsidR="00661D59" w:rsidRDefault="00661D59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661D59" w14:paraId="3A25BD4E" w14:textId="77777777">
        <w:trPr>
          <w:jc w:val="center"/>
        </w:trPr>
        <w:tc>
          <w:tcPr>
            <w:tcW w:w="4508" w:type="dxa"/>
          </w:tcPr>
          <w:p w14:paraId="73245D4D" w14:textId="77777777" w:rsidR="00661D59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551C4F94" w14:textId="1F5507A3" w:rsidR="00661D59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31 January </w:t>
            </w:r>
            <w:r w:rsidR="005C3823">
              <w:rPr>
                <w:rFonts w:ascii="Arial" w:eastAsia="Arial" w:hAnsi="Arial" w:cs="Arial"/>
              </w:rPr>
              <w:t>2026</w:t>
            </w:r>
          </w:p>
        </w:tc>
      </w:tr>
      <w:tr w:rsidR="00661D59" w14:paraId="7B2F3FEC" w14:textId="77777777">
        <w:trPr>
          <w:jc w:val="center"/>
        </w:trPr>
        <w:tc>
          <w:tcPr>
            <w:tcW w:w="4508" w:type="dxa"/>
          </w:tcPr>
          <w:p w14:paraId="54DC1953" w14:textId="77777777" w:rsidR="00661D59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1AC463A4" w14:textId="3ECA7AFF" w:rsidR="00661D59" w:rsidRDefault="005C3823">
            <w:pPr>
              <w:rPr>
                <w:rFonts w:ascii="Arial" w:eastAsia="Arial" w:hAnsi="Arial" w:cs="Arial"/>
              </w:rPr>
            </w:pPr>
            <w:r w:rsidRPr="005C3823">
              <w:rPr>
                <w:rFonts w:ascii="Arial" w:eastAsia="Arial" w:hAnsi="Arial" w:cs="Arial"/>
              </w:rPr>
              <w:t>LTVIP2026TMIDS56857</w:t>
            </w:r>
          </w:p>
        </w:tc>
      </w:tr>
      <w:tr w:rsidR="00661D59" w14:paraId="469516D0" w14:textId="77777777">
        <w:trPr>
          <w:jc w:val="center"/>
        </w:trPr>
        <w:tc>
          <w:tcPr>
            <w:tcW w:w="4508" w:type="dxa"/>
          </w:tcPr>
          <w:p w14:paraId="5EB44D86" w14:textId="77777777" w:rsidR="00661D59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460EF335" w14:textId="500B7CD0" w:rsidR="00661D59" w:rsidRDefault="005C3823">
            <w:pPr>
              <w:rPr>
                <w:rFonts w:ascii="Arial" w:eastAsia="Arial" w:hAnsi="Arial" w:cs="Arial"/>
              </w:rPr>
            </w:pPr>
            <w:r w:rsidRPr="005C3823">
              <w:rPr>
                <w:rFonts w:ascii="Arial" w:eastAsia="Arial" w:hAnsi="Arial" w:cs="Arial"/>
              </w:rPr>
              <w:t>INTELLISQL:INTELLIGENT SQL QU</w:t>
            </w:r>
            <w:r>
              <w:rPr>
                <w:rFonts w:ascii="Arial" w:eastAsia="Arial" w:hAnsi="Arial" w:cs="Arial"/>
              </w:rPr>
              <w:t>E</w:t>
            </w:r>
            <w:r w:rsidRPr="005C3823">
              <w:rPr>
                <w:rFonts w:ascii="Arial" w:eastAsia="Arial" w:hAnsi="Arial" w:cs="Arial"/>
              </w:rPr>
              <w:t>RYING WITH LLMS USING GEMINI PRO</w:t>
            </w:r>
          </w:p>
        </w:tc>
      </w:tr>
      <w:tr w:rsidR="00661D59" w14:paraId="06C912D9" w14:textId="77777777">
        <w:trPr>
          <w:jc w:val="center"/>
        </w:trPr>
        <w:tc>
          <w:tcPr>
            <w:tcW w:w="4508" w:type="dxa"/>
          </w:tcPr>
          <w:p w14:paraId="60990C3E" w14:textId="77777777" w:rsidR="00661D59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6A7788D4" w14:textId="77777777" w:rsidR="00661D59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6AE4BC89" w14:textId="77777777" w:rsidR="00661D59" w:rsidRDefault="00661D59">
      <w:pPr>
        <w:rPr>
          <w:rFonts w:ascii="Arial" w:eastAsia="Arial" w:hAnsi="Arial" w:cs="Arial"/>
          <w:b/>
        </w:rPr>
      </w:pPr>
    </w:p>
    <w:p w14:paraId="6421CC54" w14:textId="77777777" w:rsidR="00661D59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7FA89664" w14:textId="77777777" w:rsidR="00661D59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14:paraId="019E7F68" w14:textId="77777777" w:rsidR="00661D59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Example: Order processing during pandemics for offline mode</w:t>
      </w:r>
    </w:p>
    <w:p w14:paraId="388A5CAC" w14:textId="77777777" w:rsidR="00661D59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Reference: </w:t>
      </w:r>
      <w:hyperlink r:id="rId6">
        <w:r>
          <w:rPr>
            <w:rFonts w:ascii="Arial" w:eastAsia="Arial" w:hAnsi="Arial" w:cs="Arial"/>
            <w:b/>
            <w:color w:val="0563C1"/>
            <w:u w:val="single"/>
          </w:rPr>
          <w:t>https://developer.ibm.com/patterns/ai-powered-backend-system-for-order-processing-during-pandemics/</w:t>
        </w:r>
      </w:hyperlink>
    </w:p>
    <w:p w14:paraId="2F120C8D" w14:textId="77777777" w:rsidR="00661D59" w:rsidRDefault="00000000">
      <w:pPr>
        <w:rPr>
          <w:rFonts w:ascii="Arial" w:eastAsia="Arial" w:hAnsi="Arial" w:cs="Arial"/>
          <w:b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54FFF483" wp14:editId="7A5421C0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l="0" t="0" r="0" b="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84A5EE7" w14:textId="77777777" w:rsidR="00661D59" w:rsidRDefault="00000000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Guidelines:</w:t>
                            </w:r>
                          </w:p>
                          <w:p w14:paraId="0827B7D6" w14:textId="77777777" w:rsidR="00661D59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Include all the processes (As an application logic / Technology Block)</w:t>
                            </w:r>
                          </w:p>
                          <w:p w14:paraId="76C44024" w14:textId="77777777" w:rsidR="00661D59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Provide infrastructural demarcation (Local / Cloud)</w:t>
                            </w:r>
                          </w:p>
                          <w:p w14:paraId="61DD9625" w14:textId="77777777" w:rsidR="00661D59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external interfaces (third party API’s etc.)</w:t>
                            </w:r>
                          </w:p>
                          <w:p w14:paraId="0CD5E708" w14:textId="77777777" w:rsidR="00661D59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Data Storage components / services</w:t>
                            </w:r>
                          </w:p>
                          <w:p w14:paraId="050CCC5E" w14:textId="77777777" w:rsidR="00661D59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interface to machine learning models (if applicable)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b="0" l="0" r="0" t="0"/>
                <wp:wrapNone/>
                <wp:docPr id="1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68850" cy="2641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627848E6" w14:textId="77777777" w:rsidR="00661D59" w:rsidRDefault="00000000">
      <w:pPr>
        <w:rPr>
          <w:rFonts w:ascii="Arial" w:eastAsia="Arial" w:hAnsi="Arial" w:cs="Arial"/>
          <w:b/>
        </w:rPr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089FACA1" wp14:editId="70AE42ED">
            <wp:simplePos x="0" y="0"/>
            <wp:positionH relativeFrom="column">
              <wp:posOffset>2</wp:posOffset>
            </wp:positionH>
            <wp:positionV relativeFrom="paragraph">
              <wp:posOffset>0</wp:posOffset>
            </wp:positionV>
            <wp:extent cx="4326550" cy="2482850"/>
            <wp:effectExtent l="0" t="0" r="0" b="0"/>
            <wp:wrapSquare wrapText="bothSides" distT="0" distB="0" distL="114300" distR="114300"/>
            <wp:docPr id="14" name="image1.png" descr="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flow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B918AED" w14:textId="77777777" w:rsidR="00661D59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br/>
      </w:r>
    </w:p>
    <w:p w14:paraId="598B8B1A" w14:textId="77777777" w:rsidR="00661D59" w:rsidRDefault="00661D59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9643897" w14:textId="77777777" w:rsidR="00661D59" w:rsidRDefault="00661D59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74DBD204" w14:textId="77777777" w:rsidR="00661D59" w:rsidRDefault="00661D59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3014E980" w14:textId="77777777" w:rsidR="00661D59" w:rsidRDefault="00661D59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2D4EABB1" w14:textId="77777777" w:rsidR="00661D59" w:rsidRDefault="00661D59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3E1D771F" w14:textId="77777777" w:rsidR="00661D59" w:rsidRDefault="00661D59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0B6FC797" w14:textId="77777777" w:rsidR="00661D59" w:rsidRDefault="00661D59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A48B1D6" w14:textId="77777777" w:rsidR="00661D59" w:rsidRDefault="00661D59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31DB519C" w14:textId="77777777" w:rsidR="00661D59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Table-</w:t>
      </w:r>
      <w:proofErr w:type="gramStart"/>
      <w:r>
        <w:rPr>
          <w:rFonts w:ascii="Arial" w:eastAsia="Arial" w:hAnsi="Arial" w:cs="Arial"/>
          <w:b/>
        </w:rPr>
        <w:t>1 :</w:t>
      </w:r>
      <w:proofErr w:type="gramEnd"/>
      <w:r>
        <w:rPr>
          <w:rFonts w:ascii="Arial" w:eastAsia="Arial" w:hAnsi="Arial" w:cs="Arial"/>
          <w:b/>
        </w:rPr>
        <w:t xml:space="preserve"> Components &amp; Technologies:</w:t>
      </w:r>
    </w:p>
    <w:tbl>
      <w:tblPr>
        <w:tblStyle w:val="a3"/>
        <w:tblW w:w="14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0"/>
        <w:gridCol w:w="4020"/>
        <w:gridCol w:w="5205"/>
        <w:gridCol w:w="4140"/>
      </w:tblGrid>
      <w:tr w:rsidR="00661D59" w14:paraId="428E0DB3" w14:textId="77777777">
        <w:trPr>
          <w:trHeight w:val="398"/>
        </w:trPr>
        <w:tc>
          <w:tcPr>
            <w:tcW w:w="840" w:type="dxa"/>
          </w:tcPr>
          <w:p w14:paraId="45D6929B" w14:textId="77777777" w:rsidR="00661D59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  <w:proofErr w:type="gramEnd"/>
          </w:p>
        </w:tc>
        <w:tc>
          <w:tcPr>
            <w:tcW w:w="4020" w:type="dxa"/>
          </w:tcPr>
          <w:p w14:paraId="53C32258" w14:textId="77777777" w:rsidR="00661D59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Component</w:t>
            </w:r>
          </w:p>
        </w:tc>
        <w:tc>
          <w:tcPr>
            <w:tcW w:w="5205" w:type="dxa"/>
          </w:tcPr>
          <w:p w14:paraId="0009623D" w14:textId="77777777" w:rsidR="00661D59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140" w:type="dxa"/>
          </w:tcPr>
          <w:p w14:paraId="030A7097" w14:textId="77777777" w:rsidR="00661D59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Technology</w:t>
            </w:r>
          </w:p>
        </w:tc>
      </w:tr>
      <w:tr w:rsidR="00661D59" w14:paraId="2DA643B6" w14:textId="77777777">
        <w:trPr>
          <w:trHeight w:val="489"/>
        </w:trPr>
        <w:tc>
          <w:tcPr>
            <w:tcW w:w="840" w:type="dxa"/>
          </w:tcPr>
          <w:p w14:paraId="5EB0600A" w14:textId="77777777" w:rsidR="00661D59" w:rsidRDefault="00661D5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2F61495C" w14:textId="77777777" w:rsidR="00661D59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05" w:type="dxa"/>
          </w:tcPr>
          <w:p w14:paraId="42480D36" w14:textId="77777777" w:rsidR="00661D59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How user interacts with application e.g.</w:t>
            </w:r>
          </w:p>
          <w:p w14:paraId="612FB2B2" w14:textId="77777777" w:rsidR="00661D59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Web UI, Mobile App, Chatbot etc.</w:t>
            </w:r>
          </w:p>
        </w:tc>
        <w:tc>
          <w:tcPr>
            <w:tcW w:w="4140" w:type="dxa"/>
          </w:tcPr>
          <w:p w14:paraId="7DE74DF2" w14:textId="77777777" w:rsidR="00661D59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HTML, CSS, JavaScript / Angular </w:t>
            </w:r>
            <w:proofErr w:type="spellStart"/>
            <w:r>
              <w:rPr>
                <w:rFonts w:ascii="Arial" w:eastAsia="Arial" w:hAnsi="Arial" w:cs="Arial"/>
              </w:rPr>
              <w:t>Js</w:t>
            </w:r>
            <w:proofErr w:type="spellEnd"/>
            <w:r>
              <w:rPr>
                <w:rFonts w:ascii="Arial" w:eastAsia="Arial" w:hAnsi="Arial" w:cs="Arial"/>
              </w:rPr>
              <w:t xml:space="preserve"> / React </w:t>
            </w:r>
            <w:proofErr w:type="spellStart"/>
            <w:r>
              <w:rPr>
                <w:rFonts w:ascii="Arial" w:eastAsia="Arial" w:hAnsi="Arial" w:cs="Arial"/>
              </w:rPr>
              <w:t>Js</w:t>
            </w:r>
            <w:proofErr w:type="spellEnd"/>
            <w:r>
              <w:rPr>
                <w:rFonts w:ascii="Arial" w:eastAsia="Arial" w:hAnsi="Arial" w:cs="Arial"/>
              </w:rPr>
              <w:t xml:space="preserve"> etc.</w:t>
            </w:r>
          </w:p>
        </w:tc>
      </w:tr>
      <w:tr w:rsidR="00661D59" w14:paraId="475076B3" w14:textId="77777777">
        <w:trPr>
          <w:trHeight w:val="470"/>
        </w:trPr>
        <w:tc>
          <w:tcPr>
            <w:tcW w:w="840" w:type="dxa"/>
          </w:tcPr>
          <w:p w14:paraId="5E806E43" w14:textId="77777777" w:rsidR="00661D59" w:rsidRDefault="00661D5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0012F5AF" w14:textId="77777777" w:rsidR="00661D59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205" w:type="dxa"/>
          </w:tcPr>
          <w:p w14:paraId="7267D8EB" w14:textId="77777777" w:rsidR="00661D59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14F99EDE" w14:textId="77777777" w:rsidR="00661D59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Java / Python </w:t>
            </w:r>
          </w:p>
        </w:tc>
      </w:tr>
      <w:tr w:rsidR="00661D59" w14:paraId="32EEBBD5" w14:textId="77777777">
        <w:trPr>
          <w:trHeight w:val="470"/>
        </w:trPr>
        <w:tc>
          <w:tcPr>
            <w:tcW w:w="840" w:type="dxa"/>
          </w:tcPr>
          <w:p w14:paraId="74E698E0" w14:textId="77777777" w:rsidR="00661D59" w:rsidRDefault="00661D5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4D83C023" w14:textId="77777777" w:rsidR="00661D59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205" w:type="dxa"/>
          </w:tcPr>
          <w:p w14:paraId="526ED4CF" w14:textId="77777777" w:rsidR="00661D59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00E6D7BA" w14:textId="77777777" w:rsidR="00661D59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STT service </w:t>
            </w:r>
          </w:p>
        </w:tc>
      </w:tr>
      <w:tr w:rsidR="00661D59" w14:paraId="680CA416" w14:textId="77777777">
        <w:trPr>
          <w:trHeight w:val="470"/>
        </w:trPr>
        <w:tc>
          <w:tcPr>
            <w:tcW w:w="840" w:type="dxa"/>
          </w:tcPr>
          <w:p w14:paraId="0BA8BC3D" w14:textId="77777777" w:rsidR="00661D59" w:rsidRDefault="00661D5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634A37AD" w14:textId="77777777" w:rsidR="00661D59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5205" w:type="dxa"/>
          </w:tcPr>
          <w:p w14:paraId="3146E34B" w14:textId="77777777" w:rsidR="00661D59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078A8493" w14:textId="77777777" w:rsidR="00661D59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Assistant </w:t>
            </w:r>
          </w:p>
        </w:tc>
      </w:tr>
      <w:tr w:rsidR="00661D59" w14:paraId="45EF74C7" w14:textId="77777777">
        <w:trPr>
          <w:trHeight w:val="489"/>
        </w:trPr>
        <w:tc>
          <w:tcPr>
            <w:tcW w:w="840" w:type="dxa"/>
          </w:tcPr>
          <w:p w14:paraId="47FFD208" w14:textId="77777777" w:rsidR="00661D59" w:rsidRDefault="00661D5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3C296847" w14:textId="77777777" w:rsidR="00661D59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05" w:type="dxa"/>
          </w:tcPr>
          <w:p w14:paraId="1B9250CD" w14:textId="77777777" w:rsidR="00661D59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 Type, Configurations etc.</w:t>
            </w:r>
          </w:p>
        </w:tc>
        <w:tc>
          <w:tcPr>
            <w:tcW w:w="4140" w:type="dxa"/>
          </w:tcPr>
          <w:p w14:paraId="57327641" w14:textId="77777777" w:rsidR="00661D59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MySQL, NoSQL, etc.</w:t>
            </w:r>
          </w:p>
        </w:tc>
      </w:tr>
      <w:tr w:rsidR="00661D59" w14:paraId="338C873D" w14:textId="77777777">
        <w:trPr>
          <w:trHeight w:val="489"/>
        </w:trPr>
        <w:tc>
          <w:tcPr>
            <w:tcW w:w="840" w:type="dxa"/>
          </w:tcPr>
          <w:p w14:paraId="0E5FD5FB" w14:textId="77777777" w:rsidR="00661D59" w:rsidRDefault="00661D5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0DA0AFF0" w14:textId="77777777" w:rsidR="00661D59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5205" w:type="dxa"/>
          </w:tcPr>
          <w:p w14:paraId="688A550A" w14:textId="77777777" w:rsidR="00661D59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 Service on Cloud</w:t>
            </w:r>
          </w:p>
        </w:tc>
        <w:tc>
          <w:tcPr>
            <w:tcW w:w="4140" w:type="dxa"/>
          </w:tcPr>
          <w:p w14:paraId="1DED4C15" w14:textId="77777777" w:rsidR="00661D59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DB2, IBM </w:t>
            </w:r>
            <w:proofErr w:type="spellStart"/>
            <w:r>
              <w:rPr>
                <w:rFonts w:ascii="Arial" w:eastAsia="Arial" w:hAnsi="Arial" w:cs="Arial"/>
              </w:rPr>
              <w:t>Cloudant</w:t>
            </w:r>
            <w:proofErr w:type="spellEnd"/>
            <w:r>
              <w:rPr>
                <w:rFonts w:ascii="Arial" w:eastAsia="Arial" w:hAnsi="Arial" w:cs="Arial"/>
              </w:rPr>
              <w:t xml:space="preserve"> etc.</w:t>
            </w:r>
          </w:p>
        </w:tc>
      </w:tr>
      <w:tr w:rsidR="00661D59" w14:paraId="20697270" w14:textId="77777777">
        <w:trPr>
          <w:trHeight w:val="489"/>
        </w:trPr>
        <w:tc>
          <w:tcPr>
            <w:tcW w:w="840" w:type="dxa"/>
          </w:tcPr>
          <w:p w14:paraId="312CFF2F" w14:textId="77777777" w:rsidR="00661D59" w:rsidRDefault="00661D5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2646879E" w14:textId="77777777" w:rsidR="00661D59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205" w:type="dxa"/>
          </w:tcPr>
          <w:p w14:paraId="7ACD6E32" w14:textId="77777777" w:rsidR="00661D59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 requirements</w:t>
            </w:r>
          </w:p>
        </w:tc>
        <w:tc>
          <w:tcPr>
            <w:tcW w:w="4140" w:type="dxa"/>
          </w:tcPr>
          <w:p w14:paraId="36095E0A" w14:textId="77777777" w:rsidR="00661D59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Block Storage or Other Storage Service or Local Filesystem</w:t>
            </w:r>
          </w:p>
        </w:tc>
      </w:tr>
      <w:tr w:rsidR="00661D59" w14:paraId="00605A4F" w14:textId="77777777">
        <w:trPr>
          <w:trHeight w:val="489"/>
        </w:trPr>
        <w:tc>
          <w:tcPr>
            <w:tcW w:w="840" w:type="dxa"/>
          </w:tcPr>
          <w:p w14:paraId="0857ED23" w14:textId="77777777" w:rsidR="00661D59" w:rsidRDefault="00661D5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3030FEE7" w14:textId="77777777" w:rsidR="00661D59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205" w:type="dxa"/>
          </w:tcPr>
          <w:p w14:paraId="62AFBDAE" w14:textId="77777777" w:rsidR="00661D59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40" w:type="dxa"/>
          </w:tcPr>
          <w:p w14:paraId="0B0CAD48" w14:textId="77777777" w:rsidR="00661D59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Weather API, etc.</w:t>
            </w:r>
          </w:p>
        </w:tc>
      </w:tr>
      <w:tr w:rsidR="00661D59" w14:paraId="7CE0E930" w14:textId="77777777">
        <w:trPr>
          <w:trHeight w:val="489"/>
        </w:trPr>
        <w:tc>
          <w:tcPr>
            <w:tcW w:w="840" w:type="dxa"/>
          </w:tcPr>
          <w:p w14:paraId="0B753031" w14:textId="77777777" w:rsidR="00661D59" w:rsidRDefault="00661D5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29C670B7" w14:textId="77777777" w:rsidR="00661D59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5205" w:type="dxa"/>
          </w:tcPr>
          <w:p w14:paraId="3CDEE514" w14:textId="77777777" w:rsidR="00661D59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40" w:type="dxa"/>
          </w:tcPr>
          <w:p w14:paraId="4E06FB3B" w14:textId="77777777" w:rsidR="00661D59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Aadhar API, etc.</w:t>
            </w:r>
          </w:p>
        </w:tc>
      </w:tr>
      <w:tr w:rsidR="00661D59" w14:paraId="7EA867E0" w14:textId="77777777">
        <w:trPr>
          <w:trHeight w:val="489"/>
        </w:trPr>
        <w:tc>
          <w:tcPr>
            <w:tcW w:w="840" w:type="dxa"/>
          </w:tcPr>
          <w:p w14:paraId="5B5EBFB6" w14:textId="77777777" w:rsidR="00661D59" w:rsidRDefault="00661D5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5CED8AE6" w14:textId="77777777" w:rsidR="00661D59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205" w:type="dxa"/>
          </w:tcPr>
          <w:p w14:paraId="1FF674F8" w14:textId="77777777" w:rsidR="00661D59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Machine Learning Model</w:t>
            </w:r>
          </w:p>
        </w:tc>
        <w:tc>
          <w:tcPr>
            <w:tcW w:w="4140" w:type="dxa"/>
          </w:tcPr>
          <w:p w14:paraId="4CF218A6" w14:textId="77777777" w:rsidR="00661D59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Object Recognition Model, etc.</w:t>
            </w:r>
          </w:p>
        </w:tc>
      </w:tr>
      <w:tr w:rsidR="00661D59" w14:paraId="13F18A31" w14:textId="77777777">
        <w:trPr>
          <w:trHeight w:val="489"/>
        </w:trPr>
        <w:tc>
          <w:tcPr>
            <w:tcW w:w="840" w:type="dxa"/>
          </w:tcPr>
          <w:p w14:paraId="1DA5F8D5" w14:textId="77777777" w:rsidR="00661D59" w:rsidRDefault="00661D5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0347D1FC" w14:textId="77777777" w:rsidR="00661D59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205" w:type="dxa"/>
          </w:tcPr>
          <w:p w14:paraId="754F5269" w14:textId="77777777" w:rsidR="00661D59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Deployment on Local System / Cloud</w:t>
            </w:r>
          </w:p>
          <w:p w14:paraId="7F198A3E" w14:textId="77777777" w:rsidR="00661D59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 Server Configuration:</w:t>
            </w:r>
          </w:p>
          <w:p w14:paraId="11D96649" w14:textId="77777777" w:rsidR="00661D59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Cloud Server </w:t>
            </w:r>
            <w:proofErr w:type="gramStart"/>
            <w:r>
              <w:rPr>
                <w:rFonts w:ascii="Arial" w:eastAsia="Arial" w:hAnsi="Arial" w:cs="Arial"/>
              </w:rPr>
              <w:t>Configuration :</w:t>
            </w:r>
            <w:proofErr w:type="gramEnd"/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4140" w:type="dxa"/>
          </w:tcPr>
          <w:p w14:paraId="5C35B870" w14:textId="77777777" w:rsidR="00661D59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Local, Cloud Foundry, Kubernetes, etc.</w:t>
            </w:r>
          </w:p>
        </w:tc>
      </w:tr>
    </w:tbl>
    <w:p w14:paraId="344F23B0" w14:textId="77777777" w:rsidR="00661D59" w:rsidRDefault="00661D59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B18DF04" w14:textId="77777777" w:rsidR="00661D59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Table-2: Application Characteristics:</w:t>
      </w:r>
    </w:p>
    <w:tbl>
      <w:tblPr>
        <w:tblStyle w:val="a4"/>
        <w:tblW w:w="14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661D59" w14:paraId="2BDB1069" w14:textId="77777777">
        <w:trPr>
          <w:trHeight w:val="539"/>
          <w:tblHeader/>
        </w:trPr>
        <w:tc>
          <w:tcPr>
            <w:tcW w:w="826" w:type="dxa"/>
          </w:tcPr>
          <w:p w14:paraId="6430929D" w14:textId="77777777" w:rsidR="00661D59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  <w:proofErr w:type="gramEnd"/>
          </w:p>
        </w:tc>
        <w:tc>
          <w:tcPr>
            <w:tcW w:w="3969" w:type="dxa"/>
          </w:tcPr>
          <w:p w14:paraId="36757C09" w14:textId="77777777" w:rsidR="00661D59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Characteristics</w:t>
            </w:r>
          </w:p>
        </w:tc>
        <w:tc>
          <w:tcPr>
            <w:tcW w:w="5170" w:type="dxa"/>
          </w:tcPr>
          <w:p w14:paraId="5424276E" w14:textId="77777777" w:rsidR="00661D59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097" w:type="dxa"/>
          </w:tcPr>
          <w:p w14:paraId="0A098FB7" w14:textId="77777777" w:rsidR="00661D59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Technology </w:t>
            </w:r>
          </w:p>
        </w:tc>
      </w:tr>
      <w:tr w:rsidR="00661D59" w14:paraId="53098B00" w14:textId="77777777">
        <w:trPr>
          <w:trHeight w:val="229"/>
        </w:trPr>
        <w:tc>
          <w:tcPr>
            <w:tcW w:w="826" w:type="dxa"/>
          </w:tcPr>
          <w:p w14:paraId="0E115714" w14:textId="77777777" w:rsidR="00661D59" w:rsidRDefault="00661D5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4A463FF4" w14:textId="77777777" w:rsidR="00661D59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14:paraId="04105B7F" w14:textId="77777777" w:rsidR="00661D59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the open-source frameworks used</w:t>
            </w:r>
          </w:p>
        </w:tc>
        <w:tc>
          <w:tcPr>
            <w:tcW w:w="4097" w:type="dxa"/>
          </w:tcPr>
          <w:p w14:paraId="0292C12D" w14:textId="77777777" w:rsidR="00661D59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of Opensource framework</w:t>
            </w:r>
          </w:p>
        </w:tc>
      </w:tr>
      <w:tr w:rsidR="00661D59" w14:paraId="70A6FC5D" w14:textId="77777777">
        <w:trPr>
          <w:trHeight w:val="229"/>
        </w:trPr>
        <w:tc>
          <w:tcPr>
            <w:tcW w:w="826" w:type="dxa"/>
          </w:tcPr>
          <w:p w14:paraId="30266CEC" w14:textId="77777777" w:rsidR="00661D59" w:rsidRDefault="00661D5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4D2D761F" w14:textId="77777777" w:rsidR="00661D59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14:paraId="64195BAD" w14:textId="77777777" w:rsidR="00661D59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all the security / access controls implemented, use of firewalls etc.</w:t>
            </w:r>
          </w:p>
        </w:tc>
        <w:tc>
          <w:tcPr>
            <w:tcW w:w="4097" w:type="dxa"/>
          </w:tcPr>
          <w:p w14:paraId="3BDEE293" w14:textId="77777777" w:rsidR="00661D59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proofErr w:type="gramStart"/>
            <w:r>
              <w:rPr>
                <w:rFonts w:ascii="Arial" w:eastAsia="Arial" w:hAnsi="Arial" w:cs="Arial"/>
              </w:rPr>
              <w:t>e.g.</w:t>
            </w:r>
            <w:proofErr w:type="gramEnd"/>
            <w:r>
              <w:rPr>
                <w:rFonts w:ascii="Arial" w:eastAsia="Arial" w:hAnsi="Arial" w:cs="Arial"/>
              </w:rPr>
              <w:t xml:space="preserve"> SHA-256, Encryptions, IAM Controls, OWASP etc.</w:t>
            </w:r>
          </w:p>
        </w:tc>
      </w:tr>
      <w:tr w:rsidR="00661D59" w14:paraId="0BE25135" w14:textId="77777777">
        <w:trPr>
          <w:trHeight w:val="229"/>
        </w:trPr>
        <w:tc>
          <w:tcPr>
            <w:tcW w:w="826" w:type="dxa"/>
          </w:tcPr>
          <w:p w14:paraId="512C6941" w14:textId="77777777" w:rsidR="00661D59" w:rsidRDefault="00661D5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2FCECAFD" w14:textId="77777777" w:rsidR="00661D59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14:paraId="2B4E26BA" w14:textId="77777777" w:rsidR="00661D59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scalability of architecture (3 – tier, Micro-services)</w:t>
            </w:r>
          </w:p>
        </w:tc>
        <w:tc>
          <w:tcPr>
            <w:tcW w:w="4097" w:type="dxa"/>
          </w:tcPr>
          <w:p w14:paraId="703066BD" w14:textId="77777777" w:rsidR="00661D59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661D59" w14:paraId="020CFCE6" w14:textId="77777777">
        <w:trPr>
          <w:trHeight w:val="229"/>
        </w:trPr>
        <w:tc>
          <w:tcPr>
            <w:tcW w:w="826" w:type="dxa"/>
          </w:tcPr>
          <w:p w14:paraId="04520B24" w14:textId="77777777" w:rsidR="00661D59" w:rsidRDefault="00661D5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5A820FFC" w14:textId="77777777" w:rsidR="00661D59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p w14:paraId="4AAC2152" w14:textId="77777777" w:rsidR="00661D59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availability of application (</w:t>
            </w:r>
            <w:proofErr w:type="gramStart"/>
            <w:r>
              <w:rPr>
                <w:rFonts w:ascii="Arial" w:eastAsia="Arial" w:hAnsi="Arial" w:cs="Arial"/>
              </w:rPr>
              <w:t>e.g.</w:t>
            </w:r>
            <w:proofErr w:type="gramEnd"/>
            <w:r>
              <w:rPr>
                <w:rFonts w:ascii="Arial" w:eastAsia="Arial" w:hAnsi="Arial" w:cs="Arial"/>
              </w:rPr>
              <w:t xml:space="preserve"> use of load balancers, distributed servers etc.)</w:t>
            </w:r>
          </w:p>
        </w:tc>
        <w:tc>
          <w:tcPr>
            <w:tcW w:w="4097" w:type="dxa"/>
          </w:tcPr>
          <w:p w14:paraId="48871A69" w14:textId="77777777" w:rsidR="00661D59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661D59" w14:paraId="21E3B796" w14:textId="77777777">
        <w:trPr>
          <w:trHeight w:val="229"/>
        </w:trPr>
        <w:tc>
          <w:tcPr>
            <w:tcW w:w="826" w:type="dxa"/>
          </w:tcPr>
          <w:p w14:paraId="474EB35C" w14:textId="77777777" w:rsidR="00661D59" w:rsidRDefault="00661D5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3143A5EB" w14:textId="77777777" w:rsidR="00661D59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14:paraId="0B40FC85" w14:textId="77777777" w:rsidR="00661D59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Design consideration for the performance of the application (number of requests per sec, use of Cache, use of CDN’s) etc.</w:t>
            </w:r>
          </w:p>
        </w:tc>
        <w:tc>
          <w:tcPr>
            <w:tcW w:w="4097" w:type="dxa"/>
          </w:tcPr>
          <w:p w14:paraId="57242D1E" w14:textId="77777777" w:rsidR="00661D59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</w:tbl>
    <w:p w14:paraId="3806A73F" w14:textId="77777777" w:rsidR="00661D59" w:rsidRDefault="00661D59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724AE6BD" w14:textId="77777777" w:rsidR="00661D59" w:rsidRDefault="00661D59">
      <w:pPr>
        <w:rPr>
          <w:rFonts w:ascii="Arial" w:eastAsia="Arial" w:hAnsi="Arial" w:cs="Arial"/>
          <w:b/>
        </w:rPr>
      </w:pPr>
    </w:p>
    <w:p w14:paraId="3E82CC1C" w14:textId="77777777" w:rsidR="00661D59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References:</w:t>
      </w:r>
    </w:p>
    <w:p w14:paraId="3ADD13EE" w14:textId="77777777" w:rsidR="00661D59" w:rsidRDefault="00000000">
      <w:pPr>
        <w:rPr>
          <w:rFonts w:ascii="Arial" w:eastAsia="Arial" w:hAnsi="Arial" w:cs="Arial"/>
          <w:b/>
        </w:rPr>
      </w:pPr>
      <w:hyperlink r:id="rId10">
        <w:r>
          <w:rPr>
            <w:rFonts w:ascii="Arial" w:eastAsia="Arial" w:hAnsi="Arial" w:cs="Arial"/>
            <w:b/>
            <w:color w:val="0563C1"/>
            <w:u w:val="single"/>
          </w:rPr>
          <w:t>https://c4model.com/</w:t>
        </w:r>
      </w:hyperlink>
    </w:p>
    <w:p w14:paraId="4E526F6C" w14:textId="77777777" w:rsidR="00661D59" w:rsidRDefault="00000000">
      <w:pPr>
        <w:rPr>
          <w:rFonts w:ascii="Arial" w:eastAsia="Arial" w:hAnsi="Arial" w:cs="Arial"/>
          <w:b/>
        </w:rPr>
      </w:pPr>
      <w:hyperlink r:id="rId11">
        <w:r>
          <w:rPr>
            <w:rFonts w:ascii="Arial" w:eastAsia="Arial" w:hAnsi="Arial" w:cs="Arial"/>
            <w:b/>
            <w:color w:val="0563C1"/>
            <w:u w:val="single"/>
          </w:rPr>
          <w:t>https://developer.ibm.com/patterns/online-order-processing-system-during-pandemic/</w:t>
        </w:r>
      </w:hyperlink>
    </w:p>
    <w:p w14:paraId="4B895388" w14:textId="77777777" w:rsidR="00661D59" w:rsidRDefault="00000000">
      <w:pPr>
        <w:rPr>
          <w:rFonts w:ascii="Arial" w:eastAsia="Arial" w:hAnsi="Arial" w:cs="Arial"/>
          <w:b/>
        </w:rPr>
      </w:pPr>
      <w:hyperlink r:id="rId12">
        <w:r>
          <w:rPr>
            <w:rFonts w:ascii="Arial" w:eastAsia="Arial" w:hAnsi="Arial" w:cs="Arial"/>
            <w:b/>
            <w:color w:val="0563C1"/>
            <w:u w:val="single"/>
          </w:rPr>
          <w:t>https://www.ibm.com/cloud/architecture</w:t>
        </w:r>
      </w:hyperlink>
    </w:p>
    <w:p w14:paraId="6E566551" w14:textId="77777777" w:rsidR="00661D59" w:rsidRDefault="00000000">
      <w:pPr>
        <w:rPr>
          <w:rFonts w:ascii="Arial" w:eastAsia="Arial" w:hAnsi="Arial" w:cs="Arial"/>
          <w:b/>
        </w:rPr>
      </w:pPr>
      <w:hyperlink r:id="rId13">
        <w:r>
          <w:rPr>
            <w:rFonts w:ascii="Arial" w:eastAsia="Arial" w:hAnsi="Arial" w:cs="Arial"/>
            <w:b/>
            <w:color w:val="0563C1"/>
            <w:u w:val="single"/>
          </w:rPr>
          <w:t>https://aws.amazon.com/architecture</w:t>
        </w:r>
      </w:hyperlink>
    </w:p>
    <w:p w14:paraId="0379B743" w14:textId="77777777" w:rsidR="00661D59" w:rsidRDefault="00000000">
      <w:pPr>
        <w:rPr>
          <w:rFonts w:ascii="Arial" w:eastAsia="Arial" w:hAnsi="Arial" w:cs="Arial"/>
          <w:b/>
        </w:rPr>
      </w:pPr>
      <w:hyperlink r:id="rId14">
        <w:r>
          <w:rPr>
            <w:rFonts w:ascii="Arial" w:eastAsia="Arial" w:hAnsi="Arial" w:cs="Arial"/>
            <w:b/>
            <w:color w:val="0563C1"/>
            <w:u w:val="single"/>
          </w:rPr>
          <w:t>https://medium.com/the-internal-startup/how-to-draw-useful-technical-architecture-diagrams-2d20c9fda90d</w:t>
        </w:r>
      </w:hyperlink>
    </w:p>
    <w:p w14:paraId="6F7828EE" w14:textId="77777777" w:rsidR="00661D59" w:rsidRDefault="00661D59">
      <w:pPr>
        <w:rPr>
          <w:rFonts w:ascii="Arial" w:eastAsia="Arial" w:hAnsi="Arial" w:cs="Arial"/>
          <w:b/>
        </w:rPr>
      </w:pPr>
    </w:p>
    <w:p w14:paraId="6FC71703" w14:textId="77777777" w:rsidR="00661D59" w:rsidRDefault="00661D59">
      <w:pPr>
        <w:rPr>
          <w:rFonts w:ascii="Arial" w:eastAsia="Arial" w:hAnsi="Arial" w:cs="Arial"/>
          <w:b/>
        </w:rPr>
      </w:pPr>
    </w:p>
    <w:p w14:paraId="43CAC54D" w14:textId="77777777" w:rsidR="00661D59" w:rsidRDefault="00661D59">
      <w:pPr>
        <w:rPr>
          <w:rFonts w:ascii="Arial" w:eastAsia="Arial" w:hAnsi="Arial" w:cs="Arial"/>
          <w:b/>
        </w:rPr>
      </w:pPr>
    </w:p>
    <w:sectPr w:rsidR="00661D59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62642DD"/>
    <w:multiLevelType w:val="multilevel"/>
    <w:tmpl w:val="A02C4DD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66E246AC"/>
    <w:multiLevelType w:val="multilevel"/>
    <w:tmpl w:val="D39EFF2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272741102">
    <w:abstractNumId w:val="0"/>
  </w:num>
  <w:num w:numId="2" w16cid:durableId="1493693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1D59"/>
    <w:rsid w:val="005C3823"/>
    <w:rsid w:val="00661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314FFC"/>
  <w15:docId w15:val="{5B451690-B2BA-4AC1-A649-6D52B3E58C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aws.amazon.com/architecture" TargetMode="External"/><Relationship Id="rId3" Type="http://schemas.openxmlformats.org/officeDocument/2006/relationships/styles" Target="styles.xml"/><Relationship Id="rId12" Type="http://schemas.openxmlformats.org/officeDocument/2006/relationships/hyperlink" Target="https://www.ibm.com/cloud/architecture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developer.ibm.com/patterns/ai-powered-backend-system-for-order-processing-during-pandemics/" TargetMode="External"/><Relationship Id="rId11" Type="http://schemas.openxmlformats.org/officeDocument/2006/relationships/hyperlink" Target="https://developer.ibm.com/patterns/online-order-processing-system-during-pandemic/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c4model.com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yperlink" Target="https://medium.com/the-internal-startup/how-to-draw-useful-technical-architecture-diagrams-2d20c9fda90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475</Words>
  <Characters>2713</Characters>
  <Application>Microsoft Office Word</Application>
  <DocSecurity>0</DocSecurity>
  <Lines>22</Lines>
  <Paragraphs>6</Paragraphs>
  <ScaleCrop>false</ScaleCrop>
  <Company/>
  <LinksUpToDate>false</LinksUpToDate>
  <CharactersWithSpaces>3182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tejaswaniyanamala1010@gmail.com</cp:lastModifiedBy>
  <cp:revision>2</cp:revision>
  <dcterms:created xsi:type="dcterms:W3CDTF">2026-02-18T05:38:00Z</dcterms:created>
  <dcterms:modified xsi:type="dcterms:W3CDTF">2026-02-18T05:38:00Z</dcterms:modified>
</cp:coreProperties>
</file>