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86C" w:rsidRPr="005F65C7" w:rsidRDefault="00FC4910" w:rsidP="000C21AE">
      <w:pPr>
        <w:ind w:left="284"/>
        <w:rPr>
          <w:rFonts w:cstheme="minorHAnsi"/>
          <w:b/>
          <w:sz w:val="24"/>
          <w:szCs w:val="24"/>
          <w:u w:val="single"/>
        </w:rPr>
      </w:pPr>
      <w:r w:rsidRPr="005F65C7">
        <w:rPr>
          <w:rFonts w:cstheme="minorHAnsi"/>
          <w:b/>
          <w:sz w:val="24"/>
          <w:szCs w:val="24"/>
          <w:u w:val="single"/>
        </w:rPr>
        <w:t>Activité</w:t>
      </w:r>
      <w:r w:rsidR="000C21AE" w:rsidRPr="005F65C7">
        <w:rPr>
          <w:rFonts w:cstheme="minorHAnsi"/>
          <w:b/>
          <w:sz w:val="24"/>
          <w:szCs w:val="24"/>
          <w:u w:val="single"/>
        </w:rPr>
        <w:t> : Théorème de Pythagore</w:t>
      </w:r>
    </w:p>
    <w:p w:rsidR="00FC4910" w:rsidRPr="005F65C7" w:rsidRDefault="00FC4910" w:rsidP="00FC4910">
      <w:pPr>
        <w:jc w:val="center"/>
        <w:rPr>
          <w:rFonts w:cstheme="minorHAnsi"/>
          <w:sz w:val="24"/>
          <w:szCs w:val="24"/>
        </w:rPr>
      </w:pPr>
      <w:r w:rsidRPr="005F65C7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4BC5D7D8" wp14:editId="7FF654CE">
            <wp:extent cx="5448300" cy="272805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648" cy="273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05" w:rsidRPr="005F65C7" w:rsidRDefault="00AC2805" w:rsidP="00AC2805">
      <w:pPr>
        <w:spacing w:after="0"/>
        <w:rPr>
          <w:rFonts w:cstheme="minorHAnsi"/>
          <w:sz w:val="24"/>
          <w:szCs w:val="24"/>
        </w:rPr>
      </w:pPr>
      <w:r w:rsidRPr="005F65C7">
        <w:rPr>
          <w:rFonts w:cstheme="minorHAnsi"/>
          <w:sz w:val="24"/>
          <w:szCs w:val="24"/>
        </w:rPr>
        <w:t xml:space="preserve">On considère deux carrés </w:t>
      </w:r>
      <w:r w:rsidRPr="005F65C7">
        <w:rPr>
          <w:rFonts w:cstheme="minorHAnsi"/>
          <w:b/>
          <w:sz w:val="24"/>
          <w:szCs w:val="24"/>
        </w:rPr>
        <w:t xml:space="preserve">identiques </w:t>
      </w:r>
      <w:r w:rsidRPr="005F65C7">
        <w:rPr>
          <w:rFonts w:cstheme="minorHAnsi"/>
          <w:sz w:val="24"/>
          <w:szCs w:val="24"/>
        </w:rPr>
        <w:t xml:space="preserve">de longueur de côté </w:t>
      </w:r>
      <w:proofErr w:type="spellStart"/>
      <w:r w:rsidRPr="005F65C7">
        <w:rPr>
          <w:rFonts w:cstheme="minorHAnsi"/>
          <w:sz w:val="24"/>
          <w:szCs w:val="24"/>
        </w:rPr>
        <w:t>a+b</w:t>
      </w:r>
      <w:proofErr w:type="spellEnd"/>
      <w:r w:rsidRPr="005F65C7">
        <w:rPr>
          <w:rFonts w:cstheme="minorHAnsi"/>
          <w:sz w:val="24"/>
          <w:szCs w:val="24"/>
        </w:rPr>
        <w:t>. Chaque figure est constituée de 4 triangles rectangles identiques de longueur a, b et c et d’une partie grise. Le but est de comparer les aires des parties grises des deux figures et d’en déduire une relation entre les mesures a, b et c.</w:t>
      </w:r>
    </w:p>
    <w:p w:rsidR="00AC2805" w:rsidRPr="005F65C7" w:rsidRDefault="00AC2805" w:rsidP="00AC2805">
      <w:pPr>
        <w:spacing w:after="0"/>
        <w:rPr>
          <w:rFonts w:cstheme="minorHAnsi"/>
          <w:sz w:val="24"/>
          <w:szCs w:val="24"/>
        </w:rPr>
      </w:pPr>
    </w:p>
    <w:p w:rsidR="000C21AE" w:rsidRPr="005F65C7" w:rsidRDefault="000C21AE" w:rsidP="000C21AE">
      <w:pPr>
        <w:pStyle w:val="Paragraphedeliste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F65C7">
        <w:rPr>
          <w:rFonts w:cstheme="minorHAnsi"/>
          <w:sz w:val="24"/>
          <w:szCs w:val="24"/>
        </w:rPr>
        <w:t>Pourquoi les aires des parties grises sont égales ?</w:t>
      </w:r>
    </w:p>
    <w:p w:rsidR="000C21AE" w:rsidRPr="005F65C7" w:rsidRDefault="000C21AE" w:rsidP="000C21AE">
      <w:pPr>
        <w:pStyle w:val="Paragraphedeliste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F65C7">
        <w:rPr>
          <w:rFonts w:cstheme="minorHAnsi"/>
          <w:sz w:val="24"/>
          <w:szCs w:val="24"/>
        </w:rPr>
        <w:t xml:space="preserve">Dans la figure A, quelle est l’expression de l’aire de la partie grise en fonction </w:t>
      </w:r>
      <w:proofErr w:type="gramStart"/>
      <w:r w:rsidRPr="005F65C7">
        <w:rPr>
          <w:rFonts w:cstheme="minorHAnsi"/>
          <w:sz w:val="24"/>
          <w:szCs w:val="24"/>
        </w:rPr>
        <w:t>de a</w:t>
      </w:r>
      <w:proofErr w:type="gramEnd"/>
      <w:r w:rsidRPr="005F65C7">
        <w:rPr>
          <w:rFonts w:cstheme="minorHAnsi"/>
          <w:sz w:val="24"/>
          <w:szCs w:val="24"/>
        </w:rPr>
        <w:t xml:space="preserve"> et b.</w:t>
      </w:r>
    </w:p>
    <w:p w:rsidR="000C21AE" w:rsidRPr="005F65C7" w:rsidRDefault="000C21AE" w:rsidP="000C21AE">
      <w:pPr>
        <w:pStyle w:val="Paragraphedeliste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F65C7">
        <w:rPr>
          <w:rFonts w:cstheme="minorHAnsi"/>
          <w:sz w:val="24"/>
          <w:szCs w:val="24"/>
        </w:rPr>
        <w:t>Dans la figure B :</w:t>
      </w:r>
    </w:p>
    <w:p w:rsidR="000C21AE" w:rsidRPr="005F65C7" w:rsidRDefault="000C21AE" w:rsidP="000C21AE">
      <w:pPr>
        <w:pStyle w:val="Paragraphedeliste"/>
        <w:spacing w:after="0"/>
        <w:rPr>
          <w:rFonts w:eastAsiaTheme="minorEastAsia" w:cstheme="minorHAnsi"/>
          <w:sz w:val="24"/>
          <w:szCs w:val="24"/>
        </w:rPr>
      </w:pPr>
      <w:r w:rsidRPr="005F65C7">
        <w:rPr>
          <w:rFonts w:cstheme="minorHAnsi"/>
          <w:sz w:val="24"/>
          <w:szCs w:val="24"/>
        </w:rPr>
        <w:t xml:space="preserve">a) Déterminer la mesure de l’angle 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IL</m:t>
            </m:r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</m:oMath>
      <w:r w:rsidRPr="005F65C7">
        <w:rPr>
          <w:rFonts w:eastAsiaTheme="minorEastAsia" w:cstheme="minorHAnsi"/>
          <w:sz w:val="24"/>
          <w:szCs w:val="24"/>
        </w:rPr>
        <w:t>.</w:t>
      </w:r>
    </w:p>
    <w:p w:rsidR="000C21AE" w:rsidRPr="005F65C7" w:rsidRDefault="000C21AE" w:rsidP="000C21AE">
      <w:pPr>
        <w:pStyle w:val="Paragraphedeliste"/>
        <w:spacing w:after="0"/>
        <w:rPr>
          <w:rFonts w:eastAsiaTheme="minorEastAsia" w:cstheme="minorHAnsi"/>
          <w:sz w:val="24"/>
          <w:szCs w:val="24"/>
        </w:rPr>
      </w:pPr>
      <w:r w:rsidRPr="005F65C7">
        <w:rPr>
          <w:rFonts w:eastAsiaTheme="minorEastAsia" w:cstheme="minorHAnsi"/>
          <w:sz w:val="24"/>
          <w:szCs w:val="24"/>
        </w:rPr>
        <w:t xml:space="preserve">b) En déduire que IJKL est un carré. </w:t>
      </w:r>
    </w:p>
    <w:p w:rsidR="000C21AE" w:rsidRPr="005F65C7" w:rsidRDefault="000C21AE" w:rsidP="000C21AE">
      <w:pPr>
        <w:pStyle w:val="Paragraphedeliste"/>
        <w:spacing w:after="0"/>
        <w:rPr>
          <w:rFonts w:eastAsiaTheme="minorEastAsia" w:cstheme="minorHAnsi"/>
          <w:sz w:val="24"/>
          <w:szCs w:val="24"/>
        </w:rPr>
      </w:pPr>
      <w:r w:rsidRPr="005F65C7">
        <w:rPr>
          <w:rFonts w:eastAsiaTheme="minorEastAsia" w:cstheme="minorHAnsi"/>
          <w:sz w:val="24"/>
          <w:szCs w:val="24"/>
        </w:rPr>
        <w:t>c) Déterminer l’expression de l’aire de la partie grise en fonction de c.</w:t>
      </w:r>
    </w:p>
    <w:p w:rsidR="000C21AE" w:rsidRPr="005F65C7" w:rsidRDefault="000C21AE" w:rsidP="000C21AE">
      <w:pPr>
        <w:spacing w:after="0"/>
        <w:ind w:left="426"/>
        <w:rPr>
          <w:rFonts w:cstheme="minorHAnsi"/>
          <w:sz w:val="24"/>
          <w:szCs w:val="24"/>
        </w:rPr>
      </w:pPr>
      <w:r w:rsidRPr="005F65C7">
        <w:rPr>
          <w:rFonts w:cstheme="minorHAnsi"/>
          <w:sz w:val="24"/>
          <w:szCs w:val="24"/>
        </w:rPr>
        <w:t xml:space="preserve">4)  En fonction des questions précédentes, trouver </w:t>
      </w:r>
      <w:proofErr w:type="gramStart"/>
      <w:r w:rsidRPr="005F65C7">
        <w:rPr>
          <w:rFonts w:cstheme="minorHAnsi"/>
          <w:sz w:val="24"/>
          <w:szCs w:val="24"/>
        </w:rPr>
        <w:t>une relation liant</w:t>
      </w:r>
      <w:proofErr w:type="gramEnd"/>
      <w:r w:rsidRPr="005F65C7">
        <w:rPr>
          <w:rFonts w:cstheme="minorHAnsi"/>
          <w:sz w:val="24"/>
          <w:szCs w:val="24"/>
        </w:rPr>
        <w:t xml:space="preserve"> a, b et c. </w:t>
      </w:r>
    </w:p>
    <w:p w:rsidR="004B0ECC" w:rsidRPr="005F65C7" w:rsidRDefault="004B0ECC" w:rsidP="00AC2805">
      <w:pPr>
        <w:spacing w:after="0"/>
        <w:rPr>
          <w:rFonts w:cstheme="minorHAnsi"/>
          <w:sz w:val="24"/>
          <w:szCs w:val="24"/>
        </w:rPr>
      </w:pPr>
    </w:p>
    <w:p w:rsidR="004B0ECC" w:rsidRPr="005F65C7" w:rsidRDefault="004B0ECC" w:rsidP="00AC2805">
      <w:pPr>
        <w:spacing w:after="0"/>
        <w:rPr>
          <w:rFonts w:cstheme="minorHAnsi"/>
          <w:sz w:val="24"/>
          <w:szCs w:val="24"/>
        </w:rPr>
      </w:pPr>
    </w:p>
    <w:p w:rsidR="00AC2805" w:rsidRPr="005F65C7" w:rsidRDefault="000C21AE" w:rsidP="004B0ECC">
      <w:pPr>
        <w:spacing w:after="0"/>
        <w:rPr>
          <w:rFonts w:cstheme="minorHAnsi"/>
          <w:color w:val="000000"/>
          <w:sz w:val="24"/>
          <w:szCs w:val="24"/>
        </w:rPr>
      </w:pPr>
      <w:r w:rsidRPr="005F65C7">
        <w:rPr>
          <w:rFonts w:cstheme="minorHAnsi"/>
          <w:b/>
          <w:sz w:val="24"/>
          <w:szCs w:val="24"/>
          <w:u w:val="single"/>
        </w:rPr>
        <w:t>Dé</w:t>
      </w:r>
      <w:r w:rsidR="00AC2805" w:rsidRPr="005F65C7">
        <w:rPr>
          <w:rFonts w:cstheme="minorHAnsi"/>
          <w:b/>
          <w:sz w:val="24"/>
          <w:szCs w:val="24"/>
          <w:u w:val="single"/>
        </w:rPr>
        <w:t>monstration :</w:t>
      </w:r>
      <w:r w:rsidR="005F65C7">
        <w:rPr>
          <w:rFonts w:cstheme="minorHAnsi"/>
          <w:sz w:val="24"/>
          <w:szCs w:val="24"/>
        </w:rPr>
        <w:t xml:space="preserve"> 1) </w:t>
      </w:r>
      <w:bookmarkStart w:id="0" w:name="_GoBack"/>
      <w:bookmarkEnd w:id="0"/>
      <w:r w:rsidR="00AC2805" w:rsidRPr="005F65C7">
        <w:rPr>
          <w:rFonts w:cstheme="minorHAnsi"/>
          <w:color w:val="000000"/>
          <w:sz w:val="24"/>
          <w:szCs w:val="24"/>
        </w:rPr>
        <w:t xml:space="preserve">Les aires des surfaces </w:t>
      </w:r>
      <w:r w:rsidR="005F65C7">
        <w:rPr>
          <w:rFonts w:cstheme="minorHAnsi"/>
          <w:color w:val="000000"/>
          <w:sz w:val="24"/>
          <w:szCs w:val="24"/>
        </w:rPr>
        <w:t>grises</w:t>
      </w:r>
      <w:r w:rsidR="00AC2805" w:rsidRPr="005F65C7">
        <w:rPr>
          <w:rFonts w:cstheme="minorHAnsi"/>
          <w:color w:val="000000"/>
          <w:sz w:val="24"/>
          <w:szCs w:val="24"/>
        </w:rPr>
        <w:t xml:space="preserve"> dans chaque carré sont égales à l’aire du grand carré moins les aires des quatre triangles</w:t>
      </w:r>
      <w:r w:rsidR="005F65C7">
        <w:rPr>
          <w:rFonts w:cstheme="minorHAnsi"/>
          <w:color w:val="000000"/>
          <w:sz w:val="24"/>
          <w:szCs w:val="24"/>
        </w:rPr>
        <w:t xml:space="preserve"> identiques</w:t>
      </w:r>
      <w:r w:rsidR="00AC2805" w:rsidRPr="005F65C7">
        <w:rPr>
          <w:rFonts w:cstheme="minorHAnsi"/>
          <w:color w:val="000000"/>
          <w:sz w:val="24"/>
          <w:szCs w:val="24"/>
        </w:rPr>
        <w:t>. Ces aires sont donc égales.</w:t>
      </w:r>
    </w:p>
    <w:p w:rsidR="00AC2805" w:rsidRPr="005F65C7" w:rsidRDefault="00AC2805" w:rsidP="00AC28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C2805" w:rsidRPr="005F65C7" w:rsidRDefault="000C21AE" w:rsidP="00AC28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5F65C7">
        <w:rPr>
          <w:rFonts w:cstheme="minorHAnsi"/>
          <w:color w:val="000000"/>
          <w:sz w:val="24"/>
          <w:szCs w:val="24"/>
        </w:rPr>
        <w:t xml:space="preserve">2) </w:t>
      </w:r>
      <w:r w:rsidR="00AC2805" w:rsidRPr="005F65C7">
        <w:rPr>
          <w:rFonts w:cstheme="minorHAnsi"/>
          <w:color w:val="000000"/>
          <w:sz w:val="24"/>
          <w:szCs w:val="24"/>
        </w:rPr>
        <w:t xml:space="preserve">Dans la première figure la surface </w:t>
      </w:r>
      <w:r w:rsidRPr="005F65C7">
        <w:rPr>
          <w:rFonts w:cstheme="minorHAnsi"/>
          <w:color w:val="000000"/>
          <w:sz w:val="24"/>
          <w:szCs w:val="24"/>
        </w:rPr>
        <w:t>grise</w:t>
      </w:r>
      <w:r w:rsidR="00AC2805" w:rsidRPr="005F65C7">
        <w:rPr>
          <w:rFonts w:cstheme="minorHAnsi"/>
          <w:color w:val="000000"/>
          <w:sz w:val="24"/>
          <w:szCs w:val="24"/>
        </w:rPr>
        <w:t xml:space="preserve"> est composée de deux carrés, l’un de côté </w:t>
      </w:r>
      <w:r w:rsidR="00AC2805" w:rsidRPr="005F65C7">
        <w:rPr>
          <w:rFonts w:cstheme="minorHAnsi"/>
          <w:b/>
          <w:bCs/>
          <w:color w:val="000000"/>
          <w:sz w:val="24"/>
          <w:szCs w:val="24"/>
        </w:rPr>
        <w:t>a</w:t>
      </w:r>
      <w:r w:rsidR="00AC2805" w:rsidRPr="005F65C7">
        <w:rPr>
          <w:rFonts w:cstheme="minorHAnsi"/>
          <w:color w:val="000000"/>
          <w:sz w:val="24"/>
          <w:szCs w:val="24"/>
        </w:rPr>
        <w:t xml:space="preserve"> l’autre de côté </w:t>
      </w:r>
      <w:r w:rsidR="00AC2805" w:rsidRPr="005F65C7">
        <w:rPr>
          <w:rFonts w:cstheme="minorHAnsi"/>
          <w:b/>
          <w:bCs/>
          <w:color w:val="000000"/>
          <w:sz w:val="24"/>
          <w:szCs w:val="24"/>
        </w:rPr>
        <w:t>b</w:t>
      </w:r>
      <w:r w:rsidR="00AC2805" w:rsidRPr="005F65C7">
        <w:rPr>
          <w:rFonts w:cstheme="minorHAnsi"/>
          <w:color w:val="000000"/>
          <w:sz w:val="24"/>
          <w:szCs w:val="24"/>
        </w:rPr>
        <w:t xml:space="preserve"> : l’aire est donc égale à </w:t>
      </w:r>
      <w:r w:rsidR="00AC2805" w:rsidRPr="005F65C7">
        <w:rPr>
          <w:rFonts w:cstheme="minorHAnsi"/>
          <w:b/>
          <w:bCs/>
          <w:color w:val="000000"/>
          <w:sz w:val="24"/>
          <w:szCs w:val="24"/>
        </w:rPr>
        <w:t xml:space="preserve">a² + b². </w:t>
      </w:r>
    </w:p>
    <w:p w:rsidR="000C21AE" w:rsidRPr="005F65C7" w:rsidRDefault="000C21AE" w:rsidP="00AC28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C21AE" w:rsidRPr="005F65C7" w:rsidRDefault="000C21AE" w:rsidP="000C21AE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24"/>
          <w:szCs w:val="24"/>
        </w:rPr>
      </w:pPr>
      <w:r w:rsidRPr="005F65C7">
        <w:rPr>
          <w:rFonts w:cstheme="minorHAnsi"/>
          <w:sz w:val="24"/>
          <w:szCs w:val="24"/>
        </w:rPr>
        <w:t xml:space="preserve">3)a) </w:t>
      </w:r>
      <w:r w:rsidRPr="005F65C7">
        <w:rPr>
          <w:rFonts w:cstheme="minorHAnsi"/>
          <w:color w:val="000000"/>
          <w:sz w:val="24"/>
          <w:szCs w:val="24"/>
        </w:rPr>
        <w:t xml:space="preserve">On sait que les angles </w:t>
      </w:r>
      <m:oMath>
        <m:acc>
          <m:acc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DLI</m:t>
            </m:r>
          </m:e>
        </m:acc>
        <m:r>
          <w:rPr>
            <w:rFonts w:ascii="Cambria Math" w:hAnsi="Cambria Math" w:cstheme="minorHAnsi"/>
            <w:color w:val="000000"/>
            <w:sz w:val="24"/>
            <w:szCs w:val="24"/>
          </w:rPr>
          <m:t xml:space="preserve"> </m:t>
        </m:r>
      </m:oMath>
      <w:r w:rsidRPr="005F65C7">
        <w:rPr>
          <w:rFonts w:eastAsiaTheme="minorEastAsia" w:cstheme="minorHAnsi"/>
          <w:color w:val="000000"/>
          <w:sz w:val="24"/>
          <w:szCs w:val="24"/>
        </w:rPr>
        <w:t xml:space="preserve"> et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ILK</m:t>
            </m:r>
          </m:e>
        </m:acc>
      </m:oMath>
      <w:r w:rsidRPr="005F65C7">
        <w:rPr>
          <w:rFonts w:eastAsiaTheme="minorEastAsia" w:cstheme="minorHAnsi"/>
          <w:color w:val="000000"/>
          <w:sz w:val="24"/>
          <w:szCs w:val="24"/>
        </w:rPr>
        <w:t xml:space="preserve"> d’une part et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ILK</m:t>
            </m:r>
          </m:e>
        </m:acc>
      </m:oMath>
      <w:r w:rsidRPr="005F65C7">
        <w:rPr>
          <w:rFonts w:eastAsiaTheme="minorEastAsia" w:cstheme="minorHAnsi"/>
          <w:color w:val="000000"/>
          <w:sz w:val="24"/>
          <w:szCs w:val="24"/>
        </w:rPr>
        <w:t xml:space="preserve">  et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KLC</m:t>
            </m:r>
          </m:e>
        </m:acc>
      </m:oMath>
      <w:r w:rsidRPr="005F65C7">
        <w:rPr>
          <w:rFonts w:eastAsiaTheme="minorEastAsia" w:cstheme="minorHAnsi"/>
          <w:color w:val="000000"/>
          <w:sz w:val="24"/>
          <w:szCs w:val="24"/>
        </w:rPr>
        <w:t xml:space="preserve">  d’autre part sont adjacents.</w:t>
      </w:r>
      <w:r w:rsidRPr="005F65C7">
        <w:rPr>
          <w:rFonts w:eastAsiaTheme="minorEastAsia" w:cstheme="minorHAnsi"/>
          <w:color w:val="000000"/>
          <w:sz w:val="24"/>
          <w:szCs w:val="24"/>
        </w:rPr>
        <w:t xml:space="preserve"> </w:t>
      </w:r>
      <w:r w:rsidRPr="005F65C7">
        <w:rPr>
          <w:rFonts w:eastAsiaTheme="minorEastAsia" w:cstheme="minorHAnsi"/>
          <w:color w:val="000000"/>
          <w:sz w:val="24"/>
          <w:szCs w:val="24"/>
        </w:rPr>
        <w:t xml:space="preserve">Par ailleurs, par construction, </w:t>
      </w:r>
      <w:proofErr w:type="gramStart"/>
      <w:r w:rsidRPr="005F65C7">
        <w:rPr>
          <w:rFonts w:eastAsiaTheme="minorEastAsia" w:cstheme="minorHAnsi"/>
          <w:color w:val="000000"/>
          <w:sz w:val="24"/>
          <w:szCs w:val="24"/>
        </w:rPr>
        <w:t>D,L</w:t>
      </w:r>
      <w:proofErr w:type="gramEnd"/>
      <w:r w:rsidRPr="005F65C7">
        <w:rPr>
          <w:rFonts w:eastAsiaTheme="minorEastAsia" w:cstheme="minorHAnsi"/>
          <w:color w:val="000000"/>
          <w:sz w:val="24"/>
          <w:szCs w:val="24"/>
        </w:rPr>
        <w:t xml:space="preserve"> et C sont alignés.</w:t>
      </w:r>
    </w:p>
    <w:p w:rsidR="000C21AE" w:rsidRPr="005F65C7" w:rsidRDefault="000C21AE" w:rsidP="000C21AE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24"/>
          <w:szCs w:val="24"/>
        </w:rPr>
      </w:pPr>
      <w:r w:rsidRPr="005F65C7">
        <w:rPr>
          <w:rFonts w:eastAsiaTheme="minorEastAsia" w:cstheme="minorHAnsi"/>
          <w:color w:val="000000"/>
          <w:sz w:val="24"/>
          <w:szCs w:val="24"/>
        </w:rPr>
        <w:t xml:space="preserve"> On a ainsi : </w:t>
      </w:r>
      <m:oMath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DLI</m:t>
            </m:r>
          </m:e>
        </m:acc>
        <m:r>
          <w:rPr>
            <w:rFonts w:ascii="Cambria Math" w:hAnsi="Cambria Math" w:cstheme="minorHAnsi"/>
            <w:color w:val="000000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ILK</m:t>
            </m:r>
          </m:e>
        </m:acc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KLC</m:t>
            </m:r>
          </m:e>
        </m:acc>
      </m:oMath>
      <w:r w:rsidRPr="005F65C7">
        <w:rPr>
          <w:rFonts w:eastAsiaTheme="minorEastAsia" w:cstheme="minorHAnsi"/>
          <w:color w:val="000000"/>
          <w:sz w:val="24"/>
          <w:szCs w:val="24"/>
        </w:rPr>
        <w:t xml:space="preserve">  =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DLC</m:t>
            </m:r>
          </m:e>
        </m:acc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>=180°</m:t>
        </m:r>
      </m:oMath>
      <w:r w:rsidRPr="005F65C7">
        <w:rPr>
          <w:rFonts w:eastAsiaTheme="minorEastAsia" w:cstheme="minorHAnsi"/>
          <w:color w:val="000000"/>
          <w:sz w:val="24"/>
          <w:szCs w:val="24"/>
        </w:rPr>
        <w:t xml:space="preserve">  </w:t>
      </w:r>
    </w:p>
    <w:p w:rsidR="000C21AE" w:rsidRPr="005F65C7" w:rsidRDefault="000C21AE" w:rsidP="000C21AE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24"/>
          <w:szCs w:val="24"/>
        </w:rPr>
      </w:pPr>
      <w:r w:rsidRPr="005F65C7">
        <w:rPr>
          <w:rFonts w:eastAsiaTheme="minorEastAsia" w:cstheme="minorHAnsi"/>
          <w:color w:val="000000"/>
          <w:sz w:val="24"/>
          <w:szCs w:val="24"/>
        </w:rPr>
        <w:t xml:space="preserve">Or, comme les 4 triangles sont identiques, on déduit que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KLC</m:t>
            </m:r>
          </m:e>
        </m:acc>
      </m:oMath>
      <w:r w:rsidRPr="005F65C7">
        <w:rPr>
          <w:rFonts w:eastAsiaTheme="minorEastAsia" w:cstheme="minorHAnsi"/>
          <w:color w:val="000000"/>
          <w:sz w:val="24"/>
          <w:szCs w:val="24"/>
        </w:rPr>
        <w:t xml:space="preserve">  et </w:t>
      </w:r>
      <m:oMath>
        <m:acc>
          <m:acc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DLI</m:t>
            </m:r>
          </m:e>
        </m:acc>
        <m:r>
          <w:rPr>
            <w:rFonts w:ascii="Cambria Math" w:hAnsi="Cambria Math" w:cstheme="minorHAnsi"/>
            <w:color w:val="000000"/>
            <w:sz w:val="24"/>
            <w:szCs w:val="24"/>
          </w:rPr>
          <m:t xml:space="preserve"> </m:t>
        </m:r>
      </m:oMath>
      <w:r w:rsidRPr="005F65C7">
        <w:rPr>
          <w:rFonts w:eastAsiaTheme="minorEastAsia" w:cstheme="minorHAnsi"/>
          <w:color w:val="000000"/>
          <w:sz w:val="24"/>
          <w:szCs w:val="24"/>
        </w:rPr>
        <w:t xml:space="preserve"> sont </w:t>
      </w:r>
      <w:r w:rsidRPr="005F65C7">
        <w:rPr>
          <w:rFonts w:eastAsiaTheme="minorEastAsia" w:cstheme="minorHAnsi"/>
          <w:color w:val="000000"/>
          <w:sz w:val="24"/>
          <w:szCs w:val="24"/>
        </w:rPr>
        <w:t>co</w:t>
      </w:r>
      <w:r w:rsidRPr="005F65C7">
        <w:rPr>
          <w:rFonts w:eastAsiaTheme="minorEastAsia" w:cstheme="minorHAnsi"/>
          <w:color w:val="000000"/>
          <w:sz w:val="24"/>
          <w:szCs w:val="24"/>
        </w:rPr>
        <w:t>mplémentaires.</w:t>
      </w:r>
      <w:r w:rsidRPr="005F65C7">
        <w:rPr>
          <w:rFonts w:eastAsiaTheme="minorEastAsia" w:cstheme="minorHAnsi"/>
          <w:color w:val="000000"/>
          <w:sz w:val="24"/>
          <w:szCs w:val="24"/>
        </w:rPr>
        <w:t xml:space="preserve"> </w:t>
      </w:r>
      <w:r w:rsidRPr="005F65C7">
        <w:rPr>
          <w:rFonts w:eastAsiaTheme="minorEastAsia" w:cstheme="minorHAnsi"/>
          <w:color w:val="000000"/>
          <w:sz w:val="24"/>
          <w:szCs w:val="24"/>
        </w:rPr>
        <w:t xml:space="preserve">On en déduit que :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ILK</m:t>
            </m:r>
          </m:e>
        </m:acc>
      </m:oMath>
      <w:r w:rsidRPr="005F65C7">
        <w:rPr>
          <w:rFonts w:eastAsiaTheme="minorEastAsia" w:cstheme="minorHAnsi"/>
          <w:color w:val="000000"/>
          <w:sz w:val="24"/>
          <w:szCs w:val="24"/>
        </w:rPr>
        <w:t xml:space="preserve"> = 180°- 90° = 90°</w:t>
      </w:r>
      <w:r w:rsidRPr="005F65C7">
        <w:rPr>
          <w:rFonts w:eastAsiaTheme="minorEastAsia" w:cstheme="minorHAnsi"/>
          <w:color w:val="000000"/>
          <w:sz w:val="24"/>
          <w:szCs w:val="24"/>
        </w:rPr>
        <w:t>.</w:t>
      </w:r>
    </w:p>
    <w:p w:rsidR="000C21AE" w:rsidRPr="005F65C7" w:rsidRDefault="000C21AE" w:rsidP="000C21AE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24"/>
          <w:szCs w:val="24"/>
        </w:rPr>
      </w:pPr>
    </w:p>
    <w:p w:rsidR="000C21AE" w:rsidRPr="005F65C7" w:rsidRDefault="000C21AE" w:rsidP="000C21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65C7">
        <w:rPr>
          <w:rFonts w:cstheme="minorHAnsi"/>
          <w:sz w:val="24"/>
          <w:szCs w:val="24"/>
        </w:rPr>
        <w:t xml:space="preserve">b) On vient de montrer que </w:t>
      </w:r>
      <w:r w:rsidRPr="005F65C7">
        <w:rPr>
          <w:rFonts w:eastAsiaTheme="minorEastAsia" w:cstheme="minorHAnsi"/>
          <w:color w:val="000000"/>
          <w:sz w:val="24"/>
          <w:szCs w:val="24"/>
        </w:rPr>
        <w:t>IJKL</w:t>
      </w:r>
      <w:r w:rsidRPr="005F65C7">
        <w:rPr>
          <w:rFonts w:eastAsiaTheme="minorEastAsia" w:cstheme="minorHAnsi"/>
          <w:color w:val="000000"/>
          <w:sz w:val="24"/>
          <w:szCs w:val="24"/>
        </w:rPr>
        <w:t xml:space="preserve"> a un angle droit. Par ailleurs, par construction, </w:t>
      </w:r>
      <w:r w:rsidRPr="005F65C7">
        <w:rPr>
          <w:rFonts w:cstheme="minorHAnsi"/>
          <w:color w:val="000000"/>
          <w:sz w:val="24"/>
          <w:szCs w:val="24"/>
        </w:rPr>
        <w:t>les quatre côtés ont la même longueur (c)</w:t>
      </w:r>
      <w:r w:rsidRPr="005F65C7">
        <w:rPr>
          <w:rFonts w:cstheme="minorHAnsi"/>
          <w:color w:val="000000"/>
          <w:sz w:val="24"/>
          <w:szCs w:val="24"/>
        </w:rPr>
        <w:t xml:space="preserve">. Or, </w:t>
      </w:r>
      <w:r w:rsidRPr="005F65C7">
        <w:rPr>
          <w:rFonts w:cstheme="minorHAnsi"/>
          <w:color w:val="000000"/>
          <w:sz w:val="24"/>
          <w:szCs w:val="24"/>
        </w:rPr>
        <w:t>si un losange a un angle droit alors il en a 4 et c’est un carré</w:t>
      </w:r>
      <w:r w:rsidRPr="005F65C7">
        <w:rPr>
          <w:rFonts w:cstheme="minorHAnsi"/>
          <w:color w:val="000000"/>
          <w:sz w:val="24"/>
          <w:szCs w:val="24"/>
        </w:rPr>
        <w:t>. On en déduit ainsi que IJKL est un carré.</w:t>
      </w:r>
    </w:p>
    <w:p w:rsidR="000C21AE" w:rsidRPr="005F65C7" w:rsidRDefault="000C21AE" w:rsidP="000C21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C2805" w:rsidRPr="005F65C7" w:rsidRDefault="000C21AE" w:rsidP="00AC28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65C7">
        <w:rPr>
          <w:rFonts w:cstheme="minorHAnsi"/>
          <w:sz w:val="24"/>
          <w:szCs w:val="24"/>
        </w:rPr>
        <w:t>c) On déduit de ce qui précède que d</w:t>
      </w:r>
      <w:r w:rsidR="00AC2805" w:rsidRPr="005F65C7">
        <w:rPr>
          <w:rFonts w:cstheme="minorHAnsi"/>
          <w:color w:val="000000"/>
          <w:sz w:val="24"/>
          <w:szCs w:val="24"/>
        </w:rPr>
        <w:t>ans la deuxième figure la surface</w:t>
      </w:r>
      <w:r w:rsidRPr="005F65C7">
        <w:rPr>
          <w:rFonts w:cstheme="minorHAnsi"/>
          <w:color w:val="000000"/>
          <w:sz w:val="24"/>
          <w:szCs w:val="24"/>
        </w:rPr>
        <w:t xml:space="preserve"> grise</w:t>
      </w:r>
      <w:r w:rsidR="00AC2805" w:rsidRPr="005F65C7">
        <w:rPr>
          <w:rFonts w:cstheme="minorHAnsi"/>
          <w:color w:val="000000"/>
          <w:sz w:val="24"/>
          <w:szCs w:val="24"/>
        </w:rPr>
        <w:t xml:space="preserve"> est un </w:t>
      </w:r>
      <w:r w:rsidR="00AC2805" w:rsidRPr="005F65C7">
        <w:rPr>
          <w:rFonts w:cstheme="minorHAnsi"/>
          <w:b/>
          <w:color w:val="000000"/>
          <w:sz w:val="24"/>
          <w:szCs w:val="24"/>
          <w:u w:val="single"/>
        </w:rPr>
        <w:t xml:space="preserve">carré </w:t>
      </w:r>
      <w:r w:rsidR="00AC2805" w:rsidRPr="005F65C7">
        <w:rPr>
          <w:rFonts w:cstheme="minorHAnsi"/>
          <w:color w:val="000000"/>
          <w:sz w:val="24"/>
          <w:szCs w:val="24"/>
        </w:rPr>
        <w:t xml:space="preserve">de côté </w:t>
      </w:r>
      <w:r w:rsidR="00AC2805" w:rsidRPr="005F65C7">
        <w:rPr>
          <w:rFonts w:cstheme="minorHAnsi"/>
          <w:b/>
          <w:bCs/>
          <w:color w:val="000000"/>
          <w:sz w:val="24"/>
          <w:szCs w:val="24"/>
        </w:rPr>
        <w:t xml:space="preserve">c </w:t>
      </w:r>
      <w:r w:rsidR="00AC2805" w:rsidRPr="005F65C7">
        <w:rPr>
          <w:rFonts w:cstheme="minorHAnsi"/>
          <w:color w:val="000000"/>
          <w:sz w:val="24"/>
          <w:szCs w:val="24"/>
        </w:rPr>
        <w:t xml:space="preserve">: l’aire est donc égale à </w:t>
      </w:r>
      <w:r w:rsidR="00AC2805" w:rsidRPr="005F65C7">
        <w:rPr>
          <w:rFonts w:cstheme="minorHAnsi"/>
          <w:b/>
          <w:color w:val="000000"/>
          <w:sz w:val="24"/>
          <w:szCs w:val="24"/>
        </w:rPr>
        <w:t>c</w:t>
      </w:r>
      <w:r w:rsidR="00AC2805" w:rsidRPr="005F65C7">
        <w:rPr>
          <w:rFonts w:cstheme="minorHAnsi"/>
          <w:b/>
          <w:bCs/>
          <w:color w:val="000000"/>
          <w:sz w:val="24"/>
          <w:szCs w:val="24"/>
        </w:rPr>
        <w:t xml:space="preserve">². </w:t>
      </w:r>
    </w:p>
    <w:p w:rsidR="00AC2805" w:rsidRPr="005F65C7" w:rsidRDefault="00AC2805" w:rsidP="00AC28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C2805" w:rsidRPr="005F65C7" w:rsidRDefault="005F65C7" w:rsidP="000C21A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sz w:val="24"/>
          <w:szCs w:val="24"/>
        </w:rPr>
      </w:pPr>
      <w:r w:rsidRPr="005F65C7">
        <w:rPr>
          <w:rFonts w:cstheme="minorHAnsi"/>
          <w:color w:val="000000"/>
          <w:sz w:val="24"/>
          <w:szCs w:val="24"/>
        </w:rPr>
        <w:t>Comme les aires grises des deux figures sont égales, les deux expressions trouvées dans les questions précédentes sont égales. O</w:t>
      </w:r>
      <w:r w:rsidR="00AC2805" w:rsidRPr="005F65C7">
        <w:rPr>
          <w:rFonts w:cstheme="minorHAnsi"/>
          <w:color w:val="000000"/>
          <w:sz w:val="24"/>
          <w:szCs w:val="24"/>
        </w:rPr>
        <w:t xml:space="preserve">n a donc </w:t>
      </w:r>
      <w:proofErr w:type="gramStart"/>
      <w:r w:rsidR="00AC2805" w:rsidRPr="005F65C7">
        <w:rPr>
          <w:rFonts w:cstheme="minorHAnsi"/>
          <w:b/>
          <w:bCs/>
          <w:color w:val="000000"/>
          <w:sz w:val="24"/>
          <w:szCs w:val="24"/>
        </w:rPr>
        <w:t>a</w:t>
      </w:r>
      <w:proofErr w:type="gramEnd"/>
      <w:r w:rsidR="00AC2805" w:rsidRPr="005F65C7">
        <w:rPr>
          <w:rFonts w:cstheme="minorHAnsi"/>
          <w:b/>
          <w:bCs/>
          <w:color w:val="000000"/>
          <w:sz w:val="24"/>
          <w:szCs w:val="24"/>
        </w:rPr>
        <w:t>² + b² = c²</w:t>
      </w:r>
      <w:r w:rsidR="00AC2805" w:rsidRPr="005F65C7">
        <w:rPr>
          <w:rFonts w:cstheme="minorHAnsi"/>
          <w:color w:val="000000"/>
          <w:sz w:val="24"/>
          <w:szCs w:val="24"/>
        </w:rPr>
        <w:t xml:space="preserve">. Ce qui prouve le théorème de Pythagore. </w:t>
      </w:r>
    </w:p>
    <w:sectPr w:rsidR="00AC2805" w:rsidRPr="005F65C7" w:rsidSect="000C21AE">
      <w:pgSz w:w="11906" w:h="16838"/>
      <w:pgMar w:top="426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C0319"/>
    <w:multiLevelType w:val="hybridMultilevel"/>
    <w:tmpl w:val="4B16F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273DB"/>
    <w:multiLevelType w:val="hybridMultilevel"/>
    <w:tmpl w:val="F0E6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910"/>
    <w:rsid w:val="000C21AE"/>
    <w:rsid w:val="004B0ECC"/>
    <w:rsid w:val="005F65C7"/>
    <w:rsid w:val="00AC2805"/>
    <w:rsid w:val="00CD286C"/>
    <w:rsid w:val="00FC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D527C"/>
  <w15:docId w15:val="{7DD727FE-D446-4766-B225-FA0AEB30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491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4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491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C28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Bérengère Kaplan</dc:creator>
  <cp:lastModifiedBy>berengere.kaplan</cp:lastModifiedBy>
  <cp:revision>2</cp:revision>
  <dcterms:created xsi:type="dcterms:W3CDTF">2017-09-04T11:40:00Z</dcterms:created>
  <dcterms:modified xsi:type="dcterms:W3CDTF">2018-09-05T19:25:00Z</dcterms:modified>
</cp:coreProperties>
</file>