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2B" w:rsidRDefault="005257F6" w:rsidP="005257F6">
      <w:pPr>
        <w:jc w:val="center"/>
        <w:rPr>
          <w:b/>
          <w:sz w:val="32"/>
          <w:u w:val="single"/>
        </w:rPr>
      </w:pPr>
      <w:r w:rsidRPr="005257F6">
        <w:rPr>
          <w:b/>
          <w:sz w:val="32"/>
          <w:u w:val="single"/>
        </w:rPr>
        <w:t>Exercices d’entraînement sur les différentes symétries</w:t>
      </w:r>
    </w:p>
    <w:p w:rsidR="005257F6" w:rsidRPr="005257F6" w:rsidRDefault="005257F6" w:rsidP="005257F6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5257F6">
        <w:rPr>
          <w:b/>
          <w:u w:val="single"/>
        </w:rPr>
        <w:t>Symétrie axiale</w:t>
      </w: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  <w:ind w:left="142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86DB3D4" wp14:editId="63989DFC">
            <wp:simplePos x="0" y="0"/>
            <wp:positionH relativeFrom="margin">
              <wp:posOffset>3648075</wp:posOffset>
            </wp:positionH>
            <wp:positionV relativeFrom="margin">
              <wp:posOffset>1239520</wp:posOffset>
            </wp:positionV>
            <wp:extent cx="3002280" cy="221869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F38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7F6">
        <w:rPr>
          <w:b/>
        </w:rPr>
        <w:t>Exercice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Exercice 2</w:t>
      </w:r>
    </w:p>
    <w:p w:rsidR="005257F6" w:rsidRPr="005257F6" w:rsidRDefault="005257F6" w:rsidP="005257F6">
      <w:pPr>
        <w:pStyle w:val="Paragraphedeliste"/>
      </w:pPr>
      <w:r w:rsidRPr="005257F6">
        <w:t xml:space="preserve">                 Construire le symétrique de la figure suivante :</w:t>
      </w:r>
    </w:p>
    <w:p w:rsidR="005257F6" w:rsidRDefault="005257F6" w:rsidP="005257F6">
      <w:pPr>
        <w:pStyle w:val="Paragraphedeliste"/>
      </w:pPr>
      <w:r w:rsidRPr="005257F6"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FB25512" wp14:editId="37767386">
            <wp:simplePos x="0" y="0"/>
            <wp:positionH relativeFrom="margin">
              <wp:posOffset>-29210</wp:posOffset>
            </wp:positionH>
            <wp:positionV relativeFrom="margin">
              <wp:posOffset>1115695</wp:posOffset>
            </wp:positionV>
            <wp:extent cx="3228975" cy="173926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E5A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7F6" w:rsidRDefault="005257F6" w:rsidP="005257F6">
      <w:pPr>
        <w:pStyle w:val="Paragraphedeliste"/>
        <w:ind w:left="142" w:hanging="11"/>
        <w:rPr>
          <w:b/>
        </w:rPr>
      </w:pPr>
    </w:p>
    <w:p w:rsidR="005257F6" w:rsidRPr="005257F6" w:rsidRDefault="005257F6" w:rsidP="005257F6">
      <w:pPr>
        <w:pStyle w:val="Paragraphedeliste"/>
        <w:ind w:left="142" w:hanging="11"/>
        <w:rPr>
          <w:b/>
        </w:rPr>
      </w:pPr>
      <w:r>
        <w:rPr>
          <w:b/>
        </w:rPr>
        <w:t>Exercice 3</w:t>
      </w:r>
      <w:r>
        <w:rPr>
          <w:b/>
        </w:rPr>
        <w:br/>
      </w:r>
      <w:r w:rsidRPr="005257F6">
        <w:t xml:space="preserve"> Construire le symétrique de</w:t>
      </w:r>
      <w:r>
        <w:t xml:space="preserve">s figures </w:t>
      </w:r>
      <w:r w:rsidRPr="005257F6">
        <w:t>suivante</w:t>
      </w:r>
      <w:r>
        <w:t>s</w:t>
      </w:r>
      <w:r w:rsidRPr="005257F6">
        <w:t> :</w:t>
      </w:r>
    </w:p>
    <w:p w:rsidR="005257F6" w:rsidRDefault="005257F6" w:rsidP="005257F6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1885426" wp14:editId="3610E89C">
            <wp:simplePos x="0" y="0"/>
            <wp:positionH relativeFrom="margin">
              <wp:posOffset>179705</wp:posOffset>
            </wp:positionH>
            <wp:positionV relativeFrom="margin">
              <wp:posOffset>3850640</wp:posOffset>
            </wp:positionV>
            <wp:extent cx="5652135" cy="2145665"/>
            <wp:effectExtent l="0" t="0" r="5715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E9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7F6" w:rsidRDefault="005257F6" w:rsidP="005257F6"/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Default="005257F6" w:rsidP="005257F6">
      <w:pPr>
        <w:pStyle w:val="Paragraphedeliste"/>
      </w:pPr>
    </w:p>
    <w:p w:rsidR="005257F6" w:rsidRPr="005257F6" w:rsidRDefault="005257F6" w:rsidP="005257F6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5257F6">
        <w:rPr>
          <w:b/>
          <w:u w:val="single"/>
        </w:rPr>
        <w:t>Symétrie centrale</w:t>
      </w:r>
      <w:bookmarkStart w:id="0" w:name="_GoBack"/>
      <w:bookmarkEnd w:id="0"/>
    </w:p>
    <w:p w:rsidR="005257F6" w:rsidRPr="005257F6" w:rsidRDefault="005257F6" w:rsidP="005257F6">
      <w:r w:rsidRPr="005257F6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62917AC" wp14:editId="217E1793">
            <wp:simplePos x="0" y="0"/>
            <wp:positionH relativeFrom="margin">
              <wp:posOffset>379730</wp:posOffset>
            </wp:positionH>
            <wp:positionV relativeFrom="margin">
              <wp:posOffset>7092950</wp:posOffset>
            </wp:positionV>
            <wp:extent cx="5332730" cy="2759075"/>
            <wp:effectExtent l="0" t="0" r="1270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A5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Exercice 4</w:t>
      </w:r>
      <w:r>
        <w:rPr>
          <w:b/>
        </w:rPr>
        <w:br/>
      </w:r>
      <w:r w:rsidRPr="005257F6">
        <w:t>Construire le symétrique des figures suivantes par rapport au point R.</w:t>
      </w:r>
    </w:p>
    <w:p w:rsidR="005257F6" w:rsidRPr="005257F6" w:rsidRDefault="005257F6" w:rsidP="005257F6"/>
    <w:sectPr w:rsidR="005257F6" w:rsidRPr="005257F6" w:rsidSect="00525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024F"/>
    <w:multiLevelType w:val="hybridMultilevel"/>
    <w:tmpl w:val="F9B67534"/>
    <w:lvl w:ilvl="0" w:tplc="327E6A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F6"/>
    <w:rsid w:val="005257F6"/>
    <w:rsid w:val="0068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7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2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5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7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2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5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2018-11-05T14:53:00Z</dcterms:created>
  <dcterms:modified xsi:type="dcterms:W3CDTF">2018-11-05T15:03:00Z</dcterms:modified>
</cp:coreProperties>
</file>