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F12" w:rsidRDefault="00F85F12" w:rsidP="00FD7623">
      <w:pPr>
        <w:jc w:val="center"/>
        <w:rPr>
          <w:rFonts w:ascii="Verdana" w:hAnsi="Verdana"/>
          <w:b/>
          <w:color w:val="00B050"/>
          <w:sz w:val="28"/>
        </w:rPr>
      </w:pPr>
      <w:r>
        <w:rPr>
          <w:noProof/>
          <w:lang w:eastAsia="fr-FR"/>
        </w:rPr>
        <mc:AlternateContent>
          <mc:Choice Requires="wps">
            <w:drawing>
              <wp:anchor distT="0" distB="0" distL="114300" distR="114300" simplePos="0" relativeHeight="251687936" behindDoc="0" locked="0" layoutInCell="1" allowOverlap="1" wp14:anchorId="59E4488A" wp14:editId="25BFBDB0">
                <wp:simplePos x="0" y="0"/>
                <wp:positionH relativeFrom="column">
                  <wp:posOffset>0</wp:posOffset>
                </wp:positionH>
                <wp:positionV relativeFrom="paragraph">
                  <wp:posOffset>0</wp:posOffset>
                </wp:positionV>
                <wp:extent cx="1828800" cy="1828800"/>
                <wp:effectExtent l="0" t="0" r="0" b="8255"/>
                <wp:wrapSquare wrapText="bothSides"/>
                <wp:docPr id="31" name="Zone de texte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cmpd="dbl">
                          <a:noFill/>
                        </a:ln>
                        <a:effectLst/>
                      </wps:spPr>
                      <wps:txbx>
                        <w:txbxContent>
                          <w:p w:rsidR="00F85F12" w:rsidRPr="00D1451D" w:rsidRDefault="00F85F12" w:rsidP="00F85F12">
                            <w:pPr>
                              <w:jc w:val="center"/>
                              <w:rPr>
                                <w:rFonts w:ascii="Verdana" w:hAnsi="Verdana"/>
                                <w:b/>
                                <w:color w:val="FFFFFF" w:themeColor="background1"/>
                                <w:sz w:val="56"/>
                                <w:szCs w:val="72"/>
                                <w:u w:val="single"/>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rgbClr w14:val="FF0000"/>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1451D">
                              <w:rPr>
                                <w:rFonts w:ascii="Verdana" w:hAnsi="Verdana"/>
                                <w:b/>
                                <w:color w:val="FFFFFF" w:themeColor="background1"/>
                                <w:sz w:val="56"/>
                                <w:szCs w:val="72"/>
                                <w:u w:val="single"/>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rgbClr w14:val="FF0000"/>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Les attendus de fin de 4</w:t>
                            </w:r>
                            <w:r w:rsidRPr="00D1451D">
                              <w:rPr>
                                <w:rFonts w:ascii="Verdana" w:hAnsi="Verdana"/>
                                <w:b/>
                                <w:color w:val="FFFFFF" w:themeColor="background1"/>
                                <w:sz w:val="56"/>
                                <w:szCs w:val="72"/>
                                <w:u w:val="single"/>
                                <w:vertAlign w:val="superscript"/>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rgbClr w14:val="FF0000"/>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ème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balanced" dir="t">
                            <a:rot lat="0" lon="0" rev="2100000"/>
                          </a:lightRig>
                        </a:scene3d>
                        <a:sp3d extrusionH="57150" prstMaterial="metal">
                          <a:bevelT w="38100" h="25400"/>
                          <a:contourClr>
                            <a:schemeClr val="bg2"/>
                          </a:contourClr>
                        </a:sp3d>
                      </wps:bodyPr>
                    </wps:wsp>
                  </a:graphicData>
                </a:graphic>
              </wp:anchor>
            </w:drawing>
          </mc:Choice>
          <mc:Fallback>
            <w:pict>
              <v:shapetype id="_x0000_t202" coordsize="21600,21600" o:spt="202" path="m,l,21600r21600,l21600,xe">
                <v:stroke joinstyle="miter"/>
                <v:path gradientshapeok="t" o:connecttype="rect"/>
              </v:shapetype>
              <v:shape id="Zone de texte 31" o:spid="_x0000_s1026"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" filled="f" stroked="f">
                <v:fill o:detectmouseclick="t"/>
                <v:stroke linestyle="thinThin"/>
                <v:textbox style="mso-fit-shape-to-text:t">
                  <w:txbxContent>
                    <w:p w:rsidR="00F85F12" w:rsidRPr="00D1451D" w:rsidRDefault="00F85F12" w:rsidP="00F85F12">
                      <w:pPr>
                        <w:jc w:val="center"/>
                        <w:rPr>
                          <w:rFonts w:ascii="Verdana" w:hAnsi="Verdana"/>
                          <w:b/>
                          <w:color w:val="FFFFFF" w:themeColor="background1"/>
                          <w:sz w:val="56"/>
                          <w:szCs w:val="72"/>
                          <w:u w:val="single"/>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rgbClr w14:val="FF0000"/>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1451D">
                        <w:rPr>
                          <w:rFonts w:ascii="Verdana" w:hAnsi="Verdana"/>
                          <w:b/>
                          <w:color w:val="FFFFFF" w:themeColor="background1"/>
                          <w:sz w:val="56"/>
                          <w:szCs w:val="72"/>
                          <w:u w:val="single"/>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rgbClr w14:val="FF0000"/>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Les attendus de fin de 4</w:t>
                      </w:r>
                      <w:r w:rsidRPr="00D1451D">
                        <w:rPr>
                          <w:rFonts w:ascii="Verdana" w:hAnsi="Verdana"/>
                          <w:b/>
                          <w:color w:val="FFFFFF" w:themeColor="background1"/>
                          <w:sz w:val="56"/>
                          <w:szCs w:val="72"/>
                          <w:u w:val="single"/>
                          <w:vertAlign w:val="superscript"/>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rgbClr w14:val="FF0000"/>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ème</w:t>
                      </w:r>
                    </w:p>
                  </w:txbxContent>
                </v:textbox>
                <w10:wrap type="square"/>
              </v:shape>
            </w:pict>
          </mc:Fallback>
        </mc:AlternateContent>
      </w:r>
    </w:p>
    <w:p w:rsidR="00FD7623" w:rsidRPr="00FD7623" w:rsidRDefault="00FD7623" w:rsidP="00FD7623">
      <w:pPr>
        <w:jc w:val="center"/>
        <w:rPr>
          <w:rFonts w:ascii="Verdana" w:hAnsi="Verdana"/>
          <w:b/>
          <w:color w:val="00B050"/>
          <w:sz w:val="28"/>
        </w:rPr>
      </w:pPr>
      <w:r w:rsidRPr="00FD7623">
        <w:rPr>
          <w:rFonts w:ascii="Verdana" w:hAnsi="Verdana"/>
          <w:b/>
          <w:color w:val="00B050"/>
          <w:sz w:val="28"/>
        </w:rPr>
        <w:t>Chapitre 1 : Transformation du plan</w:t>
      </w:r>
    </w:p>
    <w:p w:rsidR="00FD7623" w:rsidRPr="00FD7623" w:rsidRDefault="00FD7623" w:rsidP="00FD7623">
      <w:pPr>
        <w:jc w:val="center"/>
        <w:rPr>
          <w:rFonts w:ascii="Verdana" w:hAnsi="Verdana"/>
          <w:color w:val="00B050"/>
        </w:rPr>
      </w:pPr>
      <w:r w:rsidRPr="00FD7623">
        <w:rPr>
          <w:rFonts w:ascii="Verdana" w:hAnsi="Verdana"/>
          <w:color w:val="00B050"/>
        </w:rPr>
        <w:t>(Symétries axiales et centrales, translations, rotations.</w:t>
      </w:r>
    </w:p>
    <w:p w:rsidR="00FD7623" w:rsidRPr="00FD7623" w:rsidRDefault="00FD7623" w:rsidP="00FD7623">
      <w:pPr>
        <w:jc w:val="center"/>
        <w:rPr>
          <w:rFonts w:ascii="Verdana" w:hAnsi="Verdana"/>
          <w:color w:val="00B050"/>
        </w:rPr>
      </w:pPr>
      <w:r w:rsidRPr="00FD7623">
        <w:rPr>
          <w:rFonts w:ascii="Verdana" w:hAnsi="Verdana"/>
          <w:color w:val="00B050"/>
        </w:rPr>
        <w:t>Frises et pavages)</w:t>
      </w:r>
    </w:p>
    <w:p w:rsidR="00FD7623" w:rsidRDefault="00FD7623" w:rsidP="00FD7623">
      <w:pPr>
        <w:jc w:val="center"/>
        <w:rPr>
          <w:rFonts w:ascii="Verdana" w:hAnsi="Verdana"/>
          <w:color w:val="CC3399"/>
        </w:rPr>
      </w:pPr>
    </w:p>
    <w:p w:rsidR="00513F5C" w:rsidRPr="00CC336F" w:rsidRDefault="00513F5C" w:rsidP="00513F5C">
      <w:pPr>
        <w:pStyle w:val="Paragraphedeliste"/>
        <w:numPr>
          <w:ilvl w:val="0"/>
          <w:numId w:val="17"/>
        </w:numPr>
      </w:pPr>
      <w:r w:rsidRPr="00CC336F">
        <w:t>Savoir utiliser un rapport d’agrandissement ou de réducti</w:t>
      </w:r>
      <w:r w:rsidR="006057D3">
        <w:t xml:space="preserve">on pour calculer, des longueurs. </w:t>
      </w:r>
      <w:r w:rsidR="006057D3" w:rsidRPr="006057D3">
        <w:rPr>
          <w:color w:val="FF0000"/>
        </w:rPr>
        <w:t>(</w:t>
      </w:r>
      <w:r w:rsidRPr="006057D3">
        <w:rPr>
          <w:color w:val="FF0000"/>
        </w:rPr>
        <w:t>des aires</w:t>
      </w:r>
      <w:r w:rsidR="006057D3" w:rsidRPr="006057D3">
        <w:rPr>
          <w:color w:val="FF0000"/>
        </w:rPr>
        <w:t xml:space="preserve"> et</w:t>
      </w:r>
      <w:r w:rsidRPr="006057D3">
        <w:rPr>
          <w:color w:val="FF0000"/>
        </w:rPr>
        <w:t xml:space="preserve"> des vo</w:t>
      </w:r>
      <w:r w:rsidR="006057D3" w:rsidRPr="006057D3">
        <w:rPr>
          <w:color w:val="FF0000"/>
        </w:rPr>
        <w:t xml:space="preserve">lumes vu en </w:t>
      </w:r>
      <w:proofErr w:type="gramStart"/>
      <w:r w:rsidR="006057D3" w:rsidRPr="006057D3">
        <w:rPr>
          <w:color w:val="FF0000"/>
        </w:rPr>
        <w:t>3</w:t>
      </w:r>
      <w:r w:rsidR="006057D3" w:rsidRPr="006057D3">
        <w:rPr>
          <w:color w:val="FF0000"/>
          <w:vertAlign w:val="superscript"/>
        </w:rPr>
        <w:t>ème</w:t>
      </w:r>
      <w:r w:rsidR="006057D3" w:rsidRPr="006057D3">
        <w:rPr>
          <w:color w:val="FF0000"/>
        </w:rPr>
        <w:t xml:space="preserve"> )</w:t>
      </w:r>
      <w:proofErr w:type="gramEnd"/>
    </w:p>
    <w:p w:rsidR="00513F5C" w:rsidRPr="00757809" w:rsidRDefault="00513F5C" w:rsidP="00513F5C">
      <w:pPr>
        <w:pStyle w:val="Paragraphedeliste"/>
        <w:rPr>
          <w:i/>
        </w:rPr>
      </w:pPr>
      <w:r w:rsidRPr="00757809">
        <w:rPr>
          <w:i/>
        </w:rPr>
        <w:t>Il calcule la longueur d’une arête, l’aire d’une face et le volume de l’agrandissement ou de la réduction d’un solide du programme avec une échelle donnée.</w:t>
      </w:r>
    </w:p>
    <w:p w:rsidR="00513F5C" w:rsidRDefault="00513F5C" w:rsidP="00513F5C">
      <w:pPr>
        <w:pStyle w:val="Paragraphedeliste"/>
      </w:pPr>
    </w:p>
    <w:p w:rsidR="00513F5C" w:rsidRDefault="00513F5C" w:rsidP="00513F5C">
      <w:pPr>
        <w:pStyle w:val="Paragraphedeliste"/>
        <w:numPr>
          <w:ilvl w:val="0"/>
          <w:numId w:val="17"/>
        </w:numPr>
      </w:pPr>
      <w:r>
        <w:t>Savoir</w:t>
      </w:r>
      <w:r w:rsidRPr="00513F5C">
        <w:t xml:space="preserve"> </w:t>
      </w:r>
      <w:r>
        <w:t>construire</w:t>
      </w:r>
      <w:r w:rsidRPr="00513F5C">
        <w:t xml:space="preserve"> un agrandissement ou une réduction d’une figure donnée.</w:t>
      </w:r>
    </w:p>
    <w:p w:rsidR="00513F5C" w:rsidRPr="00513F5C" w:rsidRDefault="00513F5C" w:rsidP="00513F5C">
      <w:pPr>
        <w:pStyle w:val="Paragraphedeliste"/>
      </w:pPr>
    </w:p>
    <w:p w:rsidR="004757E8" w:rsidRDefault="00513F5C" w:rsidP="00831B60">
      <w:pPr>
        <w:pStyle w:val="Paragraphedeliste"/>
        <w:numPr>
          <w:ilvl w:val="0"/>
          <w:numId w:val="17"/>
        </w:numPr>
        <w:tabs>
          <w:tab w:val="left" w:pos="8789"/>
        </w:tabs>
      </w:pPr>
      <w:r>
        <w:t>Savoir</w:t>
      </w:r>
      <w:r w:rsidRPr="00513F5C">
        <w:t xml:space="preserve"> comprend</w:t>
      </w:r>
      <w:r>
        <w:t>re</w:t>
      </w:r>
      <w:r w:rsidRPr="00513F5C">
        <w:t xml:space="preserve"> l’effet d’une translation : conservation du parallélisme, des longueurs, des aires et</w:t>
      </w:r>
      <w:r>
        <w:t xml:space="preserve"> </w:t>
      </w:r>
      <w:r w:rsidRPr="00513F5C">
        <w:t>des angles.</w:t>
      </w:r>
    </w:p>
    <w:p w:rsidR="00513F5C" w:rsidRPr="00757809" w:rsidRDefault="00513F5C" w:rsidP="00513F5C">
      <w:pPr>
        <w:pStyle w:val="Paragraphedeliste"/>
        <w:rPr>
          <w:i/>
        </w:rPr>
      </w:pPr>
      <w:r w:rsidRPr="00757809">
        <w:rPr>
          <w:i/>
        </w:rPr>
        <w:t>Il détermine des longueurs, des aires et des mesures d’angles en utilisant les propriétés de conservation de la translation.</w:t>
      </w:r>
    </w:p>
    <w:p w:rsidR="00513F5C" w:rsidRPr="00757809" w:rsidRDefault="00513F5C" w:rsidP="00513F5C">
      <w:pPr>
        <w:pStyle w:val="Paragraphedeliste"/>
        <w:rPr>
          <w:i/>
        </w:rPr>
      </w:pPr>
      <w:r w:rsidRPr="00757809">
        <w:rPr>
          <w:i/>
        </w:rPr>
        <w:t>Il démontre que deux droites sont parallèles en utilisant la conservation du parallélisme dans une translation.</w:t>
      </w:r>
    </w:p>
    <w:p w:rsidR="009420FB" w:rsidRDefault="009420FB" w:rsidP="00513F5C">
      <w:pPr>
        <w:pStyle w:val="Paragraphedeliste"/>
      </w:pPr>
    </w:p>
    <w:p w:rsidR="009420FB" w:rsidRDefault="009420FB" w:rsidP="009420FB">
      <w:pPr>
        <w:pStyle w:val="Paragraphedeliste"/>
        <w:numPr>
          <w:ilvl w:val="0"/>
          <w:numId w:val="17"/>
        </w:numPr>
      </w:pPr>
      <w:r>
        <w:t>Savoir transformer une figure par translation.</w:t>
      </w:r>
    </w:p>
    <w:p w:rsidR="00EF7385" w:rsidRDefault="00EF7385" w:rsidP="00EF7385">
      <w:pPr>
        <w:pStyle w:val="Paragraphedeliste"/>
      </w:pPr>
    </w:p>
    <w:p w:rsidR="00757809" w:rsidRDefault="009420FB" w:rsidP="00757809">
      <w:pPr>
        <w:pStyle w:val="Paragraphedeliste"/>
        <w:numPr>
          <w:ilvl w:val="0"/>
          <w:numId w:val="17"/>
        </w:numPr>
      </w:pPr>
      <w:r>
        <w:t>Savoir identifier des translations dans des frises et des pavages.</w:t>
      </w:r>
    </w:p>
    <w:p w:rsidR="00757809" w:rsidRDefault="00757809" w:rsidP="00757809">
      <w:pPr>
        <w:pStyle w:val="Paragraphedeliste"/>
      </w:pPr>
    </w:p>
    <w:p w:rsidR="00EF7385" w:rsidRDefault="00757809" w:rsidP="00757809">
      <w:pPr>
        <w:pStyle w:val="Paragraphedeliste"/>
        <w:numPr>
          <w:ilvl w:val="0"/>
          <w:numId w:val="17"/>
        </w:numPr>
      </w:pPr>
      <w:r>
        <w:t>Savoir</w:t>
      </w:r>
      <w:r w:rsidR="00EF7385">
        <w:t xml:space="preserve"> mobilise</w:t>
      </w:r>
      <w:r>
        <w:t>r</w:t>
      </w:r>
      <w:r w:rsidR="00EF7385">
        <w:t xml:space="preserve"> les connaissances des figures, des configurations et de la translation pour déterminer des grandeurs géométriques.</w:t>
      </w:r>
      <w:r>
        <w:t> (?)</w:t>
      </w:r>
    </w:p>
    <w:p w:rsidR="00EF7385" w:rsidRDefault="00EF7385" w:rsidP="00EF7385">
      <w:pPr>
        <w:pStyle w:val="Paragraphedeliste"/>
      </w:pPr>
    </w:p>
    <w:p w:rsidR="00EF7385" w:rsidRDefault="00EF7385" w:rsidP="00CC336F">
      <w:pPr>
        <w:pStyle w:val="Paragraphedeliste"/>
        <w:numPr>
          <w:ilvl w:val="0"/>
          <w:numId w:val="17"/>
        </w:numPr>
      </w:pPr>
      <w:r>
        <w:t>Savoir mener des raisonnements en utilisant des propriétés des figures, des configurations et de la</w:t>
      </w:r>
      <w:r w:rsidR="00CC336F">
        <w:t xml:space="preserve"> t</w:t>
      </w:r>
      <w:r>
        <w:t>ranslation.</w:t>
      </w:r>
    </w:p>
    <w:p w:rsidR="00513F5C" w:rsidRDefault="00535A38" w:rsidP="00513F5C">
      <w:pPr>
        <w:pStyle w:val="Paragraphedeliste"/>
      </w:pPr>
      <w:r>
        <w:rPr>
          <w:noProof/>
          <w:lang w:eastAsia="fr-FR"/>
        </w:rPr>
        <mc:AlternateContent>
          <mc:Choice Requires="wps">
            <w:drawing>
              <wp:anchor distT="0" distB="0" distL="114300" distR="114300" simplePos="0" relativeHeight="251659264" behindDoc="0" locked="0" layoutInCell="1" allowOverlap="1" wp14:anchorId="1C96867F" wp14:editId="55B2686A">
                <wp:simplePos x="0" y="0"/>
                <wp:positionH relativeFrom="column">
                  <wp:posOffset>37465</wp:posOffset>
                </wp:positionH>
                <wp:positionV relativeFrom="paragraph">
                  <wp:posOffset>139700</wp:posOffset>
                </wp:positionV>
                <wp:extent cx="5859780" cy="1341120"/>
                <wp:effectExtent l="0" t="0" r="26670" b="11430"/>
                <wp:wrapNone/>
                <wp:docPr id="3" name="Rectangle 3"/>
                <wp:cNvGraphicFramePr/>
                <a:graphic xmlns:a="http://schemas.openxmlformats.org/drawingml/2006/main">
                  <a:graphicData uri="http://schemas.microsoft.com/office/word/2010/wordprocessingShape">
                    <wps:wsp>
                      <wps:cNvSpPr/>
                      <wps:spPr>
                        <a:xfrm>
                          <a:off x="0" y="0"/>
                          <a:ext cx="5859780" cy="134112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2.95pt;margin-top:11pt;width:461.4pt;height:10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" filled="f" strokecolor="#243f60 [1604]" strokeweight="1pt">
                <v:stroke dashstyle="longDashDotDot"/>
              </v:rect>
            </w:pict>
          </mc:Fallback>
        </mc:AlternateContent>
      </w:r>
    </w:p>
    <w:p w:rsidR="00CC336F" w:rsidRPr="00526F0E" w:rsidRDefault="00CC336F" w:rsidP="00513F5C">
      <w:pPr>
        <w:pStyle w:val="Paragraphedeliste"/>
        <w:rPr>
          <w:b/>
          <w:u w:val="single"/>
        </w:rPr>
      </w:pPr>
      <w:r w:rsidRPr="00526F0E">
        <w:rPr>
          <w:b/>
          <w:u w:val="single"/>
        </w:rPr>
        <w:t>Exercice</w:t>
      </w:r>
      <w:r w:rsidR="00526F0E">
        <w:rPr>
          <w:b/>
          <w:u w:val="single"/>
        </w:rPr>
        <w:t>s</w:t>
      </w:r>
      <w:r w:rsidRPr="00526F0E">
        <w:rPr>
          <w:b/>
          <w:u w:val="single"/>
        </w:rPr>
        <w:t>-type :</w:t>
      </w:r>
    </w:p>
    <w:p w:rsidR="004757E8" w:rsidRDefault="00513F5C" w:rsidP="00CC336F">
      <w:pPr>
        <w:pStyle w:val="Paragraphedeliste"/>
        <w:numPr>
          <w:ilvl w:val="0"/>
          <w:numId w:val="20"/>
        </w:numPr>
      </w:pPr>
      <w:r w:rsidRPr="00513F5C">
        <w:t>Un pavé droit a les dimensions suivantes :</w:t>
      </w:r>
      <w:r>
        <w:t xml:space="preserve"> L = 12 cm, l = 6 cm, h = 4 cm.</w:t>
      </w:r>
      <w:r>
        <w:br/>
        <w:t xml:space="preserve">- </w:t>
      </w:r>
      <w:r w:rsidRPr="00513F5C">
        <w:t>Donne</w:t>
      </w:r>
      <w:r>
        <w:t xml:space="preserve"> </w:t>
      </w:r>
      <w:r w:rsidRPr="00513F5C">
        <w:t>les aires de chacune de ses faces, puis</w:t>
      </w:r>
      <w:r>
        <w:t xml:space="preserve"> le volume du solide considéré.</w:t>
      </w:r>
      <w:r>
        <w:br/>
        <w:t xml:space="preserve">- </w:t>
      </w:r>
      <w:r w:rsidRPr="00513F5C">
        <w:t>On</w:t>
      </w:r>
      <w:r>
        <w:t xml:space="preserve"> </w:t>
      </w:r>
      <w:r w:rsidRPr="00513F5C">
        <w:t>décide de réduire au tiers toutes les dimensions du pavé droit. Calcule alors les aires</w:t>
      </w:r>
      <w:r>
        <w:t xml:space="preserve"> </w:t>
      </w:r>
      <w:r w:rsidRPr="00513F5C">
        <w:t>de chacun des surfaces, puis le volume du nouveau pavé droit.</w:t>
      </w:r>
    </w:p>
    <w:p w:rsidR="00CC336F" w:rsidRDefault="00535A38" w:rsidP="00535A38">
      <w:pPr>
        <w:pStyle w:val="Paragraphedeliste"/>
        <w:ind w:left="567"/>
      </w:pPr>
      <w:r>
        <w:rPr>
          <w:noProof/>
          <w:lang w:eastAsia="fr-FR"/>
        </w:rPr>
        <w:lastRenderedPageBreak/>
        <mc:AlternateContent>
          <mc:Choice Requires="wps">
            <w:drawing>
              <wp:anchor distT="0" distB="0" distL="114300" distR="114300" simplePos="0" relativeHeight="251661312" behindDoc="0" locked="0" layoutInCell="1" allowOverlap="1" wp14:anchorId="572663FC" wp14:editId="76D69761">
                <wp:simplePos x="0" y="0"/>
                <wp:positionH relativeFrom="column">
                  <wp:posOffset>6985</wp:posOffset>
                </wp:positionH>
                <wp:positionV relativeFrom="paragraph">
                  <wp:posOffset>-130175</wp:posOffset>
                </wp:positionV>
                <wp:extent cx="5768340" cy="7490460"/>
                <wp:effectExtent l="0" t="0" r="22860" b="15240"/>
                <wp:wrapNone/>
                <wp:docPr id="4" name="Rectangle 4"/>
                <wp:cNvGraphicFramePr/>
                <a:graphic xmlns:a="http://schemas.openxmlformats.org/drawingml/2006/main">
                  <a:graphicData uri="http://schemas.microsoft.com/office/word/2010/wordprocessingShape">
                    <wps:wsp>
                      <wps:cNvSpPr/>
                      <wps:spPr>
                        <a:xfrm>
                          <a:off x="0" y="0"/>
                          <a:ext cx="5768340" cy="749046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pt;margin-top:-10.25pt;width:454.2pt;height:58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" filled="f" strokecolor="#243f60 [1604]" strokeweight="1pt">
                <v:stroke dashstyle="longDashDotDot"/>
              </v:rect>
            </w:pict>
          </mc:Fallback>
        </mc:AlternateContent>
      </w:r>
    </w:p>
    <w:p w:rsidR="00CC336F" w:rsidRDefault="00CC336F" w:rsidP="00CC336F">
      <w:pPr>
        <w:pStyle w:val="Paragraphedeliste"/>
        <w:numPr>
          <w:ilvl w:val="0"/>
          <w:numId w:val="20"/>
        </w:numPr>
      </w:pPr>
      <w:r>
        <w:t xml:space="preserve">Il construit à l’aide d’un logiciel de géométrie dynamique la figure suivante </w:t>
      </w:r>
      <w:r w:rsidR="00535A38">
        <w:t xml:space="preserve">  </w:t>
      </w:r>
      <w:r>
        <w:t>en utilisant des translations.</w:t>
      </w:r>
    </w:p>
    <w:p w:rsidR="00CC336F" w:rsidRDefault="00CC336F" w:rsidP="00CC336F">
      <w:pPr>
        <w:pStyle w:val="Paragraphedeliste"/>
      </w:pPr>
    </w:p>
    <w:p w:rsidR="00CC336F" w:rsidRDefault="00CC336F" w:rsidP="00CC336F">
      <w:pPr>
        <w:pStyle w:val="Paragraphedeliste"/>
        <w:numPr>
          <w:ilvl w:val="0"/>
          <w:numId w:val="20"/>
        </w:numPr>
      </w:pPr>
      <w:r>
        <w:t>Il identifie des translations dans le pavage suivant</w:t>
      </w:r>
      <w:r w:rsidR="00535A38">
        <w:t> :</w:t>
      </w:r>
    </w:p>
    <w:p w:rsidR="009D34A2" w:rsidRDefault="00CC336F" w:rsidP="00FD7623">
      <w:pPr>
        <w:jc w:val="center"/>
        <w:rPr>
          <w:rFonts w:ascii="Verdana" w:hAnsi="Verdana"/>
          <w:color w:val="CC3399"/>
        </w:rPr>
      </w:pPr>
      <w:r>
        <w:rPr>
          <w:noProof/>
          <w:lang w:eastAsia="fr-FR"/>
        </w:rPr>
        <w:drawing>
          <wp:inline distT="0" distB="0" distL="0" distR="0" wp14:anchorId="73EF9586" wp14:editId="494821F3">
            <wp:extent cx="3276600" cy="14548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602" t="8462" r="15178" b="48494"/>
                    <a:stretch/>
                  </pic:blipFill>
                  <pic:spPr bwMode="auto">
                    <a:xfrm>
                      <a:off x="0" y="0"/>
                      <a:ext cx="3275906" cy="1454577"/>
                    </a:xfrm>
                    <a:prstGeom prst="rect">
                      <a:avLst/>
                    </a:prstGeom>
                    <a:ln>
                      <a:noFill/>
                    </a:ln>
                    <a:extLst>
                      <a:ext uri="{53640926-AAD7-44D8-BBD7-CCE9431645EC}">
                        <a14:shadowObscured xmlns:a14="http://schemas.microsoft.com/office/drawing/2010/main"/>
                      </a:ext>
                    </a:extLst>
                  </pic:spPr>
                </pic:pic>
              </a:graphicData>
            </a:graphic>
          </wp:inline>
        </w:drawing>
      </w:r>
    </w:p>
    <w:p w:rsidR="004149CF" w:rsidRDefault="009D34A2" w:rsidP="004149CF">
      <w:pPr>
        <w:pStyle w:val="Paragraphedeliste"/>
        <w:numPr>
          <w:ilvl w:val="0"/>
          <w:numId w:val="21"/>
        </w:numPr>
        <w:ind w:left="1418"/>
      </w:pPr>
      <w:r>
        <w:t>Il identifie des translations dans le pavage suivant :</w:t>
      </w:r>
    </w:p>
    <w:p w:rsidR="004149CF" w:rsidRDefault="004149CF" w:rsidP="004149CF">
      <w:pPr>
        <w:pStyle w:val="Paragraphedeliste"/>
        <w:ind w:left="1418"/>
      </w:pPr>
    </w:p>
    <w:p w:rsidR="004757E8" w:rsidRDefault="00EF7385" w:rsidP="004149CF">
      <w:pPr>
        <w:pStyle w:val="Paragraphedeliste"/>
        <w:ind w:left="1418"/>
      </w:pPr>
      <w:r>
        <w:rPr>
          <w:noProof/>
          <w:lang w:eastAsia="fr-FR"/>
        </w:rPr>
        <w:drawing>
          <wp:inline distT="0" distB="0" distL="0" distR="0" wp14:anchorId="6F4B533F" wp14:editId="37C58E46">
            <wp:extent cx="3558540" cy="1833491"/>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939" t="55738" r="18495"/>
                    <a:stretch/>
                  </pic:blipFill>
                  <pic:spPr bwMode="auto">
                    <a:xfrm>
                      <a:off x="0" y="0"/>
                      <a:ext cx="3557784" cy="1833101"/>
                    </a:xfrm>
                    <a:prstGeom prst="rect">
                      <a:avLst/>
                    </a:prstGeom>
                    <a:ln>
                      <a:noFill/>
                    </a:ln>
                    <a:extLst>
                      <a:ext uri="{53640926-AAD7-44D8-BBD7-CCE9431645EC}">
                        <a14:shadowObscured xmlns:a14="http://schemas.microsoft.com/office/drawing/2010/main"/>
                      </a:ext>
                    </a:extLst>
                  </pic:spPr>
                </pic:pic>
              </a:graphicData>
            </a:graphic>
          </wp:inline>
        </w:drawing>
      </w:r>
    </w:p>
    <w:p w:rsidR="009D34A2" w:rsidRDefault="009D34A2" w:rsidP="009D34A2">
      <w:pPr>
        <w:pStyle w:val="Paragraphedeliste"/>
      </w:pPr>
    </w:p>
    <w:p w:rsidR="004149CF" w:rsidRDefault="009D34A2" w:rsidP="004149CF">
      <w:pPr>
        <w:pStyle w:val="Paragraphedeliste"/>
        <w:numPr>
          <w:ilvl w:val="0"/>
          <w:numId w:val="21"/>
        </w:numPr>
        <w:ind w:left="1418"/>
      </w:pPr>
      <w:r>
        <w:t>Il détermine la nature du quadrilatère ABCD sur la figure c, construite à l’aide de translations à partir du motif de droite :</w:t>
      </w:r>
    </w:p>
    <w:p w:rsidR="004757E8" w:rsidRDefault="00230917" w:rsidP="00FD7623">
      <w:pPr>
        <w:jc w:val="center"/>
        <w:rPr>
          <w:rFonts w:ascii="Verdana" w:hAnsi="Verdana"/>
          <w:color w:val="CC3399"/>
        </w:rPr>
      </w:pPr>
      <w:r>
        <w:rPr>
          <w:noProof/>
          <w:lang w:eastAsia="fr-FR"/>
        </w:rPr>
        <w:drawing>
          <wp:inline distT="0" distB="0" distL="0" distR="0" wp14:anchorId="48637771" wp14:editId="47708D32">
            <wp:extent cx="3819456" cy="14935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8674"/>
                    <a:stretch/>
                  </pic:blipFill>
                  <pic:spPr bwMode="auto">
                    <a:xfrm>
                      <a:off x="0" y="0"/>
                      <a:ext cx="3818644" cy="1493202"/>
                    </a:xfrm>
                    <a:prstGeom prst="rect">
                      <a:avLst/>
                    </a:prstGeom>
                    <a:ln>
                      <a:noFill/>
                    </a:ln>
                    <a:extLst>
                      <a:ext uri="{53640926-AAD7-44D8-BBD7-CCE9431645EC}">
                        <a14:shadowObscured xmlns:a14="http://schemas.microsoft.com/office/drawing/2010/main"/>
                      </a:ext>
                    </a:extLst>
                  </pic:spPr>
                </pic:pic>
              </a:graphicData>
            </a:graphic>
          </wp:inline>
        </w:drawing>
      </w:r>
    </w:p>
    <w:p w:rsidR="004757E8" w:rsidRDefault="004757E8" w:rsidP="00FD7623">
      <w:pPr>
        <w:jc w:val="center"/>
        <w:rPr>
          <w:rFonts w:ascii="Verdana" w:hAnsi="Verdana"/>
          <w:color w:val="CC3399"/>
        </w:rPr>
      </w:pPr>
    </w:p>
    <w:p w:rsidR="00535A38" w:rsidRDefault="00535A38" w:rsidP="00FD7623">
      <w:pPr>
        <w:jc w:val="center"/>
        <w:rPr>
          <w:rFonts w:ascii="Verdana" w:hAnsi="Verdana"/>
          <w:b/>
          <w:color w:val="CC3399"/>
          <w:sz w:val="28"/>
        </w:rPr>
      </w:pPr>
    </w:p>
    <w:p w:rsidR="00535A38" w:rsidRDefault="00535A38" w:rsidP="00FD7623">
      <w:pPr>
        <w:jc w:val="center"/>
        <w:rPr>
          <w:rFonts w:ascii="Verdana" w:hAnsi="Verdana"/>
          <w:b/>
          <w:color w:val="CC3399"/>
          <w:sz w:val="28"/>
        </w:rPr>
      </w:pPr>
    </w:p>
    <w:p w:rsidR="00FD7623" w:rsidRPr="00FD7623" w:rsidRDefault="00FD7623" w:rsidP="00FD7623">
      <w:pPr>
        <w:jc w:val="center"/>
        <w:rPr>
          <w:rFonts w:ascii="Verdana" w:hAnsi="Verdana"/>
          <w:b/>
          <w:color w:val="CC3399"/>
          <w:sz w:val="28"/>
        </w:rPr>
      </w:pPr>
      <w:r w:rsidRPr="00FD7623">
        <w:rPr>
          <w:rFonts w:ascii="Verdana" w:hAnsi="Verdana"/>
          <w:b/>
          <w:color w:val="CC3399"/>
          <w:sz w:val="28"/>
        </w:rPr>
        <w:lastRenderedPageBreak/>
        <w:t>Chapitre 2 : Décimaux relatifs, écritures fractionnaires</w:t>
      </w:r>
      <w:r w:rsidR="001473A3">
        <w:rPr>
          <w:rFonts w:ascii="Verdana" w:hAnsi="Verdana"/>
          <w:b/>
          <w:color w:val="CC3399"/>
          <w:sz w:val="28"/>
        </w:rPr>
        <w:t xml:space="preserve"> (1)</w:t>
      </w:r>
    </w:p>
    <w:p w:rsidR="00FD7623" w:rsidRDefault="00FD7623" w:rsidP="00FD7623">
      <w:pPr>
        <w:jc w:val="center"/>
        <w:rPr>
          <w:rFonts w:ascii="Verdana" w:hAnsi="Verdana"/>
          <w:color w:val="CC3399"/>
        </w:rPr>
      </w:pPr>
      <w:r w:rsidRPr="00FD7623">
        <w:rPr>
          <w:rFonts w:ascii="Verdana" w:hAnsi="Verdana"/>
          <w:color w:val="CC3399"/>
        </w:rPr>
        <w:t>(Additions et soustractions)</w:t>
      </w:r>
    </w:p>
    <w:p w:rsidR="004757E8" w:rsidRDefault="004757E8" w:rsidP="00FD7623">
      <w:pPr>
        <w:jc w:val="center"/>
        <w:rPr>
          <w:rFonts w:ascii="Verdana" w:hAnsi="Verdana"/>
          <w:color w:val="CC3399"/>
        </w:rPr>
      </w:pPr>
    </w:p>
    <w:p w:rsidR="00DF39DD" w:rsidRDefault="00DF39DD" w:rsidP="00DF39DD">
      <w:pPr>
        <w:pStyle w:val="Paragraphedeliste"/>
        <w:numPr>
          <w:ilvl w:val="0"/>
          <w:numId w:val="8"/>
        </w:numPr>
      </w:pPr>
      <w:r>
        <w:t>Savoir calculer</w:t>
      </w:r>
      <w:r w:rsidRPr="00DF39DD">
        <w:t xml:space="preserve"> avec des nombres décimaux relatifs, des produits et des quotients.</w:t>
      </w:r>
    </w:p>
    <w:p w:rsidR="00DF39DD" w:rsidRDefault="00DF39DD" w:rsidP="00DF39DD">
      <w:pPr>
        <w:pStyle w:val="Paragraphedeliste"/>
        <w:rPr>
          <w:i/>
        </w:rPr>
      </w:pPr>
      <w:r w:rsidRPr="004149CF">
        <w:rPr>
          <w:i/>
        </w:rPr>
        <w:t>Il calcule mentalement :</w:t>
      </w:r>
    </w:p>
    <w:p w:rsidR="00DF39DD" w:rsidRPr="00535A38" w:rsidRDefault="004149CF" w:rsidP="00535A38">
      <w:pPr>
        <w:pStyle w:val="Paragraphedeliste"/>
        <w:rPr>
          <w:i/>
          <w:sz w:val="26"/>
          <w:szCs w:val="26"/>
        </w:rPr>
      </w:pPr>
      <m:oMathPara>
        <m:oMath>
          <m:r>
            <w:rPr>
              <w:rFonts w:ascii="Cambria Math" w:hAnsi="Cambria Math"/>
              <w:sz w:val="26"/>
              <w:szCs w:val="26"/>
            </w:rPr>
            <m:t>-7×3   ;  -2,5×</m:t>
          </m:r>
          <m:d>
            <m:dPr>
              <m:ctrlPr>
                <w:rPr>
                  <w:rFonts w:ascii="Cambria Math" w:hAnsi="Cambria Math"/>
                  <w:i/>
                  <w:sz w:val="26"/>
                  <w:szCs w:val="26"/>
                </w:rPr>
              </m:ctrlPr>
            </m:dPr>
            <m:e>
              <m:r>
                <w:rPr>
                  <w:rFonts w:ascii="Cambria Math" w:hAnsi="Cambria Math"/>
                  <w:sz w:val="26"/>
                  <w:szCs w:val="26"/>
                </w:rPr>
                <m:t>-4</m:t>
              </m:r>
            </m:e>
          </m:d>
          <m:r>
            <w:rPr>
              <w:rFonts w:ascii="Cambria Math" w:hAnsi="Cambria Math"/>
              <w:sz w:val="26"/>
              <w:szCs w:val="26"/>
            </w:rPr>
            <m:t xml:space="preserve">  ;   2,4×</m:t>
          </m:r>
          <m:d>
            <m:dPr>
              <m:ctrlPr>
                <w:rPr>
                  <w:rFonts w:ascii="Cambria Math" w:hAnsi="Cambria Math"/>
                  <w:i/>
                  <w:sz w:val="26"/>
                  <w:szCs w:val="26"/>
                </w:rPr>
              </m:ctrlPr>
            </m:dPr>
            <m:e>
              <m:r>
                <w:rPr>
                  <w:rFonts w:ascii="Cambria Math" w:hAnsi="Cambria Math"/>
                  <w:sz w:val="26"/>
                  <w:szCs w:val="26"/>
                </w:rPr>
                <m:t>-0,5</m:t>
              </m:r>
            </m:e>
          </m:d>
          <m:r>
            <w:rPr>
              <w:rFonts w:ascii="Cambria Math" w:hAnsi="Cambria Math"/>
              <w:sz w:val="26"/>
              <w:szCs w:val="26"/>
            </w:rPr>
            <m:t xml:space="preserve">  ;  -12,8÷2   </m:t>
          </m:r>
          <m:r>
            <m:rPr>
              <m:sty m:val="p"/>
            </m:rPr>
            <w:rPr>
              <w:rFonts w:ascii="Cambria Math" w:hAnsi="Cambria Math"/>
              <w:sz w:val="26"/>
              <w:szCs w:val="26"/>
            </w:rPr>
            <w:br/>
          </m:r>
        </m:oMath>
        <m:oMath>
          <m:r>
            <w:rPr>
              <w:rFonts w:ascii="Cambria Math" w:hAnsi="Cambria Math"/>
              <w:sz w:val="26"/>
              <w:szCs w:val="26"/>
            </w:rPr>
            <m:t>-63÷</m:t>
          </m:r>
          <m:d>
            <m:dPr>
              <m:ctrlPr>
                <w:rPr>
                  <w:rFonts w:ascii="Cambria Math" w:hAnsi="Cambria Math"/>
                  <w:i/>
                  <w:sz w:val="26"/>
                  <w:szCs w:val="26"/>
                </w:rPr>
              </m:ctrlPr>
            </m:dPr>
            <m:e>
              <m:r>
                <w:rPr>
                  <w:rFonts w:ascii="Cambria Math" w:hAnsi="Cambria Math"/>
                  <w:sz w:val="26"/>
                  <w:szCs w:val="26"/>
                </w:rPr>
                <m:t>-0,7</m:t>
              </m:r>
            </m:e>
          </m:d>
          <m:r>
            <w:rPr>
              <w:rFonts w:ascii="Cambria Math" w:hAnsi="Cambria Math"/>
              <w:sz w:val="26"/>
              <w:szCs w:val="26"/>
            </w:rPr>
            <m:t xml:space="preserve">  ;   7,2÷(-5)</m:t>
          </m:r>
        </m:oMath>
      </m:oMathPara>
    </w:p>
    <w:p w:rsidR="00A33E4A" w:rsidRPr="00A33E4A" w:rsidRDefault="00A33E4A" w:rsidP="00A33E4A">
      <w:pPr>
        <w:pStyle w:val="Paragraphedeliste"/>
        <w:rPr>
          <w:i/>
        </w:rPr>
      </w:pPr>
    </w:p>
    <w:p w:rsidR="00A33E4A" w:rsidRPr="00A33E4A" w:rsidRDefault="00A33E4A" w:rsidP="00A33E4A">
      <w:pPr>
        <w:pStyle w:val="Paragraphedeliste"/>
        <w:rPr>
          <w:i/>
        </w:rPr>
      </w:pPr>
    </w:p>
    <w:p w:rsidR="004757E8" w:rsidRPr="004149CF" w:rsidRDefault="00DF39DD" w:rsidP="00DF39DD">
      <w:pPr>
        <w:pStyle w:val="Paragraphedeliste"/>
        <w:numPr>
          <w:ilvl w:val="0"/>
          <w:numId w:val="8"/>
        </w:numPr>
        <w:rPr>
          <w:i/>
        </w:rPr>
      </w:pPr>
      <w:r>
        <w:t>Savoir comparer, ranger et encadrer des nombres rationnels (positifs ou négatifs).</w:t>
      </w:r>
      <w:r>
        <w:br/>
      </w:r>
      <w:r w:rsidRPr="004149CF">
        <w:rPr>
          <w:i/>
        </w:rPr>
        <w:t>Il</w:t>
      </w:r>
      <w:r w:rsidR="004149CF" w:rsidRPr="004149CF">
        <w:rPr>
          <w:i/>
        </w:rPr>
        <w:t xml:space="preserve"> c</w:t>
      </w:r>
      <w:r w:rsidRPr="004149CF">
        <w:rPr>
          <w:i/>
        </w:rPr>
        <w:t>omplète par &gt;, &lt; ou = :</w:t>
      </w:r>
    </w:p>
    <w:p w:rsidR="00DF39DD" w:rsidRPr="004149CF" w:rsidRDefault="00F10F02" w:rsidP="00DF39DD">
      <w:pPr>
        <w:pStyle w:val="Paragraphedeliste"/>
        <w:rPr>
          <w:sz w:val="26"/>
          <w:szCs w:val="26"/>
        </w:rPr>
      </w:pPr>
      <m:oMathPara>
        <m:oMath>
          <m:f>
            <m:fPr>
              <m:ctrlPr>
                <w:rPr>
                  <w:rFonts w:ascii="Cambria Math" w:hAnsi="Cambria Math"/>
                  <w:i/>
                  <w:sz w:val="26"/>
                  <w:szCs w:val="26"/>
                </w:rPr>
              </m:ctrlPr>
            </m:fPr>
            <m:num>
              <m:r>
                <w:rPr>
                  <w:rFonts w:ascii="Cambria Math" w:hAnsi="Cambria Math"/>
                  <w:sz w:val="26"/>
                  <w:szCs w:val="26"/>
                </w:rPr>
                <m:t>5</m:t>
              </m:r>
            </m:num>
            <m:den>
              <m:r>
                <w:rPr>
                  <w:rFonts w:ascii="Cambria Math" w:hAnsi="Cambria Math"/>
                  <w:sz w:val="26"/>
                  <w:szCs w:val="26"/>
                </w:rPr>
                <m:t>18</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7</m:t>
              </m:r>
            </m:num>
            <m:den>
              <m:r>
                <w:rPr>
                  <w:rFonts w:ascii="Cambria Math" w:hAnsi="Cambria Math"/>
                  <w:sz w:val="26"/>
                  <w:szCs w:val="26"/>
                </w:rPr>
                <m:t>12</m:t>
              </m:r>
            </m:den>
          </m:f>
          <m:r>
            <w:rPr>
              <w:rFonts w:ascii="Cambria Math" w:hAnsi="Cambria Math"/>
              <w:sz w:val="26"/>
              <w:szCs w:val="26"/>
            </w:rPr>
            <m:t xml:space="preserve">      ;      </m:t>
          </m:r>
          <m:f>
            <m:fPr>
              <m:ctrlPr>
                <w:rPr>
                  <w:rFonts w:ascii="Cambria Math" w:hAnsi="Cambria Math"/>
                  <w:i/>
                  <w:sz w:val="26"/>
                  <w:szCs w:val="26"/>
                </w:rPr>
              </m:ctrlPr>
            </m:fPr>
            <m:num>
              <m:r>
                <w:rPr>
                  <w:rFonts w:ascii="Cambria Math" w:hAnsi="Cambria Math"/>
                  <w:sz w:val="26"/>
                  <w:szCs w:val="26"/>
                </w:rPr>
                <m:t>5</m:t>
              </m:r>
            </m:num>
            <m:den>
              <m:r>
                <w:rPr>
                  <w:rFonts w:ascii="Cambria Math" w:hAnsi="Cambria Math"/>
                  <w:sz w:val="26"/>
                  <w:szCs w:val="26"/>
                </w:rPr>
                <m:t>12</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4</m:t>
              </m:r>
            </m:num>
            <m:den>
              <m:r>
                <w:rPr>
                  <w:rFonts w:ascii="Cambria Math" w:hAnsi="Cambria Math"/>
                  <w:sz w:val="26"/>
                  <w:szCs w:val="26"/>
                </w:rPr>
                <m:t>3</m:t>
              </m:r>
            </m:den>
          </m:f>
          <m:r>
            <w:rPr>
              <w:rFonts w:ascii="Cambria Math" w:hAnsi="Cambria Math"/>
              <w:sz w:val="26"/>
              <w:szCs w:val="26"/>
            </w:rPr>
            <m:t xml:space="preserve">      ;     -3…-</m:t>
          </m:r>
          <m:f>
            <m:fPr>
              <m:ctrlPr>
                <w:rPr>
                  <w:rFonts w:ascii="Cambria Math" w:hAnsi="Cambria Math"/>
                  <w:i/>
                  <w:sz w:val="26"/>
                  <w:szCs w:val="26"/>
                </w:rPr>
              </m:ctrlPr>
            </m:fPr>
            <m:num>
              <m:r>
                <w:rPr>
                  <w:rFonts w:ascii="Cambria Math" w:hAnsi="Cambria Math"/>
                  <w:sz w:val="26"/>
                  <w:szCs w:val="26"/>
                </w:rPr>
                <m:t>22</m:t>
              </m:r>
            </m:num>
            <m:den>
              <m:r>
                <w:rPr>
                  <w:rFonts w:ascii="Cambria Math" w:hAnsi="Cambria Math"/>
                  <w:sz w:val="26"/>
                  <w:szCs w:val="26"/>
                </w:rPr>
                <m:t>7</m:t>
              </m:r>
            </m:den>
          </m:f>
        </m:oMath>
      </m:oMathPara>
    </w:p>
    <w:p w:rsidR="004757E8" w:rsidRDefault="004757E8" w:rsidP="00FD7623">
      <w:pPr>
        <w:jc w:val="center"/>
        <w:rPr>
          <w:rFonts w:ascii="Verdana" w:hAnsi="Verdana"/>
          <w:color w:val="CC3399"/>
        </w:rPr>
      </w:pPr>
    </w:p>
    <w:p w:rsidR="004757E8" w:rsidRPr="00A33E4A" w:rsidRDefault="008C1DE2" w:rsidP="004149CF">
      <w:pPr>
        <w:pStyle w:val="Paragraphedeliste"/>
        <w:numPr>
          <w:ilvl w:val="0"/>
          <w:numId w:val="8"/>
        </w:numPr>
        <w:rPr>
          <w:rFonts w:ascii="Verdana" w:hAnsi="Verdana"/>
          <w:color w:val="CC3399"/>
        </w:rPr>
      </w:pPr>
      <w:r>
        <w:t>Savoir calculer</w:t>
      </w:r>
      <w:r w:rsidR="00DF39DD" w:rsidRPr="00DF39DD">
        <w:t xml:space="preserve"> avec les nombres rationnels : addition, soustraction</w:t>
      </w:r>
      <w:r w:rsidR="004149CF">
        <w:t xml:space="preserve"> et vérifier le résultat à la calculatrice.</w:t>
      </w:r>
    </w:p>
    <w:p w:rsidR="00A33E4A" w:rsidRPr="004149CF" w:rsidRDefault="00A33E4A" w:rsidP="00A33E4A">
      <w:pPr>
        <w:pStyle w:val="Paragraphedeliste"/>
        <w:rPr>
          <w:rFonts w:ascii="Verdana" w:hAnsi="Verdana"/>
          <w:color w:val="CC3399"/>
        </w:rPr>
      </w:pPr>
    </w:p>
    <w:p w:rsidR="00FD7623" w:rsidRDefault="00FD7623" w:rsidP="00FD7623"/>
    <w:p w:rsidR="00FD7623" w:rsidRPr="00FD7623" w:rsidRDefault="00FD7623" w:rsidP="00FD7623">
      <w:pPr>
        <w:jc w:val="center"/>
        <w:rPr>
          <w:rFonts w:ascii="Verdana" w:hAnsi="Verdana"/>
          <w:b/>
          <w:color w:val="CC3399"/>
          <w:sz w:val="28"/>
        </w:rPr>
      </w:pPr>
      <w:r w:rsidRPr="00FD7623">
        <w:rPr>
          <w:rFonts w:ascii="Verdana" w:hAnsi="Verdana"/>
          <w:b/>
          <w:color w:val="CC3399"/>
          <w:sz w:val="28"/>
        </w:rPr>
        <w:t>Chapitre 3 : Calcul littéral (1)</w:t>
      </w:r>
    </w:p>
    <w:p w:rsidR="00FD7623" w:rsidRDefault="00FD7623" w:rsidP="00FD7623">
      <w:pPr>
        <w:jc w:val="center"/>
        <w:rPr>
          <w:rFonts w:ascii="Verdana" w:hAnsi="Verdana"/>
          <w:color w:val="CC3399"/>
        </w:rPr>
      </w:pPr>
      <w:r>
        <w:rPr>
          <w:rFonts w:ascii="Verdana" w:hAnsi="Verdana"/>
          <w:color w:val="CC3399"/>
        </w:rPr>
        <w:t>(</w:t>
      </w:r>
      <w:r w:rsidRPr="00FD7623">
        <w:rPr>
          <w:rFonts w:ascii="Verdana" w:hAnsi="Verdana"/>
          <w:color w:val="CC3399"/>
        </w:rPr>
        <w:t>Produire une expression littérale, conventions d’écriture, tester une éga</w:t>
      </w:r>
      <w:r>
        <w:rPr>
          <w:rFonts w:ascii="Verdana" w:hAnsi="Verdana"/>
          <w:color w:val="CC3399"/>
        </w:rPr>
        <w:t>lité, réduction, suppression des parenthèses)</w:t>
      </w:r>
    </w:p>
    <w:p w:rsidR="004757E8" w:rsidRDefault="004757E8" w:rsidP="004149CF">
      <w:pPr>
        <w:rPr>
          <w:rFonts w:ascii="Verdana" w:hAnsi="Verdana"/>
          <w:color w:val="CC3399"/>
        </w:rPr>
      </w:pPr>
    </w:p>
    <w:p w:rsidR="006057D3" w:rsidRPr="006057D3" w:rsidRDefault="008C1DE2" w:rsidP="008C1DE2">
      <w:pPr>
        <w:pStyle w:val="Paragraphedeliste"/>
        <w:numPr>
          <w:ilvl w:val="0"/>
          <w:numId w:val="8"/>
        </w:numPr>
        <w:rPr>
          <w:rFonts w:ascii="Verdana" w:hAnsi="Verdana"/>
          <w:b/>
          <w:color w:val="00B050"/>
        </w:rPr>
      </w:pPr>
      <w:r>
        <w:t>Savoir</w:t>
      </w:r>
      <w:r w:rsidR="009D46F8">
        <w:t xml:space="preserve"> identifie</w:t>
      </w:r>
      <w:r>
        <w:t>r</w:t>
      </w:r>
      <w:r w:rsidR="009D46F8">
        <w:t xml:space="preserve"> la structure d’une expression littérale (somme, produit).</w:t>
      </w:r>
      <w:r w:rsidR="006057D3" w:rsidRPr="006057D3">
        <w:rPr>
          <w:b/>
          <w:i/>
          <w:color w:val="00B050"/>
        </w:rPr>
        <w:t xml:space="preserve"> </w:t>
      </w:r>
    </w:p>
    <w:p w:rsidR="004757E8" w:rsidRPr="006057D3" w:rsidRDefault="006057D3" w:rsidP="006057D3">
      <w:pPr>
        <w:pStyle w:val="Paragraphedeliste"/>
        <w:rPr>
          <w:rFonts w:ascii="Verdana" w:hAnsi="Verdana"/>
          <w:b/>
          <w:color w:val="00B050"/>
        </w:rPr>
      </w:pPr>
      <w:r w:rsidRPr="006057D3">
        <w:rPr>
          <w:b/>
          <w:i/>
          <w:color w:val="00B050"/>
        </w:rPr>
        <w:t xml:space="preserve">(Vu en </w:t>
      </w:r>
      <w:proofErr w:type="gramStart"/>
      <w:r w:rsidRPr="006057D3">
        <w:rPr>
          <w:b/>
          <w:i/>
          <w:color w:val="00B050"/>
        </w:rPr>
        <w:t>5</w:t>
      </w:r>
      <w:r w:rsidRPr="006057D3">
        <w:rPr>
          <w:b/>
          <w:i/>
          <w:color w:val="00B050"/>
          <w:vertAlign w:val="superscript"/>
        </w:rPr>
        <w:t>ème</w:t>
      </w:r>
      <w:r w:rsidRPr="006057D3">
        <w:rPr>
          <w:b/>
          <w:i/>
          <w:color w:val="00B050"/>
        </w:rPr>
        <w:t xml:space="preserve"> )</w:t>
      </w:r>
      <w:proofErr w:type="gramEnd"/>
      <w:r w:rsidR="008C1DE2">
        <w:br/>
      </w:r>
      <w:r w:rsidR="008C1DE2" w:rsidRPr="004149CF">
        <w:rPr>
          <w:i/>
        </w:rPr>
        <w:t>Il identifie</w:t>
      </w:r>
      <w:r w:rsidR="004149CF">
        <w:rPr>
          <w:i/>
        </w:rPr>
        <w:t xml:space="preserve"> </w:t>
      </w:r>
      <w:r w:rsidR="008C1DE2" w:rsidRPr="004149CF">
        <w:rPr>
          <w:i/>
        </w:rPr>
        <w:t xml:space="preserve"> </w:t>
      </w:r>
      <m:oMath>
        <m:r>
          <w:rPr>
            <w:rFonts w:ascii="Cambria Math" w:hAnsi="Cambria Math"/>
          </w:rPr>
          <m:t>3x+12</m:t>
        </m:r>
      </m:oMath>
      <w:r w:rsidR="008C1DE2" w:rsidRPr="004149CF">
        <w:rPr>
          <w:i/>
        </w:rPr>
        <w:t xml:space="preserve"> </w:t>
      </w:r>
      <w:r w:rsidR="004149CF">
        <w:rPr>
          <w:i/>
        </w:rPr>
        <w:t xml:space="preserve"> </w:t>
      </w:r>
      <w:r w:rsidR="008C1DE2" w:rsidRPr="004149CF">
        <w:rPr>
          <w:i/>
        </w:rPr>
        <w:t>comme une somme et</w:t>
      </w:r>
      <w:r w:rsidR="004149CF">
        <w:rPr>
          <w:i/>
        </w:rPr>
        <w:t xml:space="preserve"> </w:t>
      </w:r>
      <w:r w:rsidR="008C1DE2" w:rsidRPr="004149CF">
        <w:rPr>
          <w:i/>
        </w:rPr>
        <w:t xml:space="preserve"> </w:t>
      </w:r>
      <m:oMath>
        <m:r>
          <w:rPr>
            <w:rFonts w:ascii="Cambria Math" w:hAnsi="Cambria Math"/>
          </w:rPr>
          <m:t>3(x+4)</m:t>
        </m:r>
      </m:oMath>
      <w:r w:rsidR="008C1DE2" w:rsidRPr="004149CF">
        <w:rPr>
          <w:i/>
        </w:rPr>
        <w:t xml:space="preserve"> comme un produit</w:t>
      </w:r>
    </w:p>
    <w:p w:rsidR="00F00AF6" w:rsidRPr="008C1DE2" w:rsidRDefault="00F00AF6" w:rsidP="00F00AF6">
      <w:pPr>
        <w:pStyle w:val="Paragraphedeliste"/>
        <w:rPr>
          <w:rFonts w:ascii="Verdana" w:hAnsi="Verdana"/>
          <w:color w:val="CC3399"/>
        </w:rPr>
      </w:pPr>
    </w:p>
    <w:p w:rsidR="004757E8" w:rsidRPr="00F00AF6" w:rsidRDefault="00F00AF6" w:rsidP="00F00AF6">
      <w:pPr>
        <w:pStyle w:val="Paragraphedeliste"/>
        <w:numPr>
          <w:ilvl w:val="0"/>
          <w:numId w:val="8"/>
        </w:numPr>
        <w:rPr>
          <w:rFonts w:ascii="Verdana" w:hAnsi="Verdana"/>
          <w:color w:val="CC3399"/>
        </w:rPr>
      </w:pPr>
      <w:r>
        <w:t>Savoir démontrer l’équivalence de deux programmes de calcul.</w:t>
      </w:r>
      <w:r>
        <w:br/>
      </w:r>
      <w:r w:rsidRPr="004149CF">
        <w:rPr>
          <w:i/>
        </w:rPr>
        <w:t xml:space="preserve">Il compare les programmes de calcul suivants : </w:t>
      </w:r>
      <w:r w:rsidRPr="004149CF">
        <w:rPr>
          <w:i/>
        </w:rPr>
        <w:br/>
        <w:t>-  choisir un nombre, le tripler puis ajouter 15 au résultat ;</w:t>
      </w:r>
      <w:r w:rsidRPr="004149CF">
        <w:rPr>
          <w:i/>
        </w:rPr>
        <w:br/>
        <w:t>- choisir un nombre, lui ajouter 5 puis multiplier le résultat par 3.</w:t>
      </w:r>
    </w:p>
    <w:p w:rsidR="004757E8" w:rsidRDefault="004757E8" w:rsidP="00FD7623">
      <w:pPr>
        <w:jc w:val="center"/>
        <w:rPr>
          <w:rFonts w:ascii="Verdana" w:hAnsi="Verdana"/>
          <w:color w:val="CC3399"/>
        </w:rPr>
      </w:pPr>
    </w:p>
    <w:p w:rsidR="00FD7623" w:rsidRDefault="00FD7623" w:rsidP="00FD7623">
      <w:pPr>
        <w:jc w:val="center"/>
      </w:pPr>
    </w:p>
    <w:p w:rsidR="00FD7623" w:rsidRPr="00FD7623" w:rsidRDefault="00FD7623" w:rsidP="00FD7623">
      <w:pPr>
        <w:jc w:val="center"/>
        <w:rPr>
          <w:rFonts w:ascii="Verdana" w:hAnsi="Verdana"/>
          <w:b/>
          <w:color w:val="00B050"/>
          <w:sz w:val="28"/>
        </w:rPr>
      </w:pPr>
      <w:r w:rsidRPr="00FD7623">
        <w:rPr>
          <w:rFonts w:ascii="Verdana" w:hAnsi="Verdana"/>
          <w:b/>
          <w:color w:val="00B050"/>
          <w:sz w:val="28"/>
        </w:rPr>
        <w:t>Chapitre 4 :</w:t>
      </w:r>
      <w:r w:rsidR="00A33E4A">
        <w:rPr>
          <w:rFonts w:ascii="Verdana" w:hAnsi="Verdana"/>
          <w:b/>
          <w:color w:val="00B050"/>
          <w:sz w:val="28"/>
        </w:rPr>
        <w:t xml:space="preserve"> Les</w:t>
      </w:r>
      <w:r w:rsidRPr="00FD7623">
        <w:rPr>
          <w:rFonts w:ascii="Verdana" w:hAnsi="Verdana"/>
          <w:b/>
          <w:color w:val="00B050"/>
          <w:sz w:val="28"/>
        </w:rPr>
        <w:t xml:space="preserve"> </w:t>
      </w:r>
      <w:r w:rsidR="00A33E4A">
        <w:rPr>
          <w:rFonts w:ascii="Verdana" w:hAnsi="Verdana"/>
          <w:b/>
          <w:color w:val="00B050"/>
          <w:sz w:val="28"/>
        </w:rPr>
        <w:t>a</w:t>
      </w:r>
      <w:r w:rsidRPr="00FD7623">
        <w:rPr>
          <w:rFonts w:ascii="Verdana" w:hAnsi="Verdana"/>
          <w:b/>
          <w:color w:val="00B050"/>
          <w:sz w:val="28"/>
        </w:rPr>
        <w:t>ires</w:t>
      </w:r>
    </w:p>
    <w:p w:rsidR="00FD7623" w:rsidRDefault="00FD7623" w:rsidP="00FD7623">
      <w:pPr>
        <w:jc w:val="center"/>
        <w:rPr>
          <w:rFonts w:ascii="Verdana" w:hAnsi="Verdana"/>
          <w:color w:val="00B050"/>
        </w:rPr>
      </w:pPr>
      <w:r w:rsidRPr="00FD7623">
        <w:rPr>
          <w:rFonts w:ascii="Verdana" w:hAnsi="Verdana"/>
          <w:color w:val="00B050"/>
        </w:rPr>
        <w:t>(Conversions et calculs)</w:t>
      </w:r>
    </w:p>
    <w:p w:rsidR="00A33E4A" w:rsidRDefault="00A33E4A" w:rsidP="00FD7623">
      <w:pPr>
        <w:jc w:val="center"/>
        <w:rPr>
          <w:rFonts w:ascii="Verdana" w:hAnsi="Verdana"/>
          <w:color w:val="00B050"/>
        </w:rPr>
      </w:pPr>
    </w:p>
    <w:p w:rsidR="00DF39DD" w:rsidRPr="00A33E4A" w:rsidRDefault="00EE3892" w:rsidP="00DF39DD">
      <w:pPr>
        <w:pStyle w:val="Paragraphedeliste"/>
        <w:numPr>
          <w:ilvl w:val="0"/>
          <w:numId w:val="8"/>
        </w:numPr>
        <w:rPr>
          <w:i/>
        </w:rPr>
      </w:pPr>
      <w:r>
        <w:t>Savoir utiliser</w:t>
      </w:r>
      <w:r w:rsidR="00DF39DD">
        <w:t xml:space="preserve"> la </w:t>
      </w:r>
      <w:r w:rsidR="00DF39DD" w:rsidRPr="00EE3892">
        <w:rPr>
          <w:b/>
        </w:rPr>
        <w:t>racine carrée</w:t>
      </w:r>
      <w:r w:rsidR="00DF39DD">
        <w:t xml:space="preserve"> d’un nombre positif en lien avec des situations géométriques (agrandissement, réduction et aires).</w:t>
      </w:r>
      <w:r>
        <w:t xml:space="preserve">  </w:t>
      </w:r>
      <w:r w:rsidRPr="00A33E4A">
        <w:rPr>
          <w:b/>
          <w:color w:val="FF0000"/>
        </w:rPr>
        <w:t>PROGRESSION ??</w:t>
      </w:r>
      <w:r w:rsidR="00DF39DD">
        <w:br/>
      </w:r>
      <w:r w:rsidR="00DF39DD" w:rsidRPr="00A33E4A">
        <w:rPr>
          <w:i/>
        </w:rPr>
        <w:t>Il détermine la valeur exacte et une valeur approchée du périmètre d’un carré d’aire 15 cm².</w:t>
      </w:r>
    </w:p>
    <w:p w:rsidR="00DF39DD" w:rsidRPr="00A33E4A" w:rsidRDefault="00DF39DD" w:rsidP="00DF39DD">
      <w:pPr>
        <w:pStyle w:val="Paragraphedeliste"/>
        <w:rPr>
          <w:i/>
        </w:rPr>
      </w:pPr>
      <w:r w:rsidRPr="00A33E4A">
        <w:rPr>
          <w:i/>
        </w:rPr>
        <w:t>Il estime mentalement que l’aire d’un disque de rayon 2 cm est proche de 12 cm².</w:t>
      </w:r>
    </w:p>
    <w:p w:rsidR="00A33E4A" w:rsidRDefault="00A33E4A" w:rsidP="00FD7623">
      <w:pPr>
        <w:jc w:val="center"/>
        <w:rPr>
          <w:rFonts w:ascii="Verdana" w:hAnsi="Verdana"/>
          <w:color w:val="00B050"/>
        </w:rPr>
      </w:pPr>
    </w:p>
    <w:p w:rsidR="006057D3" w:rsidRDefault="006057D3" w:rsidP="00FD7623">
      <w:pPr>
        <w:jc w:val="center"/>
        <w:rPr>
          <w:rFonts w:ascii="Verdana" w:hAnsi="Verdana"/>
          <w:color w:val="00B050"/>
        </w:rPr>
      </w:pPr>
    </w:p>
    <w:p w:rsidR="00FD7623" w:rsidRPr="00FD7623" w:rsidRDefault="00FD7623" w:rsidP="00FD7623">
      <w:pPr>
        <w:jc w:val="center"/>
        <w:rPr>
          <w:rFonts w:ascii="Verdana" w:hAnsi="Verdana"/>
          <w:b/>
          <w:color w:val="00B0F0"/>
          <w:sz w:val="28"/>
        </w:rPr>
      </w:pPr>
      <w:r w:rsidRPr="00FD7623">
        <w:rPr>
          <w:rFonts w:ascii="Verdana" w:hAnsi="Verdana"/>
          <w:b/>
          <w:color w:val="00B0F0"/>
          <w:sz w:val="28"/>
        </w:rPr>
        <w:t>Chapitre 5 :</w:t>
      </w:r>
      <w:r w:rsidR="008D32E8">
        <w:rPr>
          <w:rFonts w:ascii="Verdana" w:hAnsi="Verdana"/>
          <w:b/>
          <w:color w:val="00B0F0"/>
          <w:sz w:val="28"/>
        </w:rPr>
        <w:t xml:space="preserve"> Statistiques</w:t>
      </w:r>
    </w:p>
    <w:p w:rsidR="00FD7623" w:rsidRDefault="00FD7623" w:rsidP="00831B60">
      <w:pPr>
        <w:jc w:val="center"/>
        <w:rPr>
          <w:rFonts w:ascii="Verdana" w:hAnsi="Verdana"/>
          <w:color w:val="00B0F0"/>
        </w:rPr>
      </w:pPr>
      <w:r>
        <w:rPr>
          <w:rFonts w:ascii="Verdana" w:hAnsi="Verdana"/>
          <w:color w:val="00B0F0"/>
        </w:rPr>
        <w:t>(</w:t>
      </w:r>
      <w:r w:rsidRPr="00FD7623">
        <w:rPr>
          <w:rFonts w:ascii="Verdana" w:hAnsi="Verdana"/>
          <w:color w:val="00B0F0"/>
        </w:rPr>
        <w:t>Lecture d’informations, vocabulaire, effectifs, fréquences, moyenne, tableur</w:t>
      </w:r>
      <w:r>
        <w:rPr>
          <w:rFonts w:ascii="Verdana" w:hAnsi="Verdana"/>
          <w:color w:val="00B0F0"/>
        </w:rPr>
        <w:t>)</w:t>
      </w:r>
    </w:p>
    <w:p w:rsidR="00A33E4A" w:rsidRDefault="00A33E4A" w:rsidP="00FD7623">
      <w:pPr>
        <w:rPr>
          <w:rFonts w:ascii="Verdana" w:hAnsi="Verdana"/>
          <w:color w:val="00B0F0"/>
        </w:rPr>
      </w:pPr>
    </w:p>
    <w:p w:rsidR="00D60A99" w:rsidRDefault="00D60A99" w:rsidP="00D60A99">
      <w:pPr>
        <w:pStyle w:val="Paragraphedeliste"/>
        <w:numPr>
          <w:ilvl w:val="0"/>
          <w:numId w:val="8"/>
        </w:numPr>
      </w:pPr>
      <w:r>
        <w:t>Savoir</w:t>
      </w:r>
      <w:r w:rsidRPr="00D60A99">
        <w:t xml:space="preserve"> li</w:t>
      </w:r>
      <w:r>
        <w:t>re</w:t>
      </w:r>
      <w:r w:rsidRPr="00D60A99">
        <w:t>, interpr</w:t>
      </w:r>
      <w:r>
        <w:t>éter</w:t>
      </w:r>
      <w:r w:rsidRPr="00D60A99">
        <w:t xml:space="preserve"> et représente</w:t>
      </w:r>
      <w:r>
        <w:t>r</w:t>
      </w:r>
      <w:r w:rsidRPr="00D60A99">
        <w:t xml:space="preserve"> des données sous forme de diagrammes circulaires.</w:t>
      </w:r>
    </w:p>
    <w:p w:rsidR="00D60A99" w:rsidRPr="00D60A99" w:rsidRDefault="00D60A99" w:rsidP="00D60A99">
      <w:pPr>
        <w:pStyle w:val="Paragraphedeliste"/>
      </w:pPr>
    </w:p>
    <w:p w:rsidR="00A33E4A" w:rsidRDefault="00D60A99" w:rsidP="00A33E4A">
      <w:pPr>
        <w:pStyle w:val="Paragraphedeliste"/>
        <w:numPr>
          <w:ilvl w:val="0"/>
          <w:numId w:val="8"/>
        </w:numPr>
        <w:rPr>
          <w:i/>
        </w:rPr>
      </w:pPr>
      <w:r>
        <w:t>Savoir</w:t>
      </w:r>
      <w:r w:rsidRPr="00D60A99">
        <w:t xml:space="preserve"> calcule</w:t>
      </w:r>
      <w:r>
        <w:t>r</w:t>
      </w:r>
      <w:r w:rsidRPr="00D60A99">
        <w:t xml:space="preserve"> et interpr</w:t>
      </w:r>
      <w:r>
        <w:t xml:space="preserve">éter </w:t>
      </w:r>
      <w:r w:rsidRPr="00D60A99">
        <w:t>la médiane d’une série de données de petit effectif total.</w:t>
      </w:r>
      <w:r w:rsidR="00A33E4A">
        <w:br/>
      </w:r>
      <w:r w:rsidR="00A33E4A" w:rsidRPr="008A27B1">
        <w:rPr>
          <w:i/>
        </w:rPr>
        <w:t>Il détermine et interprète la médiane de séries dont l’effectif total (pair ou impair) est inférieur ou égale à 30, présentées sous forme de données brutes, d’un tableau ou d’un diagramme en bâtons.</w:t>
      </w:r>
    </w:p>
    <w:p w:rsidR="00A33571" w:rsidRPr="00A33571" w:rsidRDefault="00A33571" w:rsidP="00A33571">
      <w:pPr>
        <w:pStyle w:val="Paragraphedeliste"/>
        <w:rPr>
          <w:i/>
        </w:rPr>
      </w:pPr>
    </w:p>
    <w:p w:rsidR="00C90831" w:rsidRPr="00C90831" w:rsidRDefault="00637C34" w:rsidP="00C90831">
      <w:pPr>
        <w:pStyle w:val="Paragraphedeliste"/>
        <w:rPr>
          <w:i/>
        </w:rPr>
      </w:pPr>
      <w:r>
        <w:rPr>
          <w:noProof/>
          <w:lang w:eastAsia="fr-FR"/>
        </w:rPr>
        <mc:AlternateContent>
          <mc:Choice Requires="wps">
            <w:drawing>
              <wp:anchor distT="0" distB="0" distL="114300" distR="114300" simplePos="0" relativeHeight="251663360" behindDoc="0" locked="0" layoutInCell="1" allowOverlap="1" wp14:anchorId="483F85E1" wp14:editId="47FFEB32">
                <wp:simplePos x="0" y="0"/>
                <wp:positionH relativeFrom="column">
                  <wp:posOffset>52705</wp:posOffset>
                </wp:positionH>
                <wp:positionV relativeFrom="paragraph">
                  <wp:posOffset>180975</wp:posOffset>
                </wp:positionV>
                <wp:extent cx="5654040" cy="2362200"/>
                <wp:effectExtent l="0" t="0" r="22860" b="19050"/>
                <wp:wrapNone/>
                <wp:docPr id="5" name="Rectangle 5"/>
                <wp:cNvGraphicFramePr/>
                <a:graphic xmlns:a="http://schemas.openxmlformats.org/drawingml/2006/main">
                  <a:graphicData uri="http://schemas.microsoft.com/office/word/2010/wordprocessingShape">
                    <wps:wsp>
                      <wps:cNvSpPr/>
                      <wps:spPr>
                        <a:xfrm>
                          <a:off x="0" y="0"/>
                          <a:ext cx="5654040" cy="236220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4.15pt;margin-top:14.25pt;width:445.2pt;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" filled="f" strokecolor="#243f60 [1604]" strokeweight="1pt">
                <v:stroke dashstyle="longDashDotDot"/>
              </v:rect>
            </w:pict>
          </mc:Fallback>
        </mc:AlternateContent>
      </w:r>
    </w:p>
    <w:p w:rsidR="00C90831" w:rsidRDefault="00C90831" w:rsidP="00C90831">
      <w:pPr>
        <w:pStyle w:val="Paragraphedeliste"/>
        <w:rPr>
          <w:b/>
          <w:u w:val="single"/>
        </w:rPr>
      </w:pPr>
      <w:r w:rsidRPr="00526F0E">
        <w:rPr>
          <w:b/>
          <w:u w:val="single"/>
        </w:rPr>
        <w:t>Exercice</w:t>
      </w:r>
      <w:r>
        <w:rPr>
          <w:b/>
          <w:u w:val="single"/>
        </w:rPr>
        <w:t>s</w:t>
      </w:r>
      <w:r w:rsidRPr="00526F0E">
        <w:rPr>
          <w:b/>
          <w:u w:val="single"/>
        </w:rPr>
        <w:t>-type :</w:t>
      </w:r>
    </w:p>
    <w:p w:rsidR="00C90831" w:rsidRDefault="00C90831" w:rsidP="00C90831">
      <w:pPr>
        <w:pStyle w:val="Paragraphedeliste"/>
        <w:numPr>
          <w:ilvl w:val="0"/>
          <w:numId w:val="21"/>
        </w:numPr>
        <w:ind w:left="1418"/>
      </w:pPr>
      <w:r w:rsidRPr="00C90831">
        <w:t>Il</w:t>
      </w:r>
      <w:r>
        <w:t xml:space="preserve"> lit et interprète des données sous la forme :</w:t>
      </w:r>
      <w:r w:rsidRPr="00C90831">
        <w:rPr>
          <w:noProof/>
          <w:lang w:eastAsia="fr-FR"/>
        </w:rPr>
        <w:t xml:space="preserve"> </w:t>
      </w:r>
      <w:r w:rsidR="006057D3">
        <w:rPr>
          <w:noProof/>
          <w:lang w:eastAsia="fr-FR"/>
        </w:rPr>
        <w:drawing>
          <wp:inline distT="0" distB="0" distL="0" distR="0" wp14:anchorId="624639DA" wp14:editId="3B26576F">
            <wp:extent cx="2339340" cy="1907861"/>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C15D8.tmp"/>
                    <pic:cNvPicPr/>
                  </pic:nvPicPr>
                  <pic:blipFill>
                    <a:blip r:embed="rId10">
                      <a:extLst>
                        <a:ext uri="{28A0092B-C50C-407E-A947-70E740481C1C}">
                          <a14:useLocalDpi xmlns:a14="http://schemas.microsoft.com/office/drawing/2010/main" val="0"/>
                        </a:ext>
                      </a:extLst>
                    </a:blip>
                    <a:stretch>
                      <a:fillRect/>
                    </a:stretch>
                  </pic:blipFill>
                  <pic:spPr>
                    <a:xfrm>
                      <a:off x="0" y="0"/>
                      <a:ext cx="2339543" cy="1908026"/>
                    </a:xfrm>
                    <a:prstGeom prst="rect">
                      <a:avLst/>
                    </a:prstGeom>
                  </pic:spPr>
                </pic:pic>
              </a:graphicData>
            </a:graphic>
          </wp:inline>
        </w:drawing>
      </w:r>
    </w:p>
    <w:p w:rsidR="00C90831" w:rsidRDefault="00C90831" w:rsidP="00C90831">
      <w:pPr>
        <w:pStyle w:val="Paragraphedeliste"/>
        <w:ind w:left="1418"/>
        <w:jc w:val="center"/>
      </w:pPr>
    </w:p>
    <w:p w:rsidR="00A33571" w:rsidRPr="00A33571" w:rsidRDefault="00A33571" w:rsidP="00A33571">
      <w:pPr>
        <w:pStyle w:val="Paragraphedeliste"/>
        <w:ind w:left="1418"/>
        <w:rPr>
          <w:i/>
        </w:rPr>
      </w:pPr>
      <w:r>
        <w:rPr>
          <w:noProof/>
          <w:lang w:eastAsia="fr-FR"/>
        </w:rPr>
        <mc:AlternateContent>
          <mc:Choice Requires="wps">
            <w:drawing>
              <wp:anchor distT="0" distB="0" distL="114300" distR="114300" simplePos="0" relativeHeight="251689984" behindDoc="0" locked="0" layoutInCell="1" allowOverlap="1" wp14:anchorId="7085C206" wp14:editId="56715764">
                <wp:simplePos x="0" y="0"/>
                <wp:positionH relativeFrom="column">
                  <wp:posOffset>45085</wp:posOffset>
                </wp:positionH>
                <wp:positionV relativeFrom="paragraph">
                  <wp:posOffset>60325</wp:posOffset>
                </wp:positionV>
                <wp:extent cx="5654040" cy="1394460"/>
                <wp:effectExtent l="0" t="0" r="22860" b="15240"/>
                <wp:wrapNone/>
                <wp:docPr id="32" name="Rectangle 32"/>
                <wp:cNvGraphicFramePr/>
                <a:graphic xmlns:a="http://schemas.openxmlformats.org/drawingml/2006/main">
                  <a:graphicData uri="http://schemas.microsoft.com/office/word/2010/wordprocessingShape">
                    <wps:wsp>
                      <wps:cNvSpPr/>
                      <wps:spPr>
                        <a:xfrm>
                          <a:off x="0" y="0"/>
                          <a:ext cx="5654040" cy="139446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3.55pt;margin-top:4.75pt;width:445.2pt;height:10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" filled="f" strokecolor="#243f60 [1604]" strokeweight="1pt">
                <v:stroke dashstyle="longDashDotDot"/>
              </v:rect>
            </w:pict>
          </mc:Fallback>
        </mc:AlternateContent>
      </w:r>
    </w:p>
    <w:p w:rsidR="00C90831" w:rsidRPr="00C90831" w:rsidRDefault="00C90831" w:rsidP="00C90831">
      <w:pPr>
        <w:pStyle w:val="Paragraphedeliste"/>
        <w:numPr>
          <w:ilvl w:val="0"/>
          <w:numId w:val="21"/>
        </w:numPr>
        <w:ind w:left="1418"/>
        <w:rPr>
          <w:i/>
        </w:rPr>
      </w:pPr>
      <w:r>
        <w:t>Il construit un diagramme circulaire à partir du tableau suivant :</w:t>
      </w:r>
    </w:p>
    <w:p w:rsidR="00C90831" w:rsidRDefault="00C90831" w:rsidP="00C90831">
      <w:pPr>
        <w:jc w:val="center"/>
        <w:rPr>
          <w:i/>
        </w:rPr>
      </w:pPr>
      <w:r>
        <w:rPr>
          <w:rFonts w:ascii="Verdana" w:hAnsi="Verdana"/>
          <w:noProof/>
          <w:color w:val="00B0F0"/>
          <w:lang w:eastAsia="fr-FR"/>
        </w:rPr>
        <w:drawing>
          <wp:inline distT="0" distB="0" distL="0" distR="0" wp14:anchorId="07546A9A" wp14:editId="4C8A4BAB">
            <wp:extent cx="4000500" cy="5618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CEDF.tmp"/>
                    <pic:cNvPicPr/>
                  </pic:nvPicPr>
                  <pic:blipFill>
                    <a:blip r:embed="rId11">
                      <a:extLst>
                        <a:ext uri="{28A0092B-C50C-407E-A947-70E740481C1C}">
                          <a14:useLocalDpi xmlns:a14="http://schemas.microsoft.com/office/drawing/2010/main" val="0"/>
                        </a:ext>
                      </a:extLst>
                    </a:blip>
                    <a:stretch>
                      <a:fillRect/>
                    </a:stretch>
                  </pic:blipFill>
                  <pic:spPr>
                    <a:xfrm>
                      <a:off x="0" y="0"/>
                      <a:ext cx="4007801" cy="562915"/>
                    </a:xfrm>
                    <a:prstGeom prst="rect">
                      <a:avLst/>
                    </a:prstGeom>
                  </pic:spPr>
                </pic:pic>
              </a:graphicData>
            </a:graphic>
          </wp:inline>
        </w:drawing>
      </w:r>
      <w:r>
        <w:rPr>
          <w:rFonts w:ascii="Verdana" w:hAnsi="Verdana"/>
          <w:color w:val="00B0F0"/>
        </w:rPr>
        <w:br/>
      </w:r>
      <w:r w:rsidRPr="00C90831">
        <w:rPr>
          <w:i/>
        </w:rPr>
        <w:t>L’exercice pourra être fait sur papier ou à l’aide d’un tableur-grapheur.</w:t>
      </w:r>
    </w:p>
    <w:p w:rsidR="00C90831" w:rsidRPr="00C90831" w:rsidRDefault="00C90831" w:rsidP="00C90831">
      <w:pPr>
        <w:jc w:val="center"/>
        <w:rPr>
          <w:rFonts w:ascii="Verdana" w:hAnsi="Verdana"/>
          <w:color w:val="00B0F0"/>
        </w:rPr>
      </w:pPr>
    </w:p>
    <w:p w:rsidR="00FD7623" w:rsidRPr="004757E8" w:rsidRDefault="00A33571" w:rsidP="004757E8">
      <w:pPr>
        <w:jc w:val="center"/>
        <w:rPr>
          <w:rFonts w:ascii="Verdana" w:hAnsi="Verdana"/>
          <w:b/>
          <w:color w:val="00B050"/>
          <w:sz w:val="28"/>
        </w:rPr>
      </w:pPr>
      <w:r>
        <w:rPr>
          <w:rFonts w:ascii="Verdana" w:hAnsi="Verdana"/>
          <w:b/>
          <w:color w:val="00B050"/>
          <w:sz w:val="28"/>
        </w:rPr>
        <w:br/>
      </w:r>
      <w:r w:rsidR="00FD7623" w:rsidRPr="004757E8">
        <w:rPr>
          <w:rFonts w:ascii="Verdana" w:hAnsi="Verdana"/>
          <w:b/>
          <w:color w:val="00B050"/>
          <w:sz w:val="28"/>
        </w:rPr>
        <w:t>Chapitre 6 : Les triangles (1)</w:t>
      </w:r>
    </w:p>
    <w:p w:rsidR="00FD7623" w:rsidRDefault="004757E8" w:rsidP="004757E8">
      <w:pPr>
        <w:jc w:val="center"/>
        <w:rPr>
          <w:rFonts w:ascii="Verdana" w:hAnsi="Verdana"/>
          <w:color w:val="00B050"/>
        </w:rPr>
      </w:pPr>
      <w:r>
        <w:rPr>
          <w:rFonts w:ascii="Verdana" w:hAnsi="Verdana"/>
          <w:color w:val="00B050"/>
        </w:rPr>
        <w:t>(</w:t>
      </w:r>
      <w:r w:rsidR="00FD7623" w:rsidRPr="004757E8">
        <w:rPr>
          <w:rFonts w:ascii="Verdana" w:hAnsi="Verdana"/>
          <w:color w:val="00B050"/>
        </w:rPr>
        <w:t>Racine carrée, Egalité, théorème/réciproque/contraposée du th</w:t>
      </w:r>
      <w:r w:rsidR="00831B60">
        <w:rPr>
          <w:rFonts w:ascii="Verdana" w:hAnsi="Verdana"/>
          <w:color w:val="00B050"/>
        </w:rPr>
        <w:t>éorè</w:t>
      </w:r>
      <w:r w:rsidR="00FD7623" w:rsidRPr="004757E8">
        <w:rPr>
          <w:rFonts w:ascii="Verdana" w:hAnsi="Verdana"/>
          <w:color w:val="00B050"/>
        </w:rPr>
        <w:t>m</w:t>
      </w:r>
      <w:r w:rsidR="00831B60">
        <w:rPr>
          <w:rFonts w:ascii="Verdana" w:hAnsi="Verdana"/>
          <w:color w:val="00B050"/>
        </w:rPr>
        <w:t>e</w:t>
      </w:r>
      <w:r w:rsidR="00FD7623" w:rsidRPr="004757E8">
        <w:rPr>
          <w:rFonts w:ascii="Verdana" w:hAnsi="Verdana"/>
          <w:color w:val="00B050"/>
        </w:rPr>
        <w:t xml:space="preserve"> de Pythagore (visualisation dans l’espace)</w:t>
      </w:r>
      <w:r>
        <w:rPr>
          <w:rFonts w:ascii="Verdana" w:hAnsi="Verdana"/>
          <w:color w:val="00B050"/>
        </w:rPr>
        <w:t>)</w:t>
      </w:r>
      <w:r w:rsidR="00A33571">
        <w:rPr>
          <w:rFonts w:ascii="Verdana" w:hAnsi="Verdana"/>
          <w:color w:val="00B050"/>
        </w:rPr>
        <w:br/>
      </w:r>
    </w:p>
    <w:p w:rsidR="007C0814" w:rsidRPr="007C0814" w:rsidRDefault="007C0814" w:rsidP="007C0814">
      <w:pPr>
        <w:rPr>
          <w:b/>
          <w:sz w:val="28"/>
          <w:u w:val="single"/>
        </w:rPr>
      </w:pPr>
      <w:r w:rsidRPr="007C0814">
        <w:rPr>
          <w:b/>
          <w:sz w:val="28"/>
          <w:u w:val="single"/>
        </w:rPr>
        <w:t>La racine carrée</w:t>
      </w:r>
    </w:p>
    <w:p w:rsidR="004757E8" w:rsidRDefault="007C0814" w:rsidP="00AF1D7C">
      <w:pPr>
        <w:pStyle w:val="Paragraphedeliste"/>
        <w:numPr>
          <w:ilvl w:val="0"/>
          <w:numId w:val="5"/>
        </w:numPr>
      </w:pPr>
      <w:r>
        <w:t>Savoir</w:t>
      </w:r>
      <w:r w:rsidR="008509C1">
        <w:t xml:space="preserve"> utilise</w:t>
      </w:r>
      <w:r>
        <w:t>r</w:t>
      </w:r>
      <w:r w:rsidR="008509C1">
        <w:t xml:space="preserve"> les carrés parfaits de 1 à 144</w:t>
      </w:r>
      <w:r w:rsidR="00AF1D7C">
        <w:br/>
      </w:r>
    </w:p>
    <w:p w:rsidR="002D3A17" w:rsidRDefault="007C0814" w:rsidP="00AF1D7C">
      <w:pPr>
        <w:pStyle w:val="Paragraphedeliste"/>
        <w:numPr>
          <w:ilvl w:val="0"/>
          <w:numId w:val="3"/>
        </w:numPr>
        <w:ind w:left="709"/>
      </w:pPr>
      <w:r>
        <w:t>C</w:t>
      </w:r>
      <w:r w:rsidR="008509C1">
        <w:t>onnaît</w:t>
      </w:r>
      <w:r>
        <w:t>re</w:t>
      </w:r>
      <w:r w:rsidR="008509C1">
        <w:t xml:space="preserve"> la définition de la racine carrée d’un nombre positif</w:t>
      </w:r>
      <w:r w:rsidR="002D3A17">
        <w:br/>
      </w:r>
      <w:r w:rsidR="002D3A17" w:rsidRPr="007C0814">
        <w:rPr>
          <w:i/>
        </w:rPr>
        <w:t xml:space="preserve">Il connaît les égalités du type : </w:t>
      </w:r>
      <m:oMath>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 xml:space="preserve">=121 </m:t>
        </m:r>
      </m:oMath>
      <w:proofErr w:type="gramStart"/>
      <w:r w:rsidR="002D3A17" w:rsidRPr="007C0814">
        <w:rPr>
          <w:i/>
        </w:rPr>
        <w:t xml:space="preserve">et </w:t>
      </w:r>
      <w:proofErr w:type="gramEnd"/>
      <m:oMath>
        <m:rad>
          <m:radPr>
            <m:degHide m:val="1"/>
            <m:ctrlPr>
              <w:rPr>
                <w:rFonts w:ascii="Cambria Math" w:hAnsi="Cambria Math"/>
                <w:i/>
              </w:rPr>
            </m:ctrlPr>
          </m:radPr>
          <m:deg/>
          <m:e>
            <m:r>
              <w:rPr>
                <w:rFonts w:ascii="Cambria Math" w:hAnsi="Cambria Math"/>
              </w:rPr>
              <m:t>81</m:t>
            </m:r>
          </m:e>
        </m:rad>
        <m:r>
          <w:rPr>
            <w:rFonts w:ascii="Cambria Math" w:hAnsi="Cambria Math"/>
          </w:rPr>
          <m:t>=9</m:t>
        </m:r>
      </m:oMath>
      <w:r w:rsidR="002D3A17" w:rsidRPr="007C0814">
        <w:rPr>
          <w:i/>
        </w:rPr>
        <w:t>.</w:t>
      </w:r>
      <w:r w:rsidR="00AF1D7C">
        <w:br/>
      </w:r>
    </w:p>
    <w:p w:rsidR="004757E8" w:rsidRDefault="0068535A" w:rsidP="00AF1D7C">
      <w:pPr>
        <w:pStyle w:val="Paragraphedeliste"/>
        <w:numPr>
          <w:ilvl w:val="0"/>
          <w:numId w:val="4"/>
        </w:numPr>
      </w:pPr>
      <w:r>
        <w:t>Savoir</w:t>
      </w:r>
      <w:r w:rsidR="00AF1D7C" w:rsidRPr="00AF1D7C">
        <w:t xml:space="preserve"> encadre</w:t>
      </w:r>
      <w:r>
        <w:t>r</w:t>
      </w:r>
      <w:r w:rsidR="00AF1D7C" w:rsidRPr="00AF1D7C">
        <w:t xml:space="preserve"> la racine carrée d’un nombre positif entre deux entiers.</w:t>
      </w:r>
    </w:p>
    <w:p w:rsidR="00AF1D7C" w:rsidRPr="007C0814" w:rsidRDefault="00AF1D7C" w:rsidP="00AF1D7C">
      <w:pPr>
        <w:pStyle w:val="Paragraphedeliste"/>
        <w:rPr>
          <w:i/>
        </w:rPr>
      </w:pPr>
      <w:r w:rsidRPr="007C0814">
        <w:rPr>
          <w:i/>
        </w:rPr>
        <w:t xml:space="preserve">Il encadre </w:t>
      </w:r>
      <m:oMath>
        <m:rad>
          <m:radPr>
            <m:degHide m:val="1"/>
            <m:ctrlPr>
              <w:rPr>
                <w:rFonts w:ascii="Cambria Math" w:hAnsi="Cambria Math"/>
                <w:i/>
              </w:rPr>
            </m:ctrlPr>
          </m:radPr>
          <m:deg/>
          <m:e>
            <m:r>
              <w:rPr>
                <w:rFonts w:ascii="Cambria Math" w:hAnsi="Cambria Math"/>
              </w:rPr>
              <m:t>7</m:t>
            </m:r>
          </m:e>
        </m:rad>
      </m:oMath>
      <w:r w:rsidRPr="007C0814">
        <w:rPr>
          <w:i/>
        </w:rPr>
        <w:t xml:space="preserve"> entre deux entiers consécutifs sans en chercher une valeur approchée.</w:t>
      </w:r>
    </w:p>
    <w:p w:rsidR="00DF39DD" w:rsidRDefault="00DF39DD" w:rsidP="00AF1D7C">
      <w:pPr>
        <w:pStyle w:val="Paragraphedeliste"/>
      </w:pPr>
    </w:p>
    <w:p w:rsidR="00DF39DD" w:rsidRDefault="00DF39DD" w:rsidP="00DF39DD">
      <w:pPr>
        <w:pStyle w:val="Paragraphedeliste"/>
        <w:numPr>
          <w:ilvl w:val="0"/>
          <w:numId w:val="8"/>
        </w:numPr>
      </w:pPr>
      <w:r>
        <w:t>Savoir utiliser la calculatrice pour déterminer une valeur approchée de la racine carrée d’un nombre positif.</w:t>
      </w:r>
    </w:p>
    <w:p w:rsidR="007C0814" w:rsidRPr="00792A2A" w:rsidRDefault="00DF39DD" w:rsidP="00792A2A">
      <w:pPr>
        <w:pStyle w:val="Paragraphedeliste"/>
        <w:rPr>
          <w:i/>
        </w:rPr>
      </w:pPr>
      <w:r w:rsidRPr="007C0814">
        <w:rPr>
          <w:i/>
        </w:rPr>
        <w:t>À l’aide de sa calculatrice, il détermine que 2,65 est une valeur approchée au centième près</w:t>
      </w:r>
      <w:r w:rsidR="00792A2A">
        <w:rPr>
          <w:i/>
        </w:rPr>
        <w:t xml:space="preserve"> </w:t>
      </w:r>
      <w:r w:rsidRPr="00792A2A">
        <w:rPr>
          <w:i/>
        </w:rPr>
        <w:t xml:space="preserve">de </w:t>
      </w:r>
      <w:r w:rsidR="00A33571">
        <w:rPr>
          <w:rFonts w:eastAsiaTheme="minorEastAsia"/>
          <w:i/>
        </w:rPr>
        <w:t xml:space="preserve"> </w:t>
      </w:r>
      <m:oMath>
        <m:rad>
          <m:radPr>
            <m:degHide m:val="1"/>
            <m:ctrlPr>
              <w:rPr>
                <w:rFonts w:ascii="Cambria Math" w:hAnsi="Cambria Math"/>
                <w:i/>
              </w:rPr>
            </m:ctrlPr>
          </m:radPr>
          <m:deg/>
          <m:e>
            <m:r>
              <w:rPr>
                <w:rFonts w:ascii="Cambria Math" w:hAnsi="Cambria Math"/>
              </w:rPr>
              <m:t>7</m:t>
            </m:r>
          </m:e>
        </m:rad>
      </m:oMath>
      <w:r w:rsidRPr="00792A2A">
        <w:rPr>
          <w:i/>
        </w:rPr>
        <w:t xml:space="preserve"> .</w:t>
      </w:r>
    </w:p>
    <w:p w:rsidR="007C0814" w:rsidRDefault="007C0814" w:rsidP="007C0814">
      <w:pPr>
        <w:pStyle w:val="Paragraphedeliste"/>
      </w:pPr>
    </w:p>
    <w:p w:rsidR="007C0814" w:rsidRDefault="007C0814" w:rsidP="007C0814">
      <w:pPr>
        <w:pStyle w:val="Paragraphedeliste"/>
        <w:numPr>
          <w:ilvl w:val="0"/>
          <w:numId w:val="8"/>
        </w:numPr>
      </w:pPr>
      <w:r>
        <w:t>Savoir</w:t>
      </w:r>
      <w:r w:rsidR="00DF39DD">
        <w:t xml:space="preserve"> utilise</w:t>
      </w:r>
      <w:r>
        <w:t>r</w:t>
      </w:r>
      <w:r w:rsidR="00DF39DD">
        <w:t xml:space="preserve"> la racine carrée d’un nombre positif en lien avec des situations </w:t>
      </w:r>
      <w:r w:rsidR="00A33571">
        <w:t>g</w:t>
      </w:r>
      <w:r w:rsidR="00DF39DD">
        <w:t>éométriques (théorème de Pythagore ; agrandissement, réduction et aires).</w:t>
      </w:r>
      <w:r>
        <w:br/>
      </w:r>
    </w:p>
    <w:p w:rsidR="007C0814" w:rsidRPr="007C0814" w:rsidRDefault="007C0814" w:rsidP="007C0814">
      <w:pPr>
        <w:rPr>
          <w:b/>
          <w:sz w:val="28"/>
          <w:u w:val="single"/>
        </w:rPr>
      </w:pPr>
      <w:r w:rsidRPr="007C0814">
        <w:rPr>
          <w:b/>
          <w:sz w:val="28"/>
          <w:u w:val="single"/>
        </w:rPr>
        <w:t>Le théorème de Pythagore et sa réciproque</w:t>
      </w:r>
    </w:p>
    <w:p w:rsidR="007C0814" w:rsidRDefault="007C0814" w:rsidP="007C0814">
      <w:pPr>
        <w:pStyle w:val="Paragraphedeliste"/>
        <w:numPr>
          <w:ilvl w:val="0"/>
          <w:numId w:val="4"/>
        </w:numPr>
      </w:pPr>
      <w:r>
        <w:t>Savoir utiliser le théorème de Pythagore</w:t>
      </w:r>
    </w:p>
    <w:p w:rsidR="007C0814" w:rsidRDefault="007C0814" w:rsidP="007C0814">
      <w:pPr>
        <w:pStyle w:val="Paragraphedeliste"/>
        <w:rPr>
          <w:i/>
        </w:rPr>
      </w:pPr>
      <w:r w:rsidRPr="007C0814">
        <w:rPr>
          <w:i/>
        </w:rPr>
        <w:t xml:space="preserve">Il sait calculer une longueur d’un côté d’un triangle rectangle à partir de la connaissance des longueurs des deux autres côtés. </w:t>
      </w:r>
    </w:p>
    <w:p w:rsidR="00A33571" w:rsidRPr="00A33571" w:rsidRDefault="00A33571" w:rsidP="00A33571">
      <w:pPr>
        <w:rPr>
          <w:i/>
        </w:rPr>
      </w:pPr>
    </w:p>
    <w:p w:rsidR="007C0814" w:rsidRDefault="007C0814" w:rsidP="007C0814">
      <w:pPr>
        <w:pStyle w:val="Paragraphedeliste"/>
        <w:numPr>
          <w:ilvl w:val="0"/>
          <w:numId w:val="4"/>
        </w:numPr>
      </w:pPr>
      <w:r>
        <w:t>Savoir utiliser le théorème de Pythagore</w:t>
      </w:r>
    </w:p>
    <w:p w:rsidR="007C0814" w:rsidRDefault="007C0814" w:rsidP="007C0814">
      <w:pPr>
        <w:pStyle w:val="Paragraphedeliste"/>
        <w:rPr>
          <w:i/>
        </w:rPr>
      </w:pPr>
      <w:r w:rsidRPr="007C0814">
        <w:rPr>
          <w:i/>
        </w:rPr>
        <w:t>Il démontre qu’un triangle est un triangle rectangle à partir de la connaissance des longueurs</w:t>
      </w:r>
      <w:r>
        <w:rPr>
          <w:i/>
        </w:rPr>
        <w:t xml:space="preserve"> </w:t>
      </w:r>
      <w:r w:rsidRPr="007C0814">
        <w:rPr>
          <w:i/>
        </w:rPr>
        <w:t>de ses côtés.</w:t>
      </w:r>
    </w:p>
    <w:p w:rsidR="007C0814" w:rsidRDefault="00637C34" w:rsidP="007C0814">
      <w:pPr>
        <w:pStyle w:val="Paragraphedeliste"/>
        <w:rPr>
          <w:i/>
        </w:rPr>
      </w:pPr>
      <w:r>
        <w:rPr>
          <w:noProof/>
          <w:lang w:eastAsia="fr-FR"/>
        </w:rPr>
        <mc:AlternateContent>
          <mc:Choice Requires="wps">
            <w:drawing>
              <wp:anchor distT="0" distB="0" distL="114300" distR="114300" simplePos="0" relativeHeight="251665408" behindDoc="0" locked="0" layoutInCell="1" allowOverlap="1" wp14:anchorId="737B4F89" wp14:editId="5CA7307B">
                <wp:simplePos x="0" y="0"/>
                <wp:positionH relativeFrom="column">
                  <wp:posOffset>189865</wp:posOffset>
                </wp:positionH>
                <wp:positionV relativeFrom="paragraph">
                  <wp:posOffset>187325</wp:posOffset>
                </wp:positionV>
                <wp:extent cx="5478780" cy="26593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5478780" cy="265938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14.95pt;margin-top:14.75pt;width:431.4pt;height:20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" filled="f" strokecolor="#243f60 [1604]" strokeweight="1pt">
                <v:stroke dashstyle="longDashDotDot"/>
              </v:rect>
            </w:pict>
          </mc:Fallback>
        </mc:AlternateContent>
      </w:r>
    </w:p>
    <w:p w:rsidR="007C0814" w:rsidRDefault="007C0814" w:rsidP="007C0814">
      <w:pPr>
        <w:pStyle w:val="Paragraphedeliste"/>
        <w:rPr>
          <w:b/>
          <w:u w:val="single"/>
        </w:rPr>
      </w:pPr>
      <w:r w:rsidRPr="00526F0E">
        <w:rPr>
          <w:b/>
          <w:u w:val="single"/>
        </w:rPr>
        <w:t>Exercice-type :</w:t>
      </w:r>
    </w:p>
    <w:p w:rsidR="00FC010D" w:rsidRDefault="00FC010D" w:rsidP="00FC010D">
      <w:pPr>
        <w:pStyle w:val="Paragraphedeliste"/>
        <w:numPr>
          <w:ilvl w:val="0"/>
          <w:numId w:val="21"/>
        </w:numPr>
        <w:ind w:left="1418"/>
        <w:rPr>
          <w:b/>
          <w:u w:val="single"/>
        </w:rPr>
      </w:pPr>
      <w:r>
        <w:t>Alan a posé une étagère sur un mur vertical. On sait que RS = 42 cm, TR = 40 cm et ST = 58 cm. L’étagère est-elle horizontale ?  (Justifier votre réponse)</w:t>
      </w:r>
    </w:p>
    <w:p w:rsidR="004A4F03" w:rsidRDefault="00FC010D" w:rsidP="00FC010D">
      <w:pPr>
        <w:jc w:val="center"/>
      </w:pPr>
      <w:r>
        <w:rPr>
          <w:noProof/>
          <w:lang w:eastAsia="fr-FR"/>
        </w:rPr>
        <w:drawing>
          <wp:inline distT="0" distB="0" distL="0" distR="0" wp14:anchorId="19B9A87B" wp14:editId="02812BD0">
            <wp:extent cx="1508760" cy="181341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C8B24.tmp"/>
                    <pic:cNvPicPr/>
                  </pic:nvPicPr>
                  <pic:blipFill>
                    <a:blip r:embed="rId12">
                      <a:extLst>
                        <a:ext uri="{28A0092B-C50C-407E-A947-70E740481C1C}">
                          <a14:useLocalDpi xmlns:a14="http://schemas.microsoft.com/office/drawing/2010/main" val="0"/>
                        </a:ext>
                      </a:extLst>
                    </a:blip>
                    <a:stretch>
                      <a:fillRect/>
                    </a:stretch>
                  </pic:blipFill>
                  <pic:spPr>
                    <a:xfrm>
                      <a:off x="0" y="0"/>
                      <a:ext cx="1508891" cy="1813570"/>
                    </a:xfrm>
                    <a:prstGeom prst="rect">
                      <a:avLst/>
                    </a:prstGeom>
                  </pic:spPr>
                </pic:pic>
              </a:graphicData>
            </a:graphic>
          </wp:inline>
        </w:drawing>
      </w:r>
    </w:p>
    <w:p w:rsidR="004757E8" w:rsidRPr="004757E8" w:rsidRDefault="00FC010D" w:rsidP="004757E8">
      <w:pPr>
        <w:jc w:val="center"/>
        <w:rPr>
          <w:rFonts w:ascii="Verdana" w:hAnsi="Verdana"/>
          <w:color w:val="00B050"/>
        </w:rPr>
      </w:pPr>
      <w:r>
        <w:rPr>
          <w:rFonts w:ascii="Verdana" w:hAnsi="Verdana"/>
          <w:color w:val="00B050"/>
        </w:rPr>
        <w:br/>
      </w:r>
    </w:p>
    <w:p w:rsidR="00FD7623" w:rsidRPr="00FD7623" w:rsidRDefault="00FD7623" w:rsidP="00FD7623">
      <w:pPr>
        <w:jc w:val="center"/>
        <w:rPr>
          <w:rFonts w:ascii="Verdana" w:hAnsi="Verdana"/>
          <w:b/>
          <w:color w:val="CC3399"/>
          <w:sz w:val="28"/>
        </w:rPr>
      </w:pPr>
      <w:r>
        <w:rPr>
          <w:rFonts w:ascii="Verdana" w:hAnsi="Verdana"/>
          <w:b/>
          <w:color w:val="CC3399"/>
          <w:sz w:val="28"/>
        </w:rPr>
        <w:t>Chapitre 7</w:t>
      </w:r>
      <w:r w:rsidRPr="00FD7623">
        <w:rPr>
          <w:rFonts w:ascii="Verdana" w:hAnsi="Verdana"/>
          <w:b/>
          <w:color w:val="CC3399"/>
          <w:sz w:val="28"/>
        </w:rPr>
        <w:t> : Décimaux relatifs, écritures fractionnaires</w:t>
      </w:r>
      <w:r w:rsidR="001473A3">
        <w:rPr>
          <w:rFonts w:ascii="Verdana" w:hAnsi="Verdana"/>
          <w:b/>
          <w:color w:val="CC3399"/>
          <w:sz w:val="28"/>
        </w:rPr>
        <w:t xml:space="preserve"> (2)</w:t>
      </w:r>
    </w:p>
    <w:p w:rsidR="00FD7623" w:rsidRDefault="00FD7623" w:rsidP="00FD7623">
      <w:pPr>
        <w:jc w:val="center"/>
        <w:rPr>
          <w:rFonts w:ascii="Verdana" w:hAnsi="Verdana"/>
          <w:color w:val="CC3399"/>
        </w:rPr>
      </w:pPr>
      <w:r>
        <w:rPr>
          <w:rFonts w:ascii="Verdana" w:hAnsi="Verdana"/>
          <w:color w:val="CC3399"/>
        </w:rPr>
        <w:t>(Multiplications, divisions</w:t>
      </w:r>
      <w:r w:rsidR="00847989">
        <w:rPr>
          <w:rFonts w:ascii="Verdana" w:hAnsi="Verdana"/>
          <w:color w:val="CC3399"/>
        </w:rPr>
        <w:t xml:space="preserve"> avec</w:t>
      </w:r>
      <w:r>
        <w:rPr>
          <w:rFonts w:ascii="Verdana" w:hAnsi="Verdana"/>
          <w:color w:val="CC3399"/>
        </w:rPr>
        <w:t xml:space="preserve"> calculatrice</w:t>
      </w:r>
      <w:r w:rsidRPr="00FD7623">
        <w:rPr>
          <w:rFonts w:ascii="Verdana" w:hAnsi="Verdana"/>
          <w:color w:val="CC3399"/>
        </w:rPr>
        <w:t>)</w:t>
      </w:r>
    </w:p>
    <w:p w:rsidR="004757E8" w:rsidRDefault="004757E8" w:rsidP="00FD7623">
      <w:pPr>
        <w:jc w:val="center"/>
        <w:rPr>
          <w:rFonts w:ascii="Verdana" w:hAnsi="Verdana"/>
          <w:color w:val="CC3399"/>
        </w:rPr>
      </w:pPr>
    </w:p>
    <w:p w:rsidR="00EE3892" w:rsidRPr="00365713" w:rsidRDefault="00EE3892" w:rsidP="0024133F">
      <w:pPr>
        <w:pStyle w:val="Paragraphedeliste"/>
        <w:numPr>
          <w:ilvl w:val="0"/>
          <w:numId w:val="8"/>
        </w:numPr>
        <w:rPr>
          <w:rFonts w:ascii="Verdana" w:hAnsi="Verdana"/>
          <w:i/>
          <w:color w:val="CC3399"/>
        </w:rPr>
      </w:pPr>
      <w:r>
        <w:t>Savoir calculer</w:t>
      </w:r>
      <w:r w:rsidR="00DF39DD">
        <w:t xml:space="preserve"> avec les nombres rationnels : multiplication, division</w:t>
      </w:r>
      <w:r>
        <w:t xml:space="preserve"> et vérifie</w:t>
      </w:r>
      <w:r w:rsidR="00792A2A">
        <w:t>r ses calculs à la calculatrice</w:t>
      </w:r>
      <w:r>
        <w:t>.</w:t>
      </w:r>
      <w:r w:rsidR="0024133F" w:rsidRPr="0024133F">
        <w:rPr>
          <w:noProof/>
          <w:lang w:eastAsia="fr-FR"/>
        </w:rPr>
        <w:t xml:space="preserve"> </w:t>
      </w:r>
      <w:r w:rsidR="00365713">
        <w:rPr>
          <w:noProof/>
          <w:lang w:eastAsia="fr-FR"/>
        </w:rPr>
        <w:br/>
      </w:r>
      <w:r w:rsidRPr="00365713">
        <w:rPr>
          <w:i/>
        </w:rPr>
        <w:t>Il détermine le signe de</w:t>
      </w:r>
      <w:r w:rsidR="0024133F" w:rsidRPr="00365713">
        <w:rPr>
          <w:i/>
        </w:rPr>
        <w:t xml:space="preserve"> </w:t>
      </w:r>
      <m:oMath>
        <m:r>
          <w:rPr>
            <w:rFonts w:ascii="Cambria Math" w:hAnsi="Cambria Math"/>
          </w:rPr>
          <m:t>(-6,7)×7×(-1,24)×</m:t>
        </m:r>
        <m:d>
          <m:dPr>
            <m:ctrlPr>
              <w:rPr>
                <w:rFonts w:ascii="Cambria Math" w:hAnsi="Cambria Math"/>
                <w:i/>
              </w:rPr>
            </m:ctrlPr>
          </m:dPr>
          <m:e>
            <m:r>
              <w:rPr>
                <w:rFonts w:ascii="Cambria Math" w:hAnsi="Cambria Math"/>
              </w:rPr>
              <m:t>-0,7</m:t>
            </m:r>
          </m:e>
        </m:d>
      </m:oMath>
      <w:r w:rsidRPr="00365713">
        <w:rPr>
          <w:i/>
        </w:rPr>
        <w:t xml:space="preserve"> </w:t>
      </w:r>
      <w:r w:rsidR="0024133F" w:rsidRPr="00365713">
        <w:rPr>
          <w:i/>
        </w:rPr>
        <w:t>et</w:t>
      </w:r>
      <w:r w:rsidR="00365713" w:rsidRPr="00365713">
        <w:rPr>
          <w:i/>
        </w:rPr>
        <w:t xml:space="preserve">  </w:t>
      </w:r>
      <w:r w:rsidR="0024133F" w:rsidRPr="00365713">
        <w:rPr>
          <w:i/>
        </w:rPr>
        <w:t xml:space="preserve"> </w:t>
      </w:r>
      <m:oMath>
        <m:f>
          <m:fPr>
            <m:ctrlPr>
              <w:rPr>
                <w:rFonts w:ascii="Cambria Math" w:hAnsi="Cambria Math"/>
                <w:i/>
                <w:sz w:val="32"/>
                <w:szCs w:val="32"/>
              </w:rPr>
            </m:ctrlPr>
          </m:fPr>
          <m:num>
            <m:r>
              <w:rPr>
                <w:rFonts w:ascii="Cambria Math" w:hAnsi="Cambria Math"/>
                <w:sz w:val="32"/>
                <w:szCs w:val="32"/>
              </w:rPr>
              <m:t>11,4×(-3,5)</m:t>
            </m:r>
          </m:num>
          <m:den>
            <m:r>
              <w:rPr>
                <w:rFonts w:ascii="Cambria Math" w:hAnsi="Cambria Math"/>
                <w:sz w:val="32"/>
                <w:szCs w:val="32"/>
              </w:rPr>
              <m:t>-(5,6×123)</m:t>
            </m:r>
          </m:den>
        </m:f>
      </m:oMath>
      <w:r w:rsidRPr="00365713">
        <w:rPr>
          <w:i/>
        </w:rPr>
        <w:t xml:space="preserve"> </w:t>
      </w:r>
      <w:r w:rsidR="00365713" w:rsidRPr="00365713">
        <w:rPr>
          <w:i/>
        </w:rPr>
        <w:t xml:space="preserve"> </w:t>
      </w:r>
      <w:r w:rsidRPr="00365713">
        <w:rPr>
          <w:i/>
        </w:rPr>
        <w:t>, il vérifie le signe et effectue le calcul en utilisant une calculatrice.</w:t>
      </w:r>
    </w:p>
    <w:p w:rsidR="00EE3892" w:rsidRPr="00EE3892" w:rsidRDefault="00EE3892" w:rsidP="00EE3892">
      <w:pPr>
        <w:pStyle w:val="Paragraphedeliste"/>
      </w:pPr>
      <w:r w:rsidRPr="00365713">
        <w:rPr>
          <w:i/>
        </w:rPr>
        <w:t>Calcule mentalement :</w:t>
      </w:r>
      <w:r>
        <w:t xml:space="preserve"> </w:t>
      </w:r>
      <w:r w:rsidR="00365713">
        <w:t xml:space="preserve">               </w:t>
      </w:r>
      <m:oMath>
        <m:f>
          <m:fPr>
            <m:ctrlPr>
              <w:rPr>
                <w:rFonts w:ascii="Cambria Math" w:hAnsi="Cambria Math"/>
                <w:i/>
                <w:sz w:val="30"/>
                <w:szCs w:val="30"/>
              </w:rPr>
            </m:ctrlPr>
          </m:fPr>
          <m:num>
            <m:r>
              <w:rPr>
                <w:rFonts w:ascii="Cambria Math" w:hAnsi="Cambria Math"/>
                <w:sz w:val="30"/>
                <w:szCs w:val="30"/>
              </w:rPr>
              <m:t>5</m:t>
            </m:r>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-7</m:t>
            </m:r>
          </m:num>
          <m:den>
            <m:r>
              <w:rPr>
                <w:rFonts w:ascii="Cambria Math" w:hAnsi="Cambria Math"/>
                <w:sz w:val="30"/>
                <w:szCs w:val="30"/>
              </w:rPr>
              <m:t>3</m:t>
            </m:r>
          </m:den>
        </m:f>
        <m:r>
          <w:rPr>
            <w:rFonts w:ascii="Cambria Math" w:hAnsi="Cambria Math"/>
            <w:sz w:val="30"/>
            <w:szCs w:val="30"/>
          </w:rPr>
          <m:t xml:space="preserve">   ;  -7×</m:t>
        </m:r>
        <m:f>
          <m:fPr>
            <m:ctrlPr>
              <w:rPr>
                <w:rFonts w:ascii="Cambria Math" w:hAnsi="Cambria Math"/>
                <w:i/>
                <w:sz w:val="30"/>
                <w:szCs w:val="30"/>
              </w:rPr>
            </m:ctrlPr>
          </m:fPr>
          <m:num>
            <m:r>
              <w:rPr>
                <w:rFonts w:ascii="Cambria Math" w:hAnsi="Cambria Math"/>
                <w:sz w:val="30"/>
                <w:szCs w:val="30"/>
              </w:rPr>
              <m:t>8</m:t>
            </m:r>
          </m:num>
          <m:den>
            <m:r>
              <w:rPr>
                <w:rFonts w:ascii="Cambria Math" w:hAnsi="Cambria Math"/>
                <w:sz w:val="30"/>
                <w:szCs w:val="30"/>
              </w:rPr>
              <m:t>5</m:t>
            </m:r>
          </m:den>
        </m:f>
        <m:r>
          <w:rPr>
            <w:rFonts w:ascii="Cambria Math" w:hAnsi="Cambria Math"/>
            <w:sz w:val="30"/>
            <w:szCs w:val="30"/>
          </w:rPr>
          <m:t xml:space="preserve">   ;  -</m:t>
        </m:r>
        <m:f>
          <m:fPr>
            <m:ctrlPr>
              <w:rPr>
                <w:rFonts w:ascii="Cambria Math" w:hAnsi="Cambria Math"/>
                <w:i/>
                <w:sz w:val="30"/>
                <w:szCs w:val="30"/>
              </w:rPr>
            </m:ctrlPr>
          </m:fPr>
          <m:num>
            <m:r>
              <w:rPr>
                <w:rFonts w:ascii="Cambria Math" w:hAnsi="Cambria Math"/>
                <w:sz w:val="30"/>
                <w:szCs w:val="30"/>
              </w:rPr>
              <m:t>3</m:t>
            </m:r>
          </m:num>
          <m:den>
            <m:r>
              <w:rPr>
                <w:rFonts w:ascii="Cambria Math" w:hAnsi="Cambria Math"/>
                <w:sz w:val="30"/>
                <w:szCs w:val="30"/>
              </w:rPr>
              <m:t>7</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14</m:t>
            </m:r>
          </m:num>
          <m:den>
            <m:r>
              <w:rPr>
                <w:rFonts w:ascii="Cambria Math" w:hAnsi="Cambria Math"/>
                <w:sz w:val="30"/>
                <w:szCs w:val="30"/>
              </w:rPr>
              <m:t>-5</m:t>
            </m:r>
          </m:den>
        </m:f>
      </m:oMath>
      <w:r>
        <w:br/>
      </w:r>
    </w:p>
    <w:p w:rsidR="00DF39DD" w:rsidRPr="00DF39DD" w:rsidRDefault="00DF39DD" w:rsidP="00DF39DD">
      <w:pPr>
        <w:pStyle w:val="Paragraphedeliste"/>
        <w:rPr>
          <w:rFonts w:ascii="Verdana" w:hAnsi="Verdana"/>
          <w:color w:val="CC3399"/>
        </w:rPr>
      </w:pPr>
    </w:p>
    <w:p w:rsidR="002A6C85" w:rsidRPr="00365713" w:rsidRDefault="00EE3892" w:rsidP="00DF39DD">
      <w:pPr>
        <w:pStyle w:val="Paragraphedeliste"/>
        <w:numPr>
          <w:ilvl w:val="0"/>
          <w:numId w:val="8"/>
        </w:numPr>
        <w:rPr>
          <w:rFonts w:ascii="Verdana" w:hAnsi="Verdana"/>
          <w:color w:val="CC3399"/>
        </w:rPr>
      </w:pPr>
      <w:r>
        <w:t>Savoir</w:t>
      </w:r>
      <w:r w:rsidR="00DF39DD">
        <w:t xml:space="preserve"> utilise</w:t>
      </w:r>
      <w:r>
        <w:t>r</w:t>
      </w:r>
      <w:r w:rsidR="00DF39DD">
        <w:t xml:space="preserve"> l’inverse pour calculer.</w:t>
      </w:r>
    </w:p>
    <w:p w:rsidR="00365713" w:rsidRPr="00EE3892" w:rsidRDefault="00365713" w:rsidP="00365713">
      <w:pPr>
        <w:pStyle w:val="Paragraphedeliste"/>
        <w:rPr>
          <w:rFonts w:ascii="Verdana" w:hAnsi="Verdana"/>
          <w:color w:val="CC3399"/>
        </w:rPr>
      </w:pPr>
      <w:r w:rsidRPr="00365713">
        <w:rPr>
          <w:i/>
        </w:rPr>
        <w:t>Calcule mentalement :</w:t>
      </w:r>
      <w:r>
        <w:t xml:space="preserve">                </w:t>
      </w:r>
      <m:oMath>
        <m:f>
          <m:fPr>
            <m:ctrlPr>
              <w:rPr>
                <w:rFonts w:ascii="Cambria Math" w:hAnsi="Cambria Math"/>
                <w:i/>
                <w:sz w:val="30"/>
                <w:szCs w:val="30"/>
              </w:rPr>
            </m:ctrlPr>
          </m:fPr>
          <m:num>
            <m:r>
              <w:rPr>
                <w:rFonts w:ascii="Cambria Math" w:hAnsi="Cambria Math"/>
                <w:sz w:val="30"/>
                <w:szCs w:val="30"/>
              </w:rPr>
              <m:t>5</m:t>
            </m:r>
          </m:num>
          <m:den>
            <m:r>
              <w:rPr>
                <w:rFonts w:ascii="Cambria Math" w:hAnsi="Cambria Math"/>
                <w:sz w:val="30"/>
                <w:szCs w:val="30"/>
              </w:rPr>
              <m:t>9</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2</m:t>
            </m:r>
          </m:den>
        </m:f>
      </m:oMath>
    </w:p>
    <w:p w:rsidR="00EE3892" w:rsidRPr="00EE3892" w:rsidRDefault="00EE3892" w:rsidP="00EE3892">
      <w:pPr>
        <w:pStyle w:val="Paragraphedeliste"/>
        <w:rPr>
          <w:rFonts w:ascii="Verdana" w:hAnsi="Verdana"/>
          <w:color w:val="CC3399"/>
        </w:rPr>
      </w:pPr>
    </w:p>
    <w:p w:rsidR="002A6C85" w:rsidRPr="00DF39DD" w:rsidRDefault="00EE3892" w:rsidP="00DF39DD">
      <w:pPr>
        <w:pStyle w:val="Paragraphedeliste"/>
        <w:numPr>
          <w:ilvl w:val="0"/>
          <w:numId w:val="8"/>
        </w:numPr>
        <w:rPr>
          <w:rFonts w:ascii="Verdana" w:hAnsi="Verdana"/>
          <w:color w:val="CC3399"/>
        </w:rPr>
      </w:pPr>
      <w:r>
        <w:t>Savoir résoudre</w:t>
      </w:r>
      <w:r w:rsidR="00DF39DD">
        <w:t xml:space="preserve"> des problèmes avec des nombres rationnels.</w:t>
      </w:r>
      <w:r w:rsidR="00831B60">
        <w:br/>
      </w:r>
    </w:p>
    <w:p w:rsidR="002A6C85" w:rsidRPr="00FD7623" w:rsidRDefault="002A6C85" w:rsidP="00FD7623">
      <w:pPr>
        <w:jc w:val="center"/>
        <w:rPr>
          <w:rFonts w:ascii="Verdana" w:hAnsi="Verdana"/>
          <w:color w:val="CC3399"/>
        </w:rPr>
      </w:pPr>
    </w:p>
    <w:p w:rsidR="004757E8" w:rsidRPr="00FD7623" w:rsidRDefault="004757E8" w:rsidP="004757E8">
      <w:pPr>
        <w:jc w:val="center"/>
        <w:rPr>
          <w:rFonts w:ascii="Verdana" w:hAnsi="Verdana"/>
          <w:b/>
          <w:color w:val="CC3399"/>
          <w:sz w:val="28"/>
        </w:rPr>
      </w:pPr>
      <w:r>
        <w:rPr>
          <w:rFonts w:ascii="Verdana" w:hAnsi="Verdana"/>
          <w:b/>
          <w:color w:val="CC3399"/>
          <w:sz w:val="28"/>
        </w:rPr>
        <w:t>Chapitre 8</w:t>
      </w:r>
      <w:r w:rsidRPr="00FD7623">
        <w:rPr>
          <w:rFonts w:ascii="Verdana" w:hAnsi="Verdana"/>
          <w:b/>
          <w:color w:val="CC3399"/>
          <w:sz w:val="28"/>
        </w:rPr>
        <w:t xml:space="preserve"> : </w:t>
      </w:r>
      <w:r>
        <w:rPr>
          <w:rFonts w:ascii="Verdana" w:hAnsi="Verdana"/>
          <w:b/>
          <w:color w:val="CC3399"/>
          <w:sz w:val="28"/>
        </w:rPr>
        <w:t>Equation du premier degré (1)</w:t>
      </w:r>
    </w:p>
    <w:p w:rsidR="004757E8" w:rsidRDefault="004757E8" w:rsidP="004757E8">
      <w:pPr>
        <w:jc w:val="center"/>
        <w:rPr>
          <w:rFonts w:ascii="Verdana" w:hAnsi="Verdana"/>
          <w:color w:val="CC3399"/>
        </w:rPr>
      </w:pPr>
      <w:r>
        <w:rPr>
          <w:rFonts w:ascii="Verdana" w:hAnsi="Verdana"/>
          <w:color w:val="CC3399"/>
        </w:rPr>
        <w:t>(Equations simples sans développement</w:t>
      </w:r>
      <w:r w:rsidRPr="00FD7623">
        <w:rPr>
          <w:rFonts w:ascii="Verdana" w:hAnsi="Verdana"/>
          <w:color w:val="CC3399"/>
        </w:rPr>
        <w:t>)</w:t>
      </w:r>
    </w:p>
    <w:p w:rsidR="002A6C85" w:rsidRDefault="002A6C85" w:rsidP="009D46F8"/>
    <w:p w:rsidR="009D46F8" w:rsidRDefault="00715161" w:rsidP="008C1DE2">
      <w:pPr>
        <w:pStyle w:val="Paragraphedeliste"/>
        <w:numPr>
          <w:ilvl w:val="0"/>
          <w:numId w:val="11"/>
        </w:numPr>
      </w:pPr>
      <w:r>
        <w:t xml:space="preserve">Savoir </w:t>
      </w:r>
      <w:r w:rsidR="009D46F8">
        <w:t>introdui</w:t>
      </w:r>
      <w:r>
        <w:t>re</w:t>
      </w:r>
      <w:r w:rsidR="009D46F8">
        <w:t xml:space="preserve"> une lettre pour désigner une valeur inconnue et met un problème en équation.</w:t>
      </w:r>
    </w:p>
    <w:p w:rsidR="00A33571" w:rsidRDefault="00A33571" w:rsidP="00A33571">
      <w:pPr>
        <w:pStyle w:val="Paragraphedeliste"/>
      </w:pPr>
    </w:p>
    <w:p w:rsidR="006A43B3" w:rsidRDefault="006A43B3" w:rsidP="006A43B3">
      <w:pPr>
        <w:pStyle w:val="Paragraphedeliste"/>
        <w:numPr>
          <w:ilvl w:val="0"/>
          <w:numId w:val="11"/>
        </w:numPr>
      </w:pPr>
      <w:r>
        <w:t>Savoir tester</w:t>
      </w:r>
      <w:r w:rsidR="009D46F8">
        <w:t xml:space="preserve"> si un nombre est solution d’une équation.</w:t>
      </w:r>
    </w:p>
    <w:p w:rsidR="006A43B3" w:rsidRDefault="006A43B3" w:rsidP="006A43B3">
      <w:pPr>
        <w:pStyle w:val="Paragraphedeliste"/>
      </w:pPr>
      <w:r>
        <w:rPr>
          <w:noProof/>
          <w:lang w:eastAsia="fr-FR"/>
        </w:rPr>
        <w:drawing>
          <wp:inline distT="0" distB="0" distL="0" distR="0" wp14:anchorId="6DBD4F26" wp14:editId="12925E57">
            <wp:extent cx="4320540" cy="388849"/>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8182"/>
                    <a:stretch/>
                  </pic:blipFill>
                  <pic:spPr bwMode="auto">
                    <a:xfrm>
                      <a:off x="0" y="0"/>
                      <a:ext cx="4320540" cy="388849"/>
                    </a:xfrm>
                    <a:prstGeom prst="rect">
                      <a:avLst/>
                    </a:prstGeom>
                    <a:ln>
                      <a:noFill/>
                    </a:ln>
                    <a:extLst>
                      <a:ext uri="{53640926-AAD7-44D8-BBD7-CCE9431645EC}">
                        <a14:shadowObscured xmlns:a14="http://schemas.microsoft.com/office/drawing/2010/main"/>
                      </a:ext>
                    </a:extLst>
                  </pic:spPr>
                </pic:pic>
              </a:graphicData>
            </a:graphic>
          </wp:inline>
        </w:drawing>
      </w:r>
    </w:p>
    <w:p w:rsidR="00A33571" w:rsidRDefault="00A33571" w:rsidP="006A43B3">
      <w:pPr>
        <w:pStyle w:val="Paragraphedeliste"/>
      </w:pPr>
    </w:p>
    <w:p w:rsidR="002A6C85" w:rsidRDefault="006A43B3" w:rsidP="008C1DE2">
      <w:pPr>
        <w:pStyle w:val="Paragraphedeliste"/>
        <w:numPr>
          <w:ilvl w:val="0"/>
          <w:numId w:val="11"/>
        </w:numPr>
      </w:pPr>
      <w:r>
        <w:t>Savoir résoudre</w:t>
      </w:r>
      <w:r w:rsidR="009D46F8" w:rsidRPr="006A43B3">
        <w:t xml:space="preserve"> </w:t>
      </w:r>
      <w:r w:rsidR="009D46F8">
        <w:t>algébriquement une équation du premier degré.</w:t>
      </w:r>
      <w:r w:rsidR="00A33571">
        <w:br/>
      </w:r>
    </w:p>
    <w:p w:rsidR="00831B60" w:rsidRDefault="00637C34" w:rsidP="00831B60">
      <w:r>
        <w:rPr>
          <w:noProof/>
          <w:lang w:eastAsia="fr-FR"/>
        </w:rPr>
        <mc:AlternateContent>
          <mc:Choice Requires="wps">
            <w:drawing>
              <wp:anchor distT="0" distB="0" distL="114300" distR="114300" simplePos="0" relativeHeight="251667456" behindDoc="0" locked="0" layoutInCell="1" allowOverlap="1" wp14:anchorId="59B8ECFC" wp14:editId="26686886">
                <wp:simplePos x="0" y="0"/>
                <wp:positionH relativeFrom="column">
                  <wp:posOffset>182245</wp:posOffset>
                </wp:positionH>
                <wp:positionV relativeFrom="paragraph">
                  <wp:posOffset>254635</wp:posOffset>
                </wp:positionV>
                <wp:extent cx="5593080" cy="4267200"/>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5593080" cy="426720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4.35pt;margin-top:20.05pt;width:440.4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" filled="f" strokecolor="#243f60 [1604]" strokeweight="1pt">
                <v:stroke dashstyle="longDashDotDot"/>
              </v:rect>
            </w:pict>
          </mc:Fallback>
        </mc:AlternateContent>
      </w:r>
    </w:p>
    <w:p w:rsidR="00831B60" w:rsidRDefault="00831B60" w:rsidP="00831B60">
      <w:pPr>
        <w:pStyle w:val="Paragraphedeliste"/>
        <w:rPr>
          <w:b/>
          <w:u w:val="single"/>
        </w:rPr>
      </w:pPr>
      <w:r w:rsidRPr="00526F0E">
        <w:rPr>
          <w:b/>
          <w:u w:val="single"/>
        </w:rPr>
        <w:t>Exercice</w:t>
      </w:r>
      <w:r w:rsidR="00770671">
        <w:rPr>
          <w:b/>
          <w:u w:val="single"/>
        </w:rPr>
        <w:t>s</w:t>
      </w:r>
      <w:r w:rsidRPr="00526F0E">
        <w:rPr>
          <w:b/>
          <w:u w:val="single"/>
        </w:rPr>
        <w:t>-type :</w:t>
      </w:r>
    </w:p>
    <w:p w:rsidR="00831B60" w:rsidRDefault="00831B60" w:rsidP="00831B60">
      <w:pPr>
        <w:pStyle w:val="Paragraphedeliste"/>
        <w:numPr>
          <w:ilvl w:val="0"/>
          <w:numId w:val="21"/>
        </w:numPr>
        <w:tabs>
          <w:tab w:val="left" w:pos="1418"/>
        </w:tabs>
        <w:ind w:left="1418"/>
      </w:pPr>
      <w:r w:rsidRPr="00831B60">
        <w:t xml:space="preserve">Il met en équation le problème suivant </w:t>
      </w:r>
      <w:proofErr w:type="gramStart"/>
      <w:r w:rsidRPr="00831B60">
        <w:t>:</w:t>
      </w:r>
      <w:proofErr w:type="gramEnd"/>
      <w:r>
        <w:br/>
      </w:r>
      <w:r w:rsidRPr="00831B60">
        <w:t>On juxtapose un triangle équilatéral et un carré comme schématisé ci-contre.</w:t>
      </w:r>
      <w:r>
        <w:br/>
        <w:t xml:space="preserve">Est-il possible que le triangle et le carré aient le même périmètre ? </w:t>
      </w:r>
    </w:p>
    <w:p w:rsidR="00831B60" w:rsidRDefault="00831B60" w:rsidP="00831B60">
      <w:pPr>
        <w:jc w:val="center"/>
      </w:pPr>
      <w:r>
        <w:rPr>
          <w:noProof/>
          <w:lang w:eastAsia="fr-FR"/>
        </w:rPr>
        <w:drawing>
          <wp:inline distT="0" distB="0" distL="0" distR="0" wp14:anchorId="0AE4F248" wp14:editId="0C2F6B88">
            <wp:extent cx="1904852" cy="1196340"/>
            <wp:effectExtent l="0" t="0" r="63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CDD54.tmp"/>
                    <pic:cNvPicPr/>
                  </pic:nvPicPr>
                  <pic:blipFill>
                    <a:blip r:embed="rId14">
                      <a:extLst>
                        <a:ext uri="{28A0092B-C50C-407E-A947-70E740481C1C}">
                          <a14:useLocalDpi xmlns:a14="http://schemas.microsoft.com/office/drawing/2010/main" val="0"/>
                        </a:ext>
                      </a:extLst>
                    </a:blip>
                    <a:stretch>
                      <a:fillRect/>
                    </a:stretch>
                  </pic:blipFill>
                  <pic:spPr>
                    <a:xfrm>
                      <a:off x="0" y="0"/>
                      <a:ext cx="1905017" cy="1196444"/>
                    </a:xfrm>
                    <a:prstGeom prst="rect">
                      <a:avLst/>
                    </a:prstGeom>
                  </pic:spPr>
                </pic:pic>
              </a:graphicData>
            </a:graphic>
          </wp:inline>
        </w:drawing>
      </w:r>
    </w:p>
    <w:p w:rsidR="00831B60" w:rsidRPr="00831B60" w:rsidRDefault="00831B60" w:rsidP="00831B60">
      <w:pPr>
        <w:pStyle w:val="Paragraphedeliste"/>
        <w:numPr>
          <w:ilvl w:val="0"/>
          <w:numId w:val="21"/>
        </w:numPr>
        <w:ind w:left="1418"/>
      </w:pPr>
      <w:r w:rsidRPr="006A43B3">
        <w:t>4 est-il solution des équations suivantes ?</w:t>
      </w:r>
      <w:r>
        <w:br/>
      </w:r>
      <m:oMathPara>
        <m:oMathParaPr>
          <m:jc m:val="center"/>
        </m:oMathParaPr>
        <m:oMath>
          <m:r>
            <w:rPr>
              <w:rFonts w:ascii="Cambria Math" w:hAnsi="Cambria Math"/>
              <w:sz w:val="28"/>
            </w:rPr>
            <m:t xml:space="preserve">3x+2=8   ;   5x-6=3x+2   ;   </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-9=3x-5   ;   </m:t>
          </m:r>
          <m:f>
            <m:fPr>
              <m:ctrlPr>
                <w:rPr>
                  <w:rFonts w:ascii="Cambria Math" w:hAnsi="Cambria Math"/>
                  <w:i/>
                  <w:sz w:val="28"/>
                </w:rPr>
              </m:ctrlPr>
            </m:fPr>
            <m:num>
              <m:r>
                <w:rPr>
                  <w:rFonts w:ascii="Cambria Math" w:hAnsi="Cambria Math"/>
                  <w:sz w:val="28"/>
                </w:rPr>
                <m:t>x-1</m:t>
              </m:r>
            </m:num>
            <m:den>
              <m:r>
                <w:rPr>
                  <w:rFonts w:ascii="Cambria Math" w:hAnsi="Cambria Math"/>
                  <w:sz w:val="28"/>
                </w:rPr>
                <m:t>12</m:t>
              </m:r>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4</m:t>
              </m:r>
            </m:den>
          </m:f>
          <m:r>
            <m:rPr>
              <m:sty m:val="p"/>
            </m:rPr>
            <w:rPr>
              <w:rFonts w:eastAsiaTheme="minorEastAsia"/>
              <w:sz w:val="28"/>
            </w:rPr>
            <w:br/>
          </m:r>
        </m:oMath>
      </m:oMathPara>
    </w:p>
    <w:p w:rsidR="00831B60" w:rsidRDefault="00831B60" w:rsidP="00831B60">
      <w:pPr>
        <w:pStyle w:val="Paragraphedeliste"/>
        <w:numPr>
          <w:ilvl w:val="0"/>
          <w:numId w:val="21"/>
        </w:numPr>
        <w:ind w:left="1418"/>
      </w:pPr>
      <w:r>
        <w:t>Il résout les équations du type :</w:t>
      </w:r>
    </w:p>
    <w:p w:rsidR="00831B60" w:rsidRPr="00831B60" w:rsidRDefault="00831B60" w:rsidP="00831B60">
      <w:pPr>
        <w:pStyle w:val="Paragraphedeliste"/>
        <w:rPr>
          <w:rFonts w:ascii="Cambria Math" w:hAnsi="Cambria Math"/>
          <w:sz w:val="28"/>
          <w:szCs w:val="28"/>
          <w:oMath/>
        </w:rPr>
      </w:pPr>
      <m:oMathPara>
        <m:oMath>
          <m:r>
            <w:rPr>
              <w:rFonts w:ascii="Cambria Math" w:hAnsi="Cambria Math"/>
              <w:sz w:val="28"/>
              <w:szCs w:val="28"/>
            </w:rPr>
            <m:t>4x+2=0    ;    5x – 7=3   ;   2x+5 = -x- 4</m:t>
          </m:r>
        </m:oMath>
      </m:oMathPara>
    </w:p>
    <w:p w:rsidR="00831B60" w:rsidRPr="00831B60" w:rsidRDefault="00831B60" w:rsidP="00831B60">
      <w:pPr>
        <w:pStyle w:val="Paragraphedeliste"/>
        <w:ind w:left="1418"/>
      </w:pPr>
    </w:p>
    <w:p w:rsidR="004757E8" w:rsidRDefault="004757E8" w:rsidP="00831B60"/>
    <w:p w:rsidR="00A33571" w:rsidRDefault="00A33571" w:rsidP="00831B60"/>
    <w:p w:rsidR="003210EF" w:rsidRDefault="003210EF" w:rsidP="00831B60"/>
    <w:p w:rsidR="004757E8" w:rsidRDefault="004757E8" w:rsidP="004757E8">
      <w:pPr>
        <w:jc w:val="center"/>
      </w:pPr>
      <w:r w:rsidRPr="004757E8">
        <w:rPr>
          <w:rFonts w:ascii="Verdana" w:hAnsi="Verdana"/>
          <w:b/>
          <w:color w:val="00B050"/>
          <w:sz w:val="28"/>
        </w:rPr>
        <w:t xml:space="preserve">Chapitre </w:t>
      </w:r>
      <w:r>
        <w:rPr>
          <w:rFonts w:ascii="Verdana" w:hAnsi="Verdana"/>
          <w:b/>
          <w:color w:val="00B050"/>
          <w:sz w:val="28"/>
        </w:rPr>
        <w:t>9</w:t>
      </w:r>
      <w:r w:rsidRPr="004757E8">
        <w:rPr>
          <w:rFonts w:ascii="Verdana" w:hAnsi="Verdana"/>
          <w:b/>
          <w:color w:val="00B050"/>
          <w:sz w:val="28"/>
        </w:rPr>
        <w:t> : Les triangles (</w:t>
      </w:r>
      <w:r w:rsidR="008B4592">
        <w:rPr>
          <w:rFonts w:ascii="Verdana" w:hAnsi="Verdana"/>
          <w:b/>
          <w:color w:val="00B050"/>
          <w:sz w:val="28"/>
        </w:rPr>
        <w:t>2</w:t>
      </w:r>
      <w:r w:rsidRPr="004757E8">
        <w:rPr>
          <w:rFonts w:ascii="Verdana" w:hAnsi="Verdana"/>
          <w:b/>
          <w:color w:val="00B050"/>
          <w:sz w:val="28"/>
        </w:rPr>
        <w:t>)</w:t>
      </w:r>
    </w:p>
    <w:p w:rsidR="004757E8" w:rsidRDefault="004757E8" w:rsidP="004757E8">
      <w:pPr>
        <w:jc w:val="center"/>
        <w:rPr>
          <w:rFonts w:ascii="Verdana" w:hAnsi="Verdana"/>
          <w:color w:val="00B050"/>
        </w:rPr>
      </w:pPr>
      <w:r>
        <w:rPr>
          <w:rFonts w:ascii="Verdana" w:hAnsi="Verdana"/>
          <w:color w:val="00B050"/>
        </w:rPr>
        <w:t>(</w:t>
      </w:r>
      <w:r w:rsidRPr="004757E8">
        <w:rPr>
          <w:rFonts w:ascii="Verdana" w:hAnsi="Verdana"/>
          <w:color w:val="00B050"/>
        </w:rPr>
        <w:t>Triangles semblables, égalités de triangle</w:t>
      </w:r>
      <w:r>
        <w:rPr>
          <w:rFonts w:ascii="Verdana" w:hAnsi="Verdana"/>
          <w:color w:val="00B050"/>
        </w:rPr>
        <w:t>s)</w:t>
      </w:r>
    </w:p>
    <w:p w:rsidR="002A6C85" w:rsidRDefault="002A6C85" w:rsidP="008D32E8">
      <w:pPr>
        <w:rPr>
          <w:color w:val="000000"/>
        </w:rPr>
      </w:pPr>
    </w:p>
    <w:p w:rsidR="00A33571" w:rsidRDefault="004C75F1" w:rsidP="004C75F1">
      <w:pPr>
        <w:jc w:val="center"/>
        <w:rPr>
          <w:color w:val="000000"/>
        </w:rPr>
      </w:pPr>
      <w:r>
        <w:rPr>
          <w:color w:val="000000"/>
        </w:rPr>
        <w:t>?</w:t>
      </w:r>
    </w:p>
    <w:p w:rsidR="00A33571" w:rsidRDefault="00A33571" w:rsidP="008D32E8">
      <w:pPr>
        <w:rPr>
          <w:color w:val="000000"/>
        </w:rPr>
      </w:pPr>
    </w:p>
    <w:p w:rsidR="00A33571" w:rsidRPr="008D32E8" w:rsidRDefault="00A33571" w:rsidP="008D32E8">
      <w:pPr>
        <w:rPr>
          <w:color w:val="000000"/>
        </w:rPr>
      </w:pPr>
    </w:p>
    <w:p w:rsidR="002A6C85" w:rsidRPr="008D32E8" w:rsidRDefault="00F777BA" w:rsidP="008D32E8">
      <w:pPr>
        <w:jc w:val="center"/>
        <w:rPr>
          <w:rFonts w:ascii="Verdana" w:hAnsi="Verdana"/>
          <w:b/>
          <w:color w:val="00B0F0"/>
          <w:sz w:val="28"/>
        </w:rPr>
      </w:pPr>
      <w:r>
        <w:rPr>
          <w:rFonts w:ascii="Verdana" w:hAnsi="Verdana"/>
          <w:b/>
          <w:color w:val="00B0F0"/>
          <w:sz w:val="28"/>
        </w:rPr>
        <w:br/>
      </w:r>
      <w:r w:rsidR="002A6C85" w:rsidRPr="008D32E8">
        <w:rPr>
          <w:rFonts w:ascii="Verdana" w:hAnsi="Verdana"/>
          <w:b/>
          <w:color w:val="00B0F0"/>
          <w:sz w:val="28"/>
        </w:rPr>
        <w:t>Chapitre 10 : Proportionnalité</w:t>
      </w:r>
    </w:p>
    <w:p w:rsidR="002A6C85" w:rsidRDefault="002A6C85" w:rsidP="008D32E8">
      <w:pPr>
        <w:jc w:val="center"/>
        <w:rPr>
          <w:rFonts w:ascii="Verdana" w:hAnsi="Verdana"/>
          <w:color w:val="00B0F0"/>
        </w:rPr>
      </w:pPr>
      <w:r w:rsidRPr="002A6C85">
        <w:t xml:space="preserve"> </w:t>
      </w:r>
      <w:r w:rsidRPr="008D32E8">
        <w:rPr>
          <w:rFonts w:ascii="Verdana" w:hAnsi="Verdana"/>
          <w:color w:val="00B0F0"/>
        </w:rPr>
        <w:t xml:space="preserve"> (Produit en croix, graphique, pourcentages et vitesses)</w:t>
      </w:r>
    </w:p>
    <w:p w:rsidR="002E102B" w:rsidRDefault="002E102B" w:rsidP="008D32E8">
      <w:pPr>
        <w:jc w:val="center"/>
        <w:rPr>
          <w:rFonts w:ascii="Verdana" w:hAnsi="Verdana"/>
          <w:color w:val="00B0F0"/>
        </w:rPr>
      </w:pPr>
    </w:p>
    <w:p w:rsidR="002E102B" w:rsidRDefault="002E102B" w:rsidP="002E102B">
      <w:pPr>
        <w:pStyle w:val="Paragraphedeliste"/>
        <w:numPr>
          <w:ilvl w:val="0"/>
          <w:numId w:val="4"/>
        </w:numPr>
      </w:pPr>
      <w:r>
        <w:t>Savoir reconnaître sur un graphique une situation de proportionnalité ou de non proportionnalité.</w:t>
      </w:r>
    </w:p>
    <w:p w:rsidR="002E102B" w:rsidRPr="00770671" w:rsidRDefault="002E102B" w:rsidP="002E102B">
      <w:pPr>
        <w:pStyle w:val="Paragraphedeliste"/>
        <w:rPr>
          <w:i/>
        </w:rPr>
      </w:pPr>
      <w:r w:rsidRPr="00770671">
        <w:rPr>
          <w:i/>
        </w:rPr>
        <w:t>À partir d’un graphique, il traduit l’alignement des points avec l’origine par une situation de proportionnalité.</w:t>
      </w:r>
    </w:p>
    <w:p w:rsidR="002E102B" w:rsidRDefault="002E102B" w:rsidP="002E102B">
      <w:pPr>
        <w:pStyle w:val="Paragraphedeliste"/>
      </w:pPr>
    </w:p>
    <w:p w:rsidR="002E102B" w:rsidRDefault="002E102B" w:rsidP="002E102B">
      <w:pPr>
        <w:pStyle w:val="Paragraphedeliste"/>
        <w:numPr>
          <w:ilvl w:val="0"/>
          <w:numId w:val="4"/>
        </w:numPr>
      </w:pPr>
      <w:r>
        <w:t>Savoir calculer une quatrième proportionnelle par la procédure de son choix.</w:t>
      </w:r>
    </w:p>
    <w:p w:rsidR="002E102B" w:rsidRPr="00770671" w:rsidRDefault="002E102B" w:rsidP="002E102B">
      <w:pPr>
        <w:pStyle w:val="Paragraphedeliste"/>
        <w:rPr>
          <w:i/>
        </w:rPr>
      </w:pPr>
      <w:r w:rsidRPr="00770671">
        <w:rPr>
          <w:i/>
        </w:rPr>
        <w:t>Lors d’activités rituelles tout au long de l’année, il calcule une quatrième proportionnelle par différentes procédures (un pourcentage, une échelle…).</w:t>
      </w:r>
    </w:p>
    <w:p w:rsidR="002E102B" w:rsidRDefault="002E102B" w:rsidP="002E102B">
      <w:pPr>
        <w:pStyle w:val="Paragraphedeliste"/>
      </w:pPr>
    </w:p>
    <w:p w:rsidR="002E102B" w:rsidRDefault="008A1D78" w:rsidP="002E102B">
      <w:pPr>
        <w:pStyle w:val="Paragraphedeliste"/>
        <w:numPr>
          <w:ilvl w:val="0"/>
          <w:numId w:val="4"/>
        </w:numPr>
      </w:pPr>
      <w:r>
        <w:t>Savoir</w:t>
      </w:r>
      <w:r w:rsidR="002E102B">
        <w:t xml:space="preserve"> utilise</w:t>
      </w:r>
      <w:r>
        <w:t>r</w:t>
      </w:r>
      <w:r w:rsidR="002E102B">
        <w:t xml:space="preserve"> une formule liant deux grandeurs dans une situation de proportionnalité.</w:t>
      </w:r>
    </w:p>
    <w:p w:rsidR="008A1D78" w:rsidRPr="00770671" w:rsidRDefault="008A1D78" w:rsidP="008A1D78">
      <w:pPr>
        <w:pStyle w:val="Paragraphedeliste"/>
        <w:rPr>
          <w:i/>
        </w:rPr>
      </w:pPr>
      <w:r w:rsidRPr="00770671">
        <w:rPr>
          <w:i/>
        </w:rPr>
        <w:t>Il utilise des formules telles que la loi d’Ohm, la longueur d’un cercle en fonction du diamètre, la longueur parcourue à vitesse constante en fonction du temps ou la longueur d’un arc de cercle en fonction de la mesure de l’angle au centre pour calculer des grandeurs.</w:t>
      </w:r>
    </w:p>
    <w:p w:rsidR="008A1D78" w:rsidRDefault="008A1D78" w:rsidP="002E102B">
      <w:pPr>
        <w:pStyle w:val="Paragraphedeliste"/>
      </w:pPr>
    </w:p>
    <w:p w:rsidR="00CA0B57" w:rsidRDefault="00CA0B57" w:rsidP="00CA0B57">
      <w:pPr>
        <w:pStyle w:val="Paragraphedeliste"/>
        <w:numPr>
          <w:ilvl w:val="0"/>
          <w:numId w:val="16"/>
        </w:numPr>
        <w:rPr>
          <w:i/>
          <w:color w:val="000000"/>
        </w:rPr>
      </w:pPr>
      <w:r>
        <w:rPr>
          <w:color w:val="000000"/>
        </w:rPr>
        <w:t>Savoir</w:t>
      </w:r>
      <w:r w:rsidRPr="00CA0B57">
        <w:rPr>
          <w:color w:val="000000"/>
        </w:rPr>
        <w:t xml:space="preserve"> effectue</w:t>
      </w:r>
      <w:r>
        <w:rPr>
          <w:color w:val="000000"/>
        </w:rPr>
        <w:t>r</w:t>
      </w:r>
      <w:r w:rsidRPr="00CA0B57">
        <w:rPr>
          <w:color w:val="000000"/>
        </w:rPr>
        <w:t xml:space="preserve"> des conversions d’uni</w:t>
      </w:r>
      <w:r>
        <w:rPr>
          <w:color w:val="000000"/>
        </w:rPr>
        <w:t>tés sur des grandeurs composées.</w:t>
      </w:r>
      <w:r>
        <w:rPr>
          <w:color w:val="000000"/>
        </w:rPr>
        <w:br/>
      </w:r>
      <w:r w:rsidR="00770671">
        <w:rPr>
          <w:i/>
          <w:color w:val="000000"/>
        </w:rPr>
        <w:t xml:space="preserve">Il sait convertir des </w:t>
      </w:r>
      <m:oMath>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3</m:t>
            </m:r>
          </m:sup>
        </m:sSup>
        <m:r>
          <w:rPr>
            <w:rFonts w:ascii="Cambria Math" w:hAnsi="Cambria Math"/>
            <w:color w:val="000000"/>
          </w:rPr>
          <m:t>/s</m:t>
        </m:r>
      </m:oMath>
      <w:r w:rsidRPr="00770671">
        <w:rPr>
          <w:i/>
          <w:color w:val="000000"/>
        </w:rPr>
        <w:t xml:space="preserve"> en L/min et inversement (pour des débits) ; il sait convertir des km/h en m/s et inversement (pour des vitesses).</w:t>
      </w:r>
    </w:p>
    <w:p w:rsidR="00A33571" w:rsidRDefault="00A33571" w:rsidP="00A33571">
      <w:pPr>
        <w:pStyle w:val="Paragraphedeliste"/>
        <w:rPr>
          <w:i/>
          <w:color w:val="000000"/>
        </w:rPr>
      </w:pPr>
    </w:p>
    <w:p w:rsidR="00A33571" w:rsidRDefault="00A33571" w:rsidP="00A33571">
      <w:pPr>
        <w:pStyle w:val="Paragraphedeliste"/>
        <w:rPr>
          <w:i/>
          <w:color w:val="000000"/>
        </w:rPr>
      </w:pPr>
    </w:p>
    <w:p w:rsidR="00A33571" w:rsidRDefault="00A33571" w:rsidP="00A33571">
      <w:pPr>
        <w:pStyle w:val="Paragraphedeliste"/>
        <w:rPr>
          <w:i/>
          <w:color w:val="000000"/>
        </w:rPr>
      </w:pPr>
    </w:p>
    <w:p w:rsidR="00A33571" w:rsidRDefault="00A33571" w:rsidP="00A33571">
      <w:pPr>
        <w:pStyle w:val="Paragraphedeliste"/>
        <w:rPr>
          <w:i/>
          <w:color w:val="000000"/>
        </w:rPr>
      </w:pPr>
    </w:p>
    <w:p w:rsidR="00A33571" w:rsidRPr="00770671" w:rsidRDefault="00A33571" w:rsidP="00A33571">
      <w:pPr>
        <w:pStyle w:val="Paragraphedeliste"/>
        <w:rPr>
          <w:i/>
          <w:color w:val="000000"/>
        </w:rPr>
      </w:pPr>
    </w:p>
    <w:p w:rsidR="008A1D78" w:rsidRDefault="008A1D78" w:rsidP="002E102B">
      <w:pPr>
        <w:pStyle w:val="Paragraphedeliste"/>
      </w:pPr>
    </w:p>
    <w:p w:rsidR="00627240" w:rsidRDefault="00637C34" w:rsidP="00627240">
      <w:pPr>
        <w:pStyle w:val="Paragraphedeliste"/>
        <w:rPr>
          <w:b/>
          <w:u w:val="single"/>
        </w:rPr>
      </w:pPr>
      <w:r>
        <w:rPr>
          <w:noProof/>
          <w:lang w:eastAsia="fr-FR"/>
        </w:rPr>
        <mc:AlternateContent>
          <mc:Choice Requires="wps">
            <w:drawing>
              <wp:anchor distT="0" distB="0" distL="114300" distR="114300" simplePos="0" relativeHeight="251669504" behindDoc="0" locked="0" layoutInCell="1" allowOverlap="1" wp14:anchorId="1159173F" wp14:editId="21DD923F">
                <wp:simplePos x="0" y="0"/>
                <wp:positionH relativeFrom="column">
                  <wp:posOffset>167005</wp:posOffset>
                </wp:positionH>
                <wp:positionV relativeFrom="paragraph">
                  <wp:posOffset>-31115</wp:posOffset>
                </wp:positionV>
                <wp:extent cx="5615940" cy="27660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5615940" cy="276606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15pt;margin-top:-2.45pt;width:442.2pt;height:21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" filled="f" strokecolor="#243f60 [1604]" strokeweight="1pt">
                <v:stroke dashstyle="longDashDotDot"/>
              </v:rect>
            </w:pict>
          </mc:Fallback>
        </mc:AlternateContent>
      </w:r>
      <w:r w:rsidR="00627240" w:rsidRPr="00526F0E">
        <w:rPr>
          <w:b/>
          <w:u w:val="single"/>
        </w:rPr>
        <w:t>Exercice-type :</w:t>
      </w:r>
    </w:p>
    <w:p w:rsidR="00627240" w:rsidRDefault="002E102B" w:rsidP="00627240">
      <w:pPr>
        <w:pStyle w:val="Paragraphedeliste"/>
        <w:ind w:firstLine="696"/>
      </w:pPr>
      <w:r>
        <w:t>Sachant que huit briques de masse identique pèsent 13,6 kg, calcule la masse de six de ces briques.</w:t>
      </w:r>
    </w:p>
    <w:p w:rsidR="00627240" w:rsidRDefault="00627240" w:rsidP="00627240">
      <w:pPr>
        <w:pStyle w:val="Paragraphedeliste"/>
        <w:ind w:firstLine="696"/>
      </w:pPr>
    </w:p>
    <w:p w:rsidR="002E102B" w:rsidRPr="00F777BA" w:rsidRDefault="002E102B" w:rsidP="002E102B">
      <w:pPr>
        <w:pStyle w:val="Paragraphedeliste"/>
        <w:rPr>
          <w:i/>
        </w:rPr>
      </w:pPr>
      <w:r w:rsidRPr="00F777BA">
        <w:rPr>
          <w:i/>
        </w:rPr>
        <w:t>Il pourra le faire en utilisant la procédure de son choix :</w:t>
      </w:r>
    </w:p>
    <w:p w:rsidR="002E102B" w:rsidRPr="00F777BA" w:rsidRDefault="002E102B" w:rsidP="002E102B">
      <w:pPr>
        <w:pStyle w:val="Paragraphedeliste"/>
        <w:numPr>
          <w:ilvl w:val="0"/>
          <w:numId w:val="15"/>
        </w:numPr>
        <w:rPr>
          <w:i/>
        </w:rPr>
      </w:pPr>
      <w:r w:rsidRPr="00F777BA">
        <w:rPr>
          <w:i/>
        </w:rPr>
        <w:t>en calculant la masse d’une brique, puis en la multipliant par 6 ;</w:t>
      </w:r>
    </w:p>
    <w:p w:rsidR="002E102B" w:rsidRPr="00F777BA" w:rsidRDefault="002E102B" w:rsidP="002E102B">
      <w:pPr>
        <w:pStyle w:val="Paragraphedeliste"/>
        <w:numPr>
          <w:ilvl w:val="0"/>
          <w:numId w:val="15"/>
        </w:numPr>
        <w:rPr>
          <w:i/>
        </w:rPr>
      </w:pPr>
      <w:r w:rsidRPr="00F777BA">
        <w:rPr>
          <w:i/>
        </w:rPr>
        <w:t>à l’aide d’un tableau en calculant le coefficient de proportionnalité ;</w:t>
      </w:r>
    </w:p>
    <w:p w:rsidR="002E102B" w:rsidRPr="00F777BA" w:rsidRDefault="002E102B" w:rsidP="002E102B">
      <w:pPr>
        <w:pStyle w:val="Paragraphedeliste"/>
        <w:numPr>
          <w:ilvl w:val="0"/>
          <w:numId w:val="15"/>
        </w:numPr>
        <w:rPr>
          <w:i/>
        </w:rPr>
      </w:pPr>
      <w:r w:rsidRPr="00F777BA">
        <w:rPr>
          <w:i/>
        </w:rPr>
        <w:t>en calculant la somme de la masse de deux briques et de la masse de quatre briques, ou la différence de la masse de huit briques et de la masse de deux briques ;</w:t>
      </w:r>
    </w:p>
    <w:p w:rsidR="002E102B" w:rsidRPr="00F777BA" w:rsidRDefault="002E102B" w:rsidP="002E102B">
      <w:pPr>
        <w:pStyle w:val="Paragraphedeliste"/>
        <w:numPr>
          <w:ilvl w:val="0"/>
          <w:numId w:val="15"/>
        </w:numPr>
        <w:rPr>
          <w:i/>
        </w:rPr>
      </w:pPr>
      <w:r w:rsidRPr="00F777BA">
        <w:rPr>
          <w:i/>
        </w:rPr>
        <w:t>en calculant directement : 6 × 13,6 : 8 ;</w:t>
      </w:r>
    </w:p>
    <w:p w:rsidR="002E102B" w:rsidRPr="00F777BA" w:rsidRDefault="002E102B" w:rsidP="002E102B">
      <w:pPr>
        <w:pStyle w:val="Paragraphedeliste"/>
        <w:numPr>
          <w:ilvl w:val="0"/>
          <w:numId w:val="15"/>
        </w:numPr>
        <w:rPr>
          <w:i/>
        </w:rPr>
      </w:pPr>
      <w:r w:rsidRPr="00F777BA">
        <w:rPr>
          <w:i/>
        </w:rPr>
        <w:t>toute autre procédure juste.</w:t>
      </w:r>
    </w:p>
    <w:p w:rsidR="002A6C85" w:rsidRDefault="00A33571" w:rsidP="002A6C85">
      <w:r>
        <w:br/>
      </w:r>
    </w:p>
    <w:p w:rsidR="002A6C85" w:rsidRPr="008D32E8" w:rsidRDefault="002A6C85" w:rsidP="008D32E8">
      <w:pPr>
        <w:jc w:val="center"/>
        <w:rPr>
          <w:rFonts w:ascii="Verdana" w:hAnsi="Verdana"/>
          <w:b/>
          <w:color w:val="00B050"/>
          <w:sz w:val="28"/>
        </w:rPr>
      </w:pPr>
      <w:r w:rsidRPr="008D32E8">
        <w:rPr>
          <w:rFonts w:ascii="Verdana" w:hAnsi="Verdana"/>
          <w:b/>
          <w:color w:val="00B050"/>
          <w:sz w:val="28"/>
        </w:rPr>
        <w:t>Chapitre 11 : Géométrie dans l’espace (1)</w:t>
      </w:r>
    </w:p>
    <w:p w:rsidR="002A6C85" w:rsidRPr="008D32E8" w:rsidRDefault="002A6C85" w:rsidP="008D32E8">
      <w:pPr>
        <w:jc w:val="center"/>
        <w:rPr>
          <w:rFonts w:ascii="Verdana" w:hAnsi="Verdana"/>
          <w:color w:val="00B050"/>
        </w:rPr>
      </w:pPr>
      <w:r w:rsidRPr="008D32E8">
        <w:rPr>
          <w:rFonts w:ascii="Verdana" w:hAnsi="Verdana"/>
          <w:color w:val="00B050"/>
        </w:rPr>
        <w:t>(Pavés et prismes droits, cylindre : Représentations, volumes, conversions)</w:t>
      </w:r>
    </w:p>
    <w:p w:rsidR="002A6C85" w:rsidRDefault="002A6C85" w:rsidP="002A6C85"/>
    <w:p w:rsidR="00455888" w:rsidRDefault="004C75F1" w:rsidP="002A6C85">
      <w:r>
        <w:t>Vu en 5</w:t>
      </w:r>
      <w:r w:rsidRPr="004C75F1">
        <w:rPr>
          <w:vertAlign w:val="superscript"/>
        </w:rPr>
        <w:t>ème</w:t>
      </w:r>
      <w:r>
        <w:t xml:space="preserve"> </w:t>
      </w:r>
    </w:p>
    <w:p w:rsidR="00455888" w:rsidRDefault="00455888" w:rsidP="002A6C85"/>
    <w:p w:rsidR="00455888" w:rsidRDefault="00455888" w:rsidP="002A6C85"/>
    <w:p w:rsidR="002A6C85" w:rsidRPr="00FD7623" w:rsidRDefault="002A6C85" w:rsidP="002A6C85">
      <w:pPr>
        <w:jc w:val="center"/>
        <w:rPr>
          <w:rFonts w:ascii="Verdana" w:hAnsi="Verdana"/>
          <w:b/>
          <w:color w:val="CC3399"/>
          <w:sz w:val="28"/>
        </w:rPr>
      </w:pPr>
      <w:r w:rsidRPr="00FD7623">
        <w:rPr>
          <w:rFonts w:ascii="Verdana" w:hAnsi="Verdana"/>
          <w:b/>
          <w:color w:val="CC3399"/>
          <w:sz w:val="28"/>
        </w:rPr>
        <w:t xml:space="preserve">Chapitre </w:t>
      </w:r>
      <w:r>
        <w:rPr>
          <w:rFonts w:ascii="Verdana" w:hAnsi="Verdana"/>
          <w:b/>
          <w:color w:val="CC3399"/>
          <w:sz w:val="28"/>
        </w:rPr>
        <w:t>12</w:t>
      </w:r>
      <w:r w:rsidRPr="00FD7623">
        <w:rPr>
          <w:rFonts w:ascii="Verdana" w:hAnsi="Verdana"/>
          <w:b/>
          <w:color w:val="CC3399"/>
          <w:sz w:val="28"/>
        </w:rPr>
        <w:t> : Calcul littéral</w:t>
      </w:r>
      <w:r>
        <w:rPr>
          <w:rFonts w:ascii="Verdana" w:hAnsi="Verdana"/>
          <w:b/>
          <w:color w:val="CC3399"/>
          <w:sz w:val="28"/>
        </w:rPr>
        <w:t xml:space="preserve"> (2</w:t>
      </w:r>
      <w:r w:rsidRPr="00FD7623">
        <w:rPr>
          <w:rFonts w:ascii="Verdana" w:hAnsi="Verdana"/>
          <w:b/>
          <w:color w:val="CC3399"/>
          <w:sz w:val="28"/>
        </w:rPr>
        <w:t>)</w:t>
      </w:r>
    </w:p>
    <w:p w:rsidR="004757E8" w:rsidRDefault="001473A3" w:rsidP="008D32E8">
      <w:pPr>
        <w:jc w:val="center"/>
        <w:rPr>
          <w:rFonts w:ascii="Verdana" w:hAnsi="Verdana"/>
          <w:color w:val="CC3399"/>
        </w:rPr>
      </w:pPr>
      <w:r w:rsidRPr="008D32E8">
        <w:rPr>
          <w:rFonts w:ascii="Verdana" w:hAnsi="Verdana"/>
          <w:color w:val="CC3399"/>
        </w:rPr>
        <w:t>(</w:t>
      </w:r>
      <w:r w:rsidR="008C1DE2">
        <w:rPr>
          <w:rFonts w:ascii="Verdana" w:hAnsi="Verdana"/>
          <w:color w:val="CC3399"/>
        </w:rPr>
        <w:t xml:space="preserve">Simple distributivité </w:t>
      </w:r>
      <w:r w:rsidR="002A6C85" w:rsidRPr="008D32E8">
        <w:rPr>
          <w:rFonts w:ascii="Verdana" w:hAnsi="Verdana"/>
          <w:color w:val="CC3399"/>
        </w:rPr>
        <w:t>et factorisation)</w:t>
      </w:r>
    </w:p>
    <w:p w:rsidR="00F777BA" w:rsidRPr="008D32E8" w:rsidRDefault="00F777BA" w:rsidP="00F777BA">
      <w:pPr>
        <w:rPr>
          <w:rFonts w:ascii="Verdana" w:hAnsi="Verdana"/>
          <w:color w:val="CC3399"/>
        </w:rPr>
      </w:pPr>
    </w:p>
    <w:p w:rsidR="00F777BA" w:rsidRDefault="00F00AF6" w:rsidP="00F00AF6">
      <w:pPr>
        <w:pStyle w:val="Paragraphedeliste"/>
        <w:numPr>
          <w:ilvl w:val="0"/>
          <w:numId w:val="10"/>
        </w:numPr>
      </w:pPr>
      <w:r>
        <w:t>Savoir utiliser</w:t>
      </w:r>
      <w:r w:rsidR="008C1DE2">
        <w:t xml:space="preserve"> la propriété de distributivité simple pour développer un produit, factoriser une somme ou réduire une expression littérale.</w:t>
      </w:r>
      <w:r w:rsidR="00637C34">
        <w:br/>
      </w:r>
    </w:p>
    <w:p w:rsidR="00F777BA" w:rsidRDefault="00637C34" w:rsidP="00F777BA">
      <w:pPr>
        <w:pStyle w:val="Paragraphedeliste"/>
      </w:pPr>
      <w:r>
        <w:rPr>
          <w:noProof/>
          <w:lang w:eastAsia="fr-FR"/>
        </w:rPr>
        <mc:AlternateContent>
          <mc:Choice Requires="wps">
            <w:drawing>
              <wp:anchor distT="0" distB="0" distL="114300" distR="114300" simplePos="0" relativeHeight="251671552" behindDoc="0" locked="0" layoutInCell="1" allowOverlap="1" wp14:anchorId="3989A0C7" wp14:editId="6FE9C4C9">
                <wp:simplePos x="0" y="0"/>
                <wp:positionH relativeFrom="column">
                  <wp:posOffset>113665</wp:posOffset>
                </wp:positionH>
                <wp:positionV relativeFrom="paragraph">
                  <wp:posOffset>136525</wp:posOffset>
                </wp:positionV>
                <wp:extent cx="5585460" cy="15925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5585460" cy="159258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8.95pt;margin-top:10.75pt;width:439.8pt;height:1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" filled="f" strokecolor="#243f60 [1604]" strokeweight="1pt">
                <v:stroke dashstyle="longDashDotDot"/>
              </v:rect>
            </w:pict>
          </mc:Fallback>
        </mc:AlternateContent>
      </w:r>
    </w:p>
    <w:p w:rsidR="00F777BA" w:rsidRDefault="00F777BA" w:rsidP="00F777BA">
      <w:pPr>
        <w:pStyle w:val="Paragraphedeliste"/>
        <w:rPr>
          <w:b/>
          <w:u w:val="single"/>
        </w:rPr>
      </w:pPr>
      <w:r w:rsidRPr="00526F0E">
        <w:rPr>
          <w:b/>
          <w:u w:val="single"/>
        </w:rPr>
        <w:t>Exercice</w:t>
      </w:r>
      <w:r>
        <w:rPr>
          <w:b/>
          <w:u w:val="single"/>
        </w:rPr>
        <w:t>s</w:t>
      </w:r>
      <w:r w:rsidRPr="00526F0E">
        <w:rPr>
          <w:b/>
          <w:u w:val="single"/>
        </w:rPr>
        <w:t>-type :</w:t>
      </w:r>
    </w:p>
    <w:p w:rsidR="00F00AF6" w:rsidRDefault="00F00AF6" w:rsidP="00455888">
      <w:pPr>
        <w:pStyle w:val="Paragraphedeliste"/>
        <w:numPr>
          <w:ilvl w:val="0"/>
          <w:numId w:val="22"/>
        </w:numPr>
      </w:pPr>
      <w:r>
        <w:t>Il développe et réduit les expressions suivantes :</w:t>
      </w:r>
      <w:r w:rsidR="00455888">
        <w:br/>
      </w:r>
      <m:oMathPara>
        <m:oMathParaPr>
          <m:jc m:val="center"/>
        </m:oMathParaPr>
        <m:oMath>
          <m:r>
            <w:rPr>
              <w:rFonts w:ascii="Cambria Math" w:hAnsi="Cambria Math"/>
              <w:sz w:val="28"/>
            </w:rPr>
            <m:t>3</m:t>
          </m:r>
          <m:d>
            <m:dPr>
              <m:ctrlPr>
                <w:rPr>
                  <w:rFonts w:ascii="Cambria Math" w:hAnsi="Cambria Math"/>
                  <w:i/>
                  <w:sz w:val="28"/>
                </w:rPr>
              </m:ctrlPr>
            </m:dPr>
            <m:e>
              <m:r>
                <w:rPr>
                  <w:rFonts w:ascii="Cambria Math" w:hAnsi="Cambria Math"/>
                  <w:sz w:val="28"/>
                </w:rPr>
                <m:t>4x - 2</m:t>
              </m:r>
            </m:e>
          </m:d>
          <m:r>
            <w:rPr>
              <w:rFonts w:ascii="Cambria Math" w:hAnsi="Cambria Math"/>
              <w:sz w:val="28"/>
            </w:rPr>
            <m:t xml:space="preserve">    ;   3x</m:t>
          </m:r>
          <m:d>
            <m:dPr>
              <m:ctrlPr>
                <w:rPr>
                  <w:rFonts w:ascii="Cambria Math" w:hAnsi="Cambria Math"/>
                  <w:i/>
                  <w:sz w:val="28"/>
                </w:rPr>
              </m:ctrlPr>
            </m:dPr>
            <m:e>
              <m:r>
                <w:rPr>
                  <w:rFonts w:ascii="Cambria Math" w:hAnsi="Cambria Math"/>
                  <w:sz w:val="28"/>
                </w:rPr>
                <m:t>4 + 8x</m:t>
              </m:r>
            </m:e>
          </m:d>
          <m:r>
            <w:rPr>
              <w:rFonts w:ascii="Cambria Math" w:hAnsi="Cambria Math"/>
              <w:sz w:val="28"/>
            </w:rPr>
            <m:t xml:space="preserve">    ;   17x + 4x</m:t>
          </m:r>
          <m:d>
            <m:dPr>
              <m:ctrlPr>
                <w:rPr>
                  <w:rFonts w:ascii="Cambria Math" w:hAnsi="Cambria Math"/>
                  <w:i/>
                  <w:sz w:val="28"/>
                </w:rPr>
              </m:ctrlPr>
            </m:dPr>
            <m:e>
              <m:r>
                <w:rPr>
                  <w:rFonts w:ascii="Cambria Math" w:hAnsi="Cambria Math"/>
                  <w:sz w:val="28"/>
                </w:rPr>
                <m:t>5 - x</m:t>
              </m:r>
            </m:e>
          </m:d>
          <m:r>
            <w:rPr>
              <w:rFonts w:ascii="Cambria Math" w:hAnsi="Cambria Math"/>
              <w:sz w:val="28"/>
            </w:rPr>
            <m:t xml:space="preserve">   </m:t>
          </m:r>
          <m:r>
            <m:rPr>
              <m:sty m:val="p"/>
            </m:rPr>
            <w:br/>
          </m:r>
        </m:oMath>
        <m:oMath>
          <m:r>
            <w:rPr>
              <w:rFonts w:ascii="Cambria Math" w:hAnsi="Cambria Math"/>
              <w:sz w:val="28"/>
            </w:rPr>
            <m:t>6(3 - 1,5x) – 9x</m:t>
          </m:r>
        </m:oMath>
      </m:oMathPara>
    </w:p>
    <w:p w:rsidR="00F00AF6" w:rsidRPr="00455888" w:rsidRDefault="00F00AF6" w:rsidP="00F777BA">
      <w:pPr>
        <w:pStyle w:val="Paragraphedeliste"/>
        <w:numPr>
          <w:ilvl w:val="0"/>
          <w:numId w:val="22"/>
        </w:numPr>
        <w:rPr>
          <w:rFonts w:ascii="Cambria Math" w:hAnsi="Cambria Math"/>
          <w:sz w:val="28"/>
          <w:szCs w:val="28"/>
          <w:oMath/>
        </w:rPr>
      </w:pPr>
      <w:r>
        <w:t xml:space="preserve">Il factorise les expressions suivantes : </w:t>
      </w:r>
      <w:r w:rsidR="00455888">
        <w:br/>
      </w:r>
      <m:oMathPara>
        <m:oMathParaPr>
          <m:jc m:val="center"/>
        </m:oMathParaPr>
        <m:oMath>
          <m:r>
            <w:rPr>
              <w:rFonts w:ascii="Cambria Math" w:hAnsi="Cambria Math"/>
              <w:sz w:val="28"/>
              <w:szCs w:val="28"/>
            </w:rPr>
            <m:t>12x –30   ;   15</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+18x   ;   27</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+3.</m:t>
          </m:r>
        </m:oMath>
      </m:oMathPara>
    </w:p>
    <w:p w:rsidR="00CA0B57" w:rsidRDefault="00CA0B57" w:rsidP="00F00AF6">
      <w:pPr>
        <w:pStyle w:val="Paragraphedeliste"/>
      </w:pPr>
    </w:p>
    <w:p w:rsidR="008B4592" w:rsidRDefault="008B4592" w:rsidP="008B4592">
      <w:pPr>
        <w:jc w:val="center"/>
      </w:pPr>
      <w:r w:rsidRPr="004757E8">
        <w:rPr>
          <w:rFonts w:ascii="Verdana" w:hAnsi="Verdana"/>
          <w:b/>
          <w:color w:val="00B050"/>
          <w:sz w:val="28"/>
        </w:rPr>
        <w:t xml:space="preserve">Chapitre </w:t>
      </w:r>
      <w:r>
        <w:rPr>
          <w:rFonts w:ascii="Verdana" w:hAnsi="Verdana"/>
          <w:b/>
          <w:color w:val="00B050"/>
          <w:sz w:val="28"/>
        </w:rPr>
        <w:t>13</w:t>
      </w:r>
      <w:r w:rsidRPr="004757E8">
        <w:rPr>
          <w:rFonts w:ascii="Verdana" w:hAnsi="Verdana"/>
          <w:b/>
          <w:color w:val="00B050"/>
          <w:sz w:val="28"/>
        </w:rPr>
        <w:t> : Les triangles (</w:t>
      </w:r>
      <w:r>
        <w:rPr>
          <w:rFonts w:ascii="Verdana" w:hAnsi="Verdana"/>
          <w:b/>
          <w:color w:val="00B050"/>
          <w:sz w:val="28"/>
        </w:rPr>
        <w:t>3</w:t>
      </w:r>
      <w:r w:rsidRPr="004757E8">
        <w:rPr>
          <w:rFonts w:ascii="Verdana" w:hAnsi="Verdana"/>
          <w:b/>
          <w:color w:val="00B050"/>
          <w:sz w:val="28"/>
        </w:rPr>
        <w:t>)</w:t>
      </w:r>
    </w:p>
    <w:p w:rsidR="008B4592" w:rsidRDefault="001473A3" w:rsidP="008D32E8">
      <w:pPr>
        <w:jc w:val="center"/>
        <w:rPr>
          <w:rFonts w:ascii="Verdana" w:hAnsi="Verdana"/>
          <w:color w:val="00B050"/>
        </w:rPr>
      </w:pPr>
      <w:r w:rsidRPr="008D32E8">
        <w:rPr>
          <w:rFonts w:ascii="Verdana" w:hAnsi="Verdana"/>
          <w:color w:val="00B050"/>
        </w:rPr>
        <w:t>(</w:t>
      </w:r>
      <w:r w:rsidR="008B4592" w:rsidRPr="008D32E8">
        <w:rPr>
          <w:rFonts w:ascii="Verdana" w:hAnsi="Verdana"/>
          <w:color w:val="00B050"/>
        </w:rPr>
        <w:t>Théorème de Thalès, (triangles emboîtés), théorème seulement</w:t>
      </w:r>
      <w:r w:rsidRPr="008D32E8">
        <w:rPr>
          <w:rFonts w:ascii="Verdana" w:hAnsi="Verdana"/>
          <w:color w:val="00B050"/>
        </w:rPr>
        <w:t>)</w:t>
      </w:r>
    </w:p>
    <w:p w:rsidR="00CA0B57" w:rsidRPr="008D32E8" w:rsidRDefault="00CA0B57" w:rsidP="008D32E8">
      <w:pPr>
        <w:jc w:val="center"/>
        <w:rPr>
          <w:rFonts w:ascii="Verdana" w:hAnsi="Verdana"/>
          <w:color w:val="00B050"/>
        </w:rPr>
      </w:pPr>
    </w:p>
    <w:p w:rsidR="00847989" w:rsidRDefault="00CA0B57" w:rsidP="00CA0B57">
      <w:pPr>
        <w:pStyle w:val="Paragraphedeliste"/>
        <w:numPr>
          <w:ilvl w:val="0"/>
          <w:numId w:val="4"/>
        </w:numPr>
      </w:pPr>
      <w:r>
        <w:t>Savoir résoudre</w:t>
      </w:r>
      <w:r w:rsidRPr="00CA0B57">
        <w:t xml:space="preserve"> des problèmes en utilisant la proportionnalité dans le cadre de la géométrie.</w:t>
      </w:r>
    </w:p>
    <w:p w:rsidR="00CA0B57" w:rsidRPr="00455888" w:rsidRDefault="00CA0B57" w:rsidP="00CA0B57">
      <w:pPr>
        <w:pStyle w:val="Paragraphedeliste"/>
        <w:rPr>
          <w:i/>
        </w:rPr>
      </w:pPr>
      <w:r w:rsidRPr="00455888">
        <w:rPr>
          <w:i/>
        </w:rPr>
        <w:t>Dans le cadre d’un agrandissement-réduction ou dans une configuration de Thalès, il sait calculer une longueur manquante en utilisant la proportionnalité.</w:t>
      </w:r>
    </w:p>
    <w:p w:rsidR="00CA0B57" w:rsidRDefault="00CA0B57" w:rsidP="00CA0B57"/>
    <w:p w:rsidR="00CA0B57" w:rsidRDefault="00CA0B57" w:rsidP="00CA0B57"/>
    <w:p w:rsidR="00CA0B57" w:rsidRDefault="00CA0B57" w:rsidP="00CA0B57"/>
    <w:p w:rsidR="001473A3" w:rsidRPr="00FD7623" w:rsidRDefault="001473A3" w:rsidP="001473A3">
      <w:pPr>
        <w:jc w:val="center"/>
        <w:rPr>
          <w:rFonts w:ascii="Verdana" w:hAnsi="Verdana"/>
          <w:b/>
          <w:color w:val="CC3399"/>
          <w:sz w:val="28"/>
        </w:rPr>
      </w:pPr>
      <w:r>
        <w:rPr>
          <w:rFonts w:ascii="Verdana" w:hAnsi="Verdana"/>
          <w:b/>
          <w:color w:val="CC3399"/>
          <w:sz w:val="28"/>
        </w:rPr>
        <w:t>Chapitre 14</w:t>
      </w:r>
      <w:r w:rsidRPr="00FD7623">
        <w:rPr>
          <w:rFonts w:ascii="Verdana" w:hAnsi="Verdana"/>
          <w:b/>
          <w:color w:val="CC3399"/>
          <w:sz w:val="28"/>
        </w:rPr>
        <w:t xml:space="preserve"> : </w:t>
      </w:r>
      <w:r w:rsidR="00CA48D2">
        <w:rPr>
          <w:rFonts w:ascii="Verdana" w:hAnsi="Verdana"/>
          <w:b/>
          <w:color w:val="CC3399"/>
          <w:sz w:val="28"/>
        </w:rPr>
        <w:t>Savoir mener un calcul</w:t>
      </w:r>
      <w:r>
        <w:rPr>
          <w:rFonts w:ascii="Verdana" w:hAnsi="Verdana"/>
          <w:b/>
          <w:color w:val="CC3399"/>
          <w:sz w:val="28"/>
        </w:rPr>
        <w:t xml:space="preserve"> (3)</w:t>
      </w:r>
    </w:p>
    <w:p w:rsidR="00847989" w:rsidRDefault="001473A3" w:rsidP="008D32E8">
      <w:pPr>
        <w:jc w:val="center"/>
        <w:rPr>
          <w:rFonts w:ascii="Verdana" w:hAnsi="Verdana"/>
          <w:color w:val="CC3399"/>
        </w:rPr>
      </w:pPr>
      <w:r w:rsidRPr="008D32E8">
        <w:rPr>
          <w:rFonts w:ascii="Verdana" w:hAnsi="Verdana"/>
          <w:color w:val="CC3399"/>
        </w:rPr>
        <w:t>(Enchaînement d’opération</w:t>
      </w:r>
      <w:r w:rsidR="00455888">
        <w:rPr>
          <w:rFonts w:ascii="Verdana" w:hAnsi="Verdana"/>
          <w:color w:val="CC3399"/>
        </w:rPr>
        <w:t>s</w:t>
      </w:r>
      <w:r w:rsidRPr="008D32E8">
        <w:rPr>
          <w:rFonts w:ascii="Verdana" w:hAnsi="Verdana"/>
          <w:color w:val="CC3399"/>
        </w:rPr>
        <w:t>, Puissances généralités)</w:t>
      </w:r>
    </w:p>
    <w:p w:rsidR="008C1DE2" w:rsidRDefault="008C1DE2" w:rsidP="00455888">
      <w:pPr>
        <w:rPr>
          <w:rFonts w:ascii="Verdana" w:hAnsi="Verdana"/>
          <w:color w:val="CC3399"/>
        </w:rPr>
      </w:pPr>
    </w:p>
    <w:p w:rsidR="00EE3892" w:rsidRDefault="00EE3892" w:rsidP="00EE3892">
      <w:pPr>
        <w:pStyle w:val="Paragraphedeliste"/>
        <w:numPr>
          <w:ilvl w:val="0"/>
          <w:numId w:val="9"/>
        </w:numPr>
      </w:pPr>
      <w:r>
        <w:t>Savoir calculer</w:t>
      </w:r>
      <w:r w:rsidRPr="00EE3892">
        <w:t xml:space="preserve"> avec les nombres rationnels</w:t>
      </w:r>
      <w:r>
        <w:t xml:space="preserve"> et vérifier ses calculs avec la calculatrice.</w:t>
      </w:r>
      <w:r>
        <w:br/>
      </w:r>
      <w:r w:rsidRPr="00570D84">
        <w:rPr>
          <w:i/>
        </w:rPr>
        <w:t>Calculs à la main :</w:t>
      </w:r>
      <w:r w:rsidR="008C1DE2" w:rsidRPr="008C1DE2">
        <w:rPr>
          <w:noProof/>
          <w:lang w:eastAsia="fr-FR"/>
        </w:rPr>
        <w:t xml:space="preserve"> </w:t>
      </w:r>
      <w:r w:rsidR="00570D84">
        <w:rPr>
          <w:noProof/>
          <w:lang w:eastAsia="fr-FR"/>
        </w:rPr>
        <w:t xml:space="preserve">   </w:t>
      </w:r>
      <m:oMath>
        <m:f>
          <m:fPr>
            <m:ctrlPr>
              <w:rPr>
                <w:rFonts w:ascii="Cambria Math" w:hAnsi="Cambria Math"/>
                <w:i/>
                <w:noProof/>
                <w:sz w:val="30"/>
                <w:szCs w:val="30"/>
                <w:lang w:eastAsia="fr-FR"/>
              </w:rPr>
            </m:ctrlPr>
          </m:fPr>
          <m:num>
            <m:r>
              <w:rPr>
                <w:rFonts w:ascii="Cambria Math" w:hAnsi="Cambria Math"/>
                <w:noProof/>
                <w:sz w:val="30"/>
                <w:szCs w:val="30"/>
                <w:lang w:eastAsia="fr-FR"/>
              </w:rPr>
              <m:t>5</m:t>
            </m:r>
          </m:num>
          <m:den>
            <m:r>
              <w:rPr>
                <w:rFonts w:ascii="Cambria Math" w:hAnsi="Cambria Math"/>
                <w:noProof/>
                <w:sz w:val="30"/>
                <w:szCs w:val="30"/>
                <w:lang w:eastAsia="fr-FR"/>
              </w:rPr>
              <m:t>3</m:t>
            </m:r>
          </m:den>
        </m:f>
        <m:r>
          <w:rPr>
            <w:rFonts w:ascii="Cambria Math" w:eastAsiaTheme="minorEastAsia" w:hAnsi="Cambria Math"/>
            <w:noProof/>
            <w:sz w:val="30"/>
            <w:szCs w:val="30"/>
            <w:lang w:eastAsia="fr-FR"/>
          </w:rPr>
          <m:t>-6×</m:t>
        </m:r>
        <m:f>
          <m:fPr>
            <m:ctrlPr>
              <w:rPr>
                <w:rFonts w:ascii="Cambria Math" w:eastAsiaTheme="minorEastAsia" w:hAnsi="Cambria Math"/>
                <w:i/>
                <w:noProof/>
                <w:sz w:val="30"/>
                <w:szCs w:val="30"/>
                <w:lang w:eastAsia="fr-FR"/>
              </w:rPr>
            </m:ctrlPr>
          </m:fPr>
          <m:num>
            <m:r>
              <w:rPr>
                <w:rFonts w:ascii="Cambria Math" w:eastAsiaTheme="minorEastAsia" w:hAnsi="Cambria Math"/>
                <w:noProof/>
                <w:sz w:val="30"/>
                <w:szCs w:val="30"/>
                <w:lang w:eastAsia="fr-FR"/>
              </w:rPr>
              <m:t>1</m:t>
            </m:r>
          </m:num>
          <m:den>
            <m:r>
              <w:rPr>
                <w:rFonts w:ascii="Cambria Math" w:eastAsiaTheme="minorEastAsia" w:hAnsi="Cambria Math"/>
                <w:noProof/>
                <w:sz w:val="30"/>
                <w:szCs w:val="30"/>
                <w:lang w:eastAsia="fr-FR"/>
              </w:rPr>
              <m:t>5</m:t>
            </m:r>
          </m:den>
        </m:f>
        <m:r>
          <w:rPr>
            <w:rFonts w:ascii="Cambria Math" w:eastAsiaTheme="minorEastAsia" w:hAnsi="Cambria Math"/>
            <w:noProof/>
            <w:sz w:val="30"/>
            <w:szCs w:val="30"/>
            <w:lang w:eastAsia="fr-FR"/>
          </w:rPr>
          <m:t xml:space="preserve">    ;    </m:t>
        </m:r>
        <m:f>
          <m:fPr>
            <m:ctrlPr>
              <w:rPr>
                <w:rFonts w:ascii="Cambria Math" w:eastAsiaTheme="minorEastAsia" w:hAnsi="Cambria Math"/>
                <w:i/>
                <w:noProof/>
                <w:sz w:val="30"/>
                <w:szCs w:val="30"/>
                <w:lang w:eastAsia="fr-FR"/>
              </w:rPr>
            </m:ctrlPr>
          </m:fPr>
          <m:num>
            <m:r>
              <w:rPr>
                <w:rFonts w:ascii="Cambria Math" w:eastAsiaTheme="minorEastAsia" w:hAnsi="Cambria Math"/>
                <w:noProof/>
                <w:sz w:val="30"/>
                <w:szCs w:val="30"/>
                <w:lang w:eastAsia="fr-FR"/>
              </w:rPr>
              <m:t>7</m:t>
            </m:r>
          </m:num>
          <m:den>
            <m:r>
              <w:rPr>
                <w:rFonts w:ascii="Cambria Math" w:eastAsiaTheme="minorEastAsia" w:hAnsi="Cambria Math"/>
                <w:noProof/>
                <w:sz w:val="30"/>
                <w:szCs w:val="30"/>
                <w:lang w:eastAsia="fr-FR"/>
              </w:rPr>
              <m:t>6</m:t>
            </m:r>
          </m:den>
        </m:f>
        <m:r>
          <w:rPr>
            <w:rFonts w:ascii="Cambria Math" w:eastAsiaTheme="minorEastAsia" w:hAnsi="Cambria Math"/>
            <w:noProof/>
            <w:sz w:val="30"/>
            <w:szCs w:val="30"/>
            <w:lang w:eastAsia="fr-FR"/>
          </w:rPr>
          <m:t>-</m:t>
        </m:r>
        <m:d>
          <m:dPr>
            <m:ctrlPr>
              <w:rPr>
                <w:rFonts w:ascii="Cambria Math" w:eastAsiaTheme="minorEastAsia" w:hAnsi="Cambria Math"/>
                <w:i/>
                <w:noProof/>
                <w:sz w:val="30"/>
                <w:szCs w:val="30"/>
                <w:lang w:eastAsia="fr-FR"/>
              </w:rPr>
            </m:ctrlPr>
          </m:dPr>
          <m:e>
            <m:f>
              <m:fPr>
                <m:ctrlPr>
                  <w:rPr>
                    <w:rFonts w:ascii="Cambria Math" w:eastAsiaTheme="minorEastAsia" w:hAnsi="Cambria Math"/>
                    <w:i/>
                    <w:noProof/>
                    <w:sz w:val="30"/>
                    <w:szCs w:val="30"/>
                    <w:lang w:eastAsia="fr-FR"/>
                  </w:rPr>
                </m:ctrlPr>
              </m:fPr>
              <m:num>
                <m:r>
                  <w:rPr>
                    <w:rFonts w:ascii="Cambria Math" w:eastAsiaTheme="minorEastAsia" w:hAnsi="Cambria Math"/>
                    <w:noProof/>
                    <w:sz w:val="30"/>
                    <w:szCs w:val="30"/>
                    <w:lang w:eastAsia="fr-FR"/>
                  </w:rPr>
                  <m:t>-1</m:t>
                </m:r>
              </m:num>
              <m:den>
                <m:r>
                  <w:rPr>
                    <w:rFonts w:ascii="Cambria Math" w:eastAsiaTheme="minorEastAsia" w:hAnsi="Cambria Math"/>
                    <w:noProof/>
                    <w:sz w:val="30"/>
                    <w:szCs w:val="30"/>
                    <w:lang w:eastAsia="fr-FR"/>
                  </w:rPr>
                  <m:t>2</m:t>
                </m:r>
              </m:den>
            </m:f>
            <m:r>
              <w:rPr>
                <w:rFonts w:ascii="Cambria Math" w:eastAsiaTheme="minorEastAsia" w:hAnsi="Cambria Math"/>
                <w:noProof/>
                <w:sz w:val="30"/>
                <w:szCs w:val="30"/>
                <w:lang w:eastAsia="fr-FR"/>
              </w:rPr>
              <m:t>+</m:t>
            </m:r>
            <m:f>
              <m:fPr>
                <m:ctrlPr>
                  <w:rPr>
                    <w:rFonts w:ascii="Cambria Math" w:eastAsiaTheme="minorEastAsia" w:hAnsi="Cambria Math"/>
                    <w:i/>
                    <w:noProof/>
                    <w:sz w:val="30"/>
                    <w:szCs w:val="30"/>
                    <w:lang w:eastAsia="fr-FR"/>
                  </w:rPr>
                </m:ctrlPr>
              </m:fPr>
              <m:num>
                <m:r>
                  <w:rPr>
                    <w:rFonts w:ascii="Cambria Math" w:eastAsiaTheme="minorEastAsia" w:hAnsi="Cambria Math"/>
                    <w:noProof/>
                    <w:sz w:val="30"/>
                    <w:szCs w:val="30"/>
                    <w:lang w:eastAsia="fr-FR"/>
                  </w:rPr>
                  <m:t>1</m:t>
                </m:r>
              </m:num>
              <m:den>
                <m:r>
                  <w:rPr>
                    <w:rFonts w:ascii="Cambria Math" w:eastAsiaTheme="minorEastAsia" w:hAnsi="Cambria Math"/>
                    <w:noProof/>
                    <w:sz w:val="30"/>
                    <w:szCs w:val="30"/>
                    <w:lang w:eastAsia="fr-FR"/>
                  </w:rPr>
                  <m:t>3</m:t>
                </m:r>
              </m:den>
            </m:f>
          </m:e>
        </m:d>
        <m:r>
          <w:rPr>
            <w:rFonts w:ascii="Cambria Math" w:eastAsiaTheme="minorEastAsia" w:hAnsi="Cambria Math"/>
            <w:noProof/>
            <w:sz w:val="30"/>
            <w:szCs w:val="30"/>
            <w:lang w:eastAsia="fr-FR"/>
          </w:rPr>
          <m:t xml:space="preserve">    ;    </m:t>
        </m:r>
        <m:f>
          <m:fPr>
            <m:ctrlPr>
              <w:rPr>
                <w:rFonts w:ascii="Cambria Math" w:eastAsiaTheme="minorEastAsia" w:hAnsi="Cambria Math"/>
                <w:i/>
                <w:noProof/>
                <w:sz w:val="30"/>
                <w:szCs w:val="30"/>
                <w:lang w:eastAsia="fr-FR"/>
              </w:rPr>
            </m:ctrlPr>
          </m:fPr>
          <m:num>
            <m:r>
              <w:rPr>
                <w:rFonts w:ascii="Cambria Math" w:eastAsiaTheme="minorEastAsia" w:hAnsi="Cambria Math"/>
                <w:noProof/>
                <w:sz w:val="30"/>
                <w:szCs w:val="30"/>
                <w:lang w:eastAsia="fr-FR"/>
              </w:rPr>
              <m:t>-7</m:t>
            </m:r>
          </m:num>
          <m:den>
            <m:r>
              <w:rPr>
                <w:rFonts w:ascii="Cambria Math" w:eastAsiaTheme="minorEastAsia" w:hAnsi="Cambria Math"/>
                <w:noProof/>
                <w:sz w:val="30"/>
                <w:szCs w:val="30"/>
                <w:lang w:eastAsia="fr-FR"/>
              </w:rPr>
              <m:t>4</m:t>
            </m:r>
          </m:den>
        </m:f>
        <m:r>
          <w:rPr>
            <w:rFonts w:ascii="Cambria Math" w:eastAsiaTheme="minorEastAsia" w:hAnsi="Cambria Math"/>
            <w:noProof/>
            <w:sz w:val="30"/>
            <w:szCs w:val="30"/>
            <w:lang w:eastAsia="fr-FR"/>
          </w:rPr>
          <m:t>+</m:t>
        </m:r>
        <m:f>
          <m:fPr>
            <m:ctrlPr>
              <w:rPr>
                <w:rFonts w:ascii="Cambria Math" w:eastAsiaTheme="minorEastAsia" w:hAnsi="Cambria Math"/>
                <w:i/>
                <w:noProof/>
                <w:sz w:val="30"/>
                <w:szCs w:val="30"/>
                <w:lang w:eastAsia="fr-FR"/>
              </w:rPr>
            </m:ctrlPr>
          </m:fPr>
          <m:num>
            <m:r>
              <w:rPr>
                <w:rFonts w:ascii="Cambria Math" w:eastAsiaTheme="minorEastAsia" w:hAnsi="Cambria Math"/>
                <w:noProof/>
                <w:sz w:val="30"/>
                <w:szCs w:val="30"/>
                <w:lang w:eastAsia="fr-FR"/>
              </w:rPr>
              <m:t>1</m:t>
            </m:r>
          </m:num>
          <m:den>
            <m:r>
              <w:rPr>
                <w:rFonts w:ascii="Cambria Math" w:eastAsiaTheme="minorEastAsia" w:hAnsi="Cambria Math"/>
                <w:noProof/>
                <w:sz w:val="30"/>
                <w:szCs w:val="30"/>
                <w:lang w:eastAsia="fr-FR"/>
              </w:rPr>
              <m:t>9</m:t>
            </m:r>
          </m:den>
        </m:f>
        <m:r>
          <w:rPr>
            <w:rFonts w:ascii="Cambria Math" w:eastAsiaTheme="minorEastAsia" w:hAnsi="Cambria Math"/>
            <w:noProof/>
            <w:sz w:val="30"/>
            <w:szCs w:val="30"/>
            <w:lang w:eastAsia="fr-FR"/>
          </w:rPr>
          <m:t>÷4</m:t>
        </m:r>
      </m:oMath>
    </w:p>
    <w:p w:rsidR="00570D84" w:rsidRDefault="00570D84" w:rsidP="00570D84">
      <w:pPr>
        <w:pStyle w:val="Paragraphedeliste"/>
      </w:pPr>
    </w:p>
    <w:p w:rsidR="008509C1" w:rsidRPr="005512D6" w:rsidRDefault="008509C1" w:rsidP="008509C1">
      <w:pPr>
        <w:pStyle w:val="Paragraphedeliste"/>
        <w:numPr>
          <w:ilvl w:val="0"/>
          <w:numId w:val="1"/>
        </w:numPr>
      </w:pPr>
      <w:r w:rsidRPr="005512D6">
        <w:t>Savoir utiliser les puissances de 10 d’exposants positifs ou négatifs.</w:t>
      </w:r>
    </w:p>
    <w:p w:rsidR="00BA376B" w:rsidRDefault="008509C1" w:rsidP="008509C1">
      <w:pPr>
        <w:pStyle w:val="Paragraphedeliste"/>
        <w:rPr>
          <w:i/>
        </w:rPr>
      </w:pPr>
      <w:r w:rsidRPr="00570D84">
        <w:rPr>
          <w:i/>
        </w:rPr>
        <w:t>Il établit des correspondances du type :</w:t>
      </w:r>
      <w:r w:rsidR="00570D84">
        <w:rPr>
          <w:i/>
        </w:rPr>
        <w:t xml:space="preserve">   </w:t>
      </w:r>
    </w:p>
    <w:p w:rsidR="008509C1" w:rsidRPr="00570D84" w:rsidRDefault="00F10F02" w:rsidP="00BA376B">
      <w:pPr>
        <w:pStyle w:val="Paragraphedeliste"/>
        <w:jc w:val="center"/>
        <w:rPr>
          <w:i/>
        </w:rPr>
      </w:pPr>
      <m:oMathPara>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=10 000       et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1 000</m:t>
              </m:r>
            </m:den>
          </m:f>
          <m:r>
            <w:rPr>
              <w:rFonts w:ascii="Cambria Math" w:hAnsi="Cambria Math"/>
            </w:rPr>
            <m:t>=0,001</m:t>
          </m:r>
        </m:oMath>
      </m:oMathPara>
    </w:p>
    <w:p w:rsidR="002D3A17" w:rsidRDefault="002D3A17" w:rsidP="008509C1">
      <w:pPr>
        <w:pStyle w:val="Paragraphedeliste"/>
      </w:pPr>
    </w:p>
    <w:p w:rsidR="008509C1" w:rsidRDefault="008509C1" w:rsidP="008509C1">
      <w:pPr>
        <w:pStyle w:val="Paragraphedeliste"/>
        <w:numPr>
          <w:ilvl w:val="0"/>
          <w:numId w:val="1"/>
        </w:numPr>
      </w:pPr>
      <w:r>
        <w:t>Savoir associer, dans le cas des nombres décimaux, écriture décimale, écriture fractionnaire et notation scientifique</w:t>
      </w:r>
      <w:r w:rsidR="005512D6">
        <w:t>.</w:t>
      </w:r>
    </w:p>
    <w:p w:rsidR="00BA376B" w:rsidRDefault="008509C1" w:rsidP="008509C1">
      <w:pPr>
        <w:pStyle w:val="Paragraphedeliste"/>
      </w:pPr>
      <w:r w:rsidRPr="00570D84">
        <w:rPr>
          <w:i/>
        </w:rPr>
        <w:t xml:space="preserve">Il établit des correspondances du type </w:t>
      </w:r>
      <w:r w:rsidRPr="00570D84">
        <w:t xml:space="preserve">: </w:t>
      </w:r>
      <w:r w:rsidR="00570D84" w:rsidRPr="00570D84">
        <w:t xml:space="preserve">    </w:t>
      </w:r>
    </w:p>
    <w:p w:rsidR="008509C1" w:rsidRPr="00570D84" w:rsidRDefault="008509C1" w:rsidP="00BA376B">
      <w:pPr>
        <w:pStyle w:val="Paragraphedeliste"/>
        <w:jc w:val="center"/>
        <w:rPr>
          <w:i/>
        </w:rPr>
      </w:pPr>
      <w:r w:rsidRPr="00570D84">
        <w:t>3 900 000 =</w:t>
      </w:r>
      <w:r w:rsidRPr="00570D84">
        <w:rPr>
          <w:i/>
        </w:rPr>
        <w:t xml:space="preserve"> </w:t>
      </w:r>
      <m:oMath>
        <m:r>
          <w:rPr>
            <w:rFonts w:ascii="Cambria Math" w:hAnsi="Cambria Math"/>
          </w:rPr>
          <m:t xml:space="preserve"> 3,9 × </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412C0B" w:rsidRPr="00570D84">
        <w:rPr>
          <w:rFonts w:eastAsiaTheme="minorEastAsia"/>
          <w:i/>
        </w:rPr>
        <w:t xml:space="preserve"> </w:t>
      </w:r>
      <w:r w:rsidR="00BA376B">
        <w:rPr>
          <w:rFonts w:eastAsiaTheme="minorEastAsia"/>
          <w:i/>
        </w:rPr>
        <w:t xml:space="preserve">     </w:t>
      </w:r>
      <w:r w:rsidR="00570D84">
        <w:rPr>
          <w:rFonts w:eastAsiaTheme="minorEastAsia"/>
          <w:i/>
        </w:rPr>
        <w:t xml:space="preserve"> </w:t>
      </w:r>
      <w:r w:rsidR="00412C0B" w:rsidRPr="00570D84">
        <w:rPr>
          <w:rFonts w:eastAsiaTheme="minorEastAsia"/>
          <w:i/>
        </w:rPr>
        <w:t>et</w:t>
      </w:r>
      <w:r w:rsidR="00BA376B">
        <w:rPr>
          <w:rFonts w:eastAsiaTheme="minorEastAsia"/>
          <w:i/>
        </w:rPr>
        <w:t xml:space="preserve">         </w:t>
      </w:r>
      <w:r w:rsidR="00412C0B" w:rsidRPr="00570D84">
        <w:rPr>
          <w:rFonts w:eastAsiaTheme="minorEastAsia"/>
          <w:i/>
        </w:rPr>
        <w:t xml:space="preserve"> </w:t>
      </w:r>
      <m:oMath>
        <m:f>
          <m:fPr>
            <m:ctrlPr>
              <w:rPr>
                <w:rFonts w:ascii="Cambria Math" w:eastAsiaTheme="minorEastAsia" w:hAnsi="Cambria Math"/>
                <w:i/>
              </w:rPr>
            </m:ctrlPr>
          </m:fPr>
          <m:num>
            <m:r>
              <w:rPr>
                <w:rFonts w:ascii="Cambria Math" w:eastAsiaTheme="minorEastAsia" w:hAnsi="Cambria Math"/>
              </w:rPr>
              <m:t>783</m:t>
            </m:r>
          </m:num>
          <m:den>
            <m:r>
              <w:rPr>
                <w:rFonts w:ascii="Cambria Math" w:eastAsiaTheme="minorEastAsia" w:hAnsi="Cambria Math"/>
              </w:rPr>
              <m:t>1000000</m:t>
            </m:r>
          </m:den>
        </m:f>
        <m:r>
          <w:rPr>
            <w:rFonts w:ascii="Cambria Math" w:eastAsiaTheme="minorEastAsia" w:hAnsi="Cambria Math"/>
          </w:rPr>
          <m:t>=0,000783=7,83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rsidR="008509C1" w:rsidRDefault="008509C1" w:rsidP="002D3A17">
      <w:pPr>
        <w:pStyle w:val="Paragraphedeliste"/>
      </w:pPr>
    </w:p>
    <w:p w:rsidR="008509C1" w:rsidRDefault="008509C1" w:rsidP="008509C1">
      <w:pPr>
        <w:pStyle w:val="Paragraphedeliste"/>
        <w:numPr>
          <w:ilvl w:val="0"/>
          <w:numId w:val="1"/>
        </w:numPr>
      </w:pPr>
      <w:r>
        <w:t>Savoir utiliser les préfixes de nano à giga.</w:t>
      </w:r>
    </w:p>
    <w:p w:rsidR="002D3A17" w:rsidRDefault="002D3A17" w:rsidP="002D3A17">
      <w:pPr>
        <w:pStyle w:val="Paragraphedeliste"/>
        <w:rPr>
          <w:i/>
        </w:rPr>
      </w:pPr>
      <w:r w:rsidRPr="00570D84">
        <w:rPr>
          <w:i/>
        </w:rPr>
        <w:t xml:space="preserve">Il établit des correspondances du type : </w:t>
      </w:r>
      <w:r w:rsidRPr="00570D84">
        <w:rPr>
          <w:i/>
        </w:rPr>
        <w:br/>
        <w:t xml:space="preserve">3 microlitres = 3 ×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570D84">
        <w:rPr>
          <w:rFonts w:eastAsiaTheme="minorEastAsia"/>
          <w:i/>
        </w:rPr>
        <w:t xml:space="preserve"> </w:t>
      </w:r>
      <w:r w:rsidRPr="00570D84">
        <w:rPr>
          <w:i/>
        </w:rPr>
        <w:t xml:space="preserve">litre </w:t>
      </w:r>
      <w:r w:rsidR="00570D84">
        <w:rPr>
          <w:i/>
        </w:rPr>
        <w:t xml:space="preserve">   </w:t>
      </w:r>
      <w:r w:rsidRPr="00570D84">
        <w:rPr>
          <w:i/>
        </w:rPr>
        <w:t>ou</w:t>
      </w:r>
      <w:r w:rsidR="00570D84">
        <w:rPr>
          <w:i/>
        </w:rPr>
        <w:t xml:space="preserve">    </w:t>
      </w:r>
      <w:r w:rsidRPr="00570D84">
        <w:rPr>
          <w:i/>
        </w:rPr>
        <w:t xml:space="preserve"> 7 </w:t>
      </w:r>
      <w:proofErr w:type="spellStart"/>
      <w:r w:rsidRPr="00570D84">
        <w:rPr>
          <w:i/>
        </w:rPr>
        <w:t>mégamètres</w:t>
      </w:r>
      <w:proofErr w:type="spellEnd"/>
      <w:r w:rsidRPr="00570D84">
        <w:rPr>
          <w:i/>
        </w:rPr>
        <w:t xml:space="preserve"> = 7 ×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570D84">
        <w:rPr>
          <w:i/>
        </w:rPr>
        <w:t xml:space="preserve"> mètres.</w:t>
      </w:r>
    </w:p>
    <w:p w:rsidR="00BA376B" w:rsidRPr="00570D84" w:rsidRDefault="00BA376B" w:rsidP="002D3A17">
      <w:pPr>
        <w:pStyle w:val="Paragraphedeliste"/>
        <w:rPr>
          <w:i/>
        </w:rPr>
      </w:pPr>
    </w:p>
    <w:p w:rsidR="002D3A17" w:rsidRDefault="002D3A17" w:rsidP="002D3A17">
      <w:pPr>
        <w:pStyle w:val="Paragraphedeliste"/>
      </w:pPr>
    </w:p>
    <w:p w:rsidR="008509C1" w:rsidRDefault="008509C1" w:rsidP="008509C1">
      <w:pPr>
        <w:pStyle w:val="Paragraphedeliste"/>
        <w:numPr>
          <w:ilvl w:val="0"/>
          <w:numId w:val="1"/>
        </w:numPr>
      </w:pPr>
      <w:r>
        <w:t>Savoir utiliser les puissances d’exposants strictement positifs d’un nombre pour simplifier l’écriture des produits.</w:t>
      </w:r>
    </w:p>
    <w:p w:rsidR="00AB1CEA" w:rsidRDefault="00AB1CEA" w:rsidP="00AB1CEA">
      <w:pPr>
        <w:pStyle w:val="Paragraphedeliste"/>
      </w:pPr>
      <w:r w:rsidRPr="00570D84">
        <w:rPr>
          <w:i/>
        </w:rPr>
        <w:t>Il sait compléter l’égalité suivante :</w:t>
      </w:r>
      <w:r>
        <w:t xml:space="preserve"> 7 × 7 × 7 × 7 × 7 </w:t>
      </w:r>
      <w:proofErr w:type="gramStart"/>
      <w:r>
        <w:t xml:space="preserve">= </w:t>
      </w:r>
      <w:proofErr w:type="gramEnd"/>
      <m:oMath>
        <m:sSup>
          <m:sSupPr>
            <m:ctrlPr>
              <w:rPr>
                <w:rFonts w:ascii="Cambria Math" w:hAnsi="Cambria Math"/>
                <w:i/>
              </w:rPr>
            </m:ctrlPr>
          </m:sSupPr>
          <m:e>
            <m:r>
              <w:rPr>
                <w:rFonts w:ascii="Cambria Math" w:hAnsi="Cambria Math"/>
              </w:rPr>
              <m:t>7</m:t>
            </m:r>
          </m:e>
          <m:sup>
            <m:r>
              <w:rPr>
                <w:rFonts w:ascii="Cambria Math" w:hAnsi="Cambria Math"/>
              </w:rPr>
              <m:t>. . .</m:t>
            </m:r>
          </m:sup>
        </m:sSup>
      </m:oMath>
      <w:r>
        <w:t>.</w:t>
      </w:r>
    </w:p>
    <w:p w:rsidR="00AF1D7C" w:rsidRDefault="00AF1D7C" w:rsidP="00AB1CEA">
      <w:pPr>
        <w:pStyle w:val="Paragraphedeliste"/>
      </w:pPr>
    </w:p>
    <w:p w:rsidR="008509C1" w:rsidRPr="00570D84" w:rsidRDefault="00AF1D7C" w:rsidP="00AF1D7C">
      <w:pPr>
        <w:pStyle w:val="Paragraphedeliste"/>
        <w:numPr>
          <w:ilvl w:val="0"/>
          <w:numId w:val="1"/>
        </w:numPr>
        <w:rPr>
          <w:i/>
        </w:rPr>
      </w:pPr>
      <w:r>
        <w:t xml:space="preserve">Savoir </w:t>
      </w:r>
      <w:r w:rsidRPr="00AF1D7C">
        <w:t>utilise</w:t>
      </w:r>
      <w:r>
        <w:t>r</w:t>
      </w:r>
      <w:r w:rsidRPr="00AF1D7C">
        <w:t xml:space="preserve"> des puissances de 10 pour comparer des nombres</w:t>
      </w:r>
      <w:r>
        <w:t xml:space="preserve"> (en utilisant l’écriture scientifique)</w:t>
      </w:r>
      <w:r w:rsidRPr="00AF1D7C">
        <w:t>.</w:t>
      </w:r>
      <w:r>
        <w:br/>
      </w:r>
      <w:r w:rsidRPr="00570D84">
        <w:rPr>
          <w:i/>
        </w:rPr>
        <w:t>Il résout des problèmes faisant intervenir la taille d’un atome, d’une bactérie, d’une alvéole pulmonaire, la distance Terre-Lune, la longueur d’une piscine olympique…</w:t>
      </w:r>
    </w:p>
    <w:p w:rsidR="00AF1D7C" w:rsidRDefault="00AF1D7C" w:rsidP="009420FB">
      <w:pPr>
        <w:pStyle w:val="Paragraphedeliste"/>
      </w:pPr>
    </w:p>
    <w:p w:rsidR="001473A3" w:rsidRPr="008D32E8" w:rsidRDefault="001473A3" w:rsidP="008D32E8">
      <w:pPr>
        <w:jc w:val="center"/>
        <w:rPr>
          <w:rFonts w:ascii="Verdana" w:hAnsi="Verdana"/>
          <w:b/>
          <w:color w:val="00B050"/>
          <w:sz w:val="28"/>
        </w:rPr>
      </w:pPr>
    </w:p>
    <w:p w:rsidR="001473A3" w:rsidRPr="008D32E8" w:rsidRDefault="001473A3" w:rsidP="008D32E8">
      <w:pPr>
        <w:jc w:val="center"/>
        <w:rPr>
          <w:rFonts w:ascii="Verdana" w:hAnsi="Verdana"/>
          <w:b/>
          <w:color w:val="00B050"/>
          <w:sz w:val="28"/>
        </w:rPr>
      </w:pPr>
      <w:r w:rsidRPr="008D32E8">
        <w:rPr>
          <w:rFonts w:ascii="Verdana" w:hAnsi="Verdana"/>
          <w:b/>
          <w:color w:val="00B050"/>
          <w:sz w:val="28"/>
        </w:rPr>
        <w:t>Chapitre 15 : Géométrie dans l’espace (2)</w:t>
      </w:r>
    </w:p>
    <w:p w:rsidR="001473A3" w:rsidRPr="008D32E8" w:rsidRDefault="00A507D8" w:rsidP="008D32E8">
      <w:pPr>
        <w:jc w:val="center"/>
        <w:rPr>
          <w:rFonts w:ascii="Verdana" w:hAnsi="Verdana"/>
          <w:color w:val="00B050"/>
        </w:rPr>
      </w:pPr>
      <w:r w:rsidRPr="008D32E8">
        <w:rPr>
          <w:rFonts w:ascii="Verdana" w:hAnsi="Verdana"/>
          <w:color w:val="00B050"/>
        </w:rPr>
        <w:t>(</w:t>
      </w:r>
      <w:r w:rsidR="001473A3" w:rsidRPr="008D32E8">
        <w:rPr>
          <w:rFonts w:ascii="Verdana" w:hAnsi="Verdana"/>
          <w:color w:val="00B050"/>
        </w:rPr>
        <w:t>Pyramides et cônes </w:t>
      </w:r>
      <w:r w:rsidRPr="008D32E8">
        <w:rPr>
          <w:rFonts w:ascii="Verdana" w:hAnsi="Verdana"/>
          <w:color w:val="00B050"/>
        </w:rPr>
        <w:t>: représentations</w:t>
      </w:r>
      <w:r w:rsidR="001473A3" w:rsidRPr="008D32E8">
        <w:rPr>
          <w:rFonts w:ascii="Verdana" w:hAnsi="Verdana"/>
          <w:color w:val="00B050"/>
        </w:rPr>
        <w:t>, volumes et conversions</w:t>
      </w:r>
      <w:r w:rsidRPr="008D32E8">
        <w:rPr>
          <w:rFonts w:ascii="Verdana" w:hAnsi="Verdana"/>
          <w:color w:val="00B050"/>
        </w:rPr>
        <w:t>)</w:t>
      </w:r>
      <w:r w:rsidR="00570D84">
        <w:rPr>
          <w:rFonts w:ascii="Verdana" w:hAnsi="Verdana"/>
          <w:color w:val="00B050"/>
        </w:rPr>
        <w:br/>
      </w:r>
    </w:p>
    <w:p w:rsidR="00A507D8" w:rsidRDefault="00513F5C" w:rsidP="00513F5C">
      <w:pPr>
        <w:pStyle w:val="Paragraphedeliste"/>
        <w:numPr>
          <w:ilvl w:val="0"/>
          <w:numId w:val="18"/>
        </w:numPr>
        <w:rPr>
          <w:color w:val="000000"/>
        </w:rPr>
      </w:pPr>
      <w:r>
        <w:rPr>
          <w:color w:val="000000"/>
        </w:rPr>
        <w:t>Savoir construire</w:t>
      </w:r>
      <w:r w:rsidRPr="00513F5C">
        <w:rPr>
          <w:color w:val="000000"/>
        </w:rPr>
        <w:t xml:space="preserve"> et met</w:t>
      </w:r>
      <w:r>
        <w:rPr>
          <w:color w:val="000000"/>
        </w:rPr>
        <w:t>tre</w:t>
      </w:r>
      <w:r w:rsidRPr="00513F5C">
        <w:rPr>
          <w:color w:val="000000"/>
        </w:rPr>
        <w:t xml:space="preserve"> en relation une représentation en perspective cavalière et un patron d’une</w:t>
      </w:r>
      <w:r>
        <w:rPr>
          <w:color w:val="000000"/>
        </w:rPr>
        <w:t xml:space="preserve"> </w:t>
      </w:r>
      <w:r w:rsidRPr="00513F5C">
        <w:rPr>
          <w:color w:val="000000"/>
        </w:rPr>
        <w:t>pyramide, d’un cône de révolution.</w:t>
      </w:r>
    </w:p>
    <w:p w:rsidR="00513F5C" w:rsidRPr="00570D84" w:rsidRDefault="00513F5C" w:rsidP="00513F5C">
      <w:pPr>
        <w:pStyle w:val="Paragraphedeliste"/>
        <w:rPr>
          <w:i/>
          <w:color w:val="000000"/>
        </w:rPr>
      </w:pPr>
      <w:r w:rsidRPr="00570D84">
        <w:rPr>
          <w:i/>
          <w:color w:val="000000"/>
        </w:rPr>
        <w:t>Il représente un cône en perspective cavalière.</w:t>
      </w:r>
    </w:p>
    <w:p w:rsidR="00513F5C" w:rsidRPr="00570D84" w:rsidRDefault="00513F5C" w:rsidP="00513F5C">
      <w:pPr>
        <w:pStyle w:val="Paragraphedeliste"/>
        <w:rPr>
          <w:i/>
          <w:color w:val="000000"/>
        </w:rPr>
      </w:pPr>
      <w:r w:rsidRPr="00570D84">
        <w:rPr>
          <w:i/>
          <w:color w:val="000000"/>
        </w:rPr>
        <w:t>Il réalise le patron d’une pyramide.</w:t>
      </w:r>
    </w:p>
    <w:p w:rsidR="00513F5C" w:rsidRPr="00513F5C" w:rsidRDefault="00513F5C" w:rsidP="00513F5C">
      <w:pPr>
        <w:pStyle w:val="Paragraphedeliste"/>
        <w:rPr>
          <w:color w:val="000000"/>
        </w:rPr>
      </w:pPr>
    </w:p>
    <w:p w:rsidR="00CA0B57" w:rsidRDefault="00CA0B57" w:rsidP="00CA0B57">
      <w:pPr>
        <w:pStyle w:val="Paragraphedeliste"/>
        <w:numPr>
          <w:ilvl w:val="0"/>
          <w:numId w:val="16"/>
        </w:numPr>
        <w:rPr>
          <w:color w:val="000000"/>
        </w:rPr>
      </w:pPr>
      <w:r>
        <w:rPr>
          <w:color w:val="000000"/>
        </w:rPr>
        <w:t>Savoir</w:t>
      </w:r>
      <w:r w:rsidRPr="00CA0B57">
        <w:rPr>
          <w:color w:val="000000"/>
        </w:rPr>
        <w:t xml:space="preserve"> calcule</w:t>
      </w:r>
      <w:r>
        <w:rPr>
          <w:color w:val="000000"/>
        </w:rPr>
        <w:t>r</w:t>
      </w:r>
      <w:r w:rsidRPr="00CA0B57">
        <w:rPr>
          <w:color w:val="000000"/>
        </w:rPr>
        <w:t xml:space="preserve"> le volume d’une pyramide, d’un cône.</w:t>
      </w:r>
      <w:r>
        <w:rPr>
          <w:color w:val="000000"/>
        </w:rPr>
        <w:br/>
      </w:r>
      <w:r w:rsidRPr="00570D84">
        <w:rPr>
          <w:i/>
          <w:color w:val="000000"/>
        </w:rPr>
        <w:t>Il connaît les formules du volume d’une pyramide et</w:t>
      </w:r>
      <w:r w:rsidR="00513F5C" w:rsidRPr="00570D84">
        <w:rPr>
          <w:i/>
          <w:color w:val="000000"/>
        </w:rPr>
        <w:t xml:space="preserve"> d’un cône et sait les utiliser.</w:t>
      </w:r>
      <w:r w:rsidR="00513F5C">
        <w:rPr>
          <w:color w:val="000000"/>
        </w:rPr>
        <w:br/>
      </w:r>
    </w:p>
    <w:p w:rsidR="00CA0B57" w:rsidRPr="00570D84" w:rsidRDefault="00CA0B57" w:rsidP="00CA0B57">
      <w:pPr>
        <w:pStyle w:val="Paragraphedeliste"/>
        <w:numPr>
          <w:ilvl w:val="0"/>
          <w:numId w:val="16"/>
        </w:numPr>
        <w:rPr>
          <w:i/>
          <w:color w:val="000000"/>
        </w:rPr>
      </w:pPr>
      <w:r>
        <w:rPr>
          <w:color w:val="000000"/>
        </w:rPr>
        <w:t>Savoir</w:t>
      </w:r>
      <w:r w:rsidRPr="00CA0B57">
        <w:rPr>
          <w:color w:val="000000"/>
        </w:rPr>
        <w:t xml:space="preserve"> effectue</w:t>
      </w:r>
      <w:r>
        <w:rPr>
          <w:color w:val="000000"/>
        </w:rPr>
        <w:t>r</w:t>
      </w:r>
      <w:r w:rsidRPr="00CA0B57">
        <w:rPr>
          <w:color w:val="000000"/>
        </w:rPr>
        <w:t xml:space="preserve"> des conversions d’uni</w:t>
      </w:r>
      <w:r>
        <w:rPr>
          <w:color w:val="000000"/>
        </w:rPr>
        <w:t>tés sur des grandeurs composées.</w:t>
      </w:r>
      <w:r>
        <w:rPr>
          <w:color w:val="000000"/>
        </w:rPr>
        <w:br/>
      </w:r>
      <w:r w:rsidR="00570D84">
        <w:rPr>
          <w:i/>
          <w:color w:val="000000"/>
        </w:rPr>
        <w:t xml:space="preserve">Il sait convertir des  </w:t>
      </w:r>
      <m:oMath>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3</m:t>
            </m:r>
          </m:sup>
        </m:sSup>
        <m:r>
          <w:rPr>
            <w:rFonts w:ascii="Cambria Math" w:hAnsi="Cambria Math"/>
            <w:color w:val="000000"/>
          </w:rPr>
          <m:t xml:space="preserve">/s </m:t>
        </m:r>
      </m:oMath>
      <w:r w:rsidRPr="00570D84">
        <w:rPr>
          <w:i/>
          <w:color w:val="000000"/>
        </w:rPr>
        <w:t xml:space="preserve"> en L/min et inversement (pour des débits) ; il sait convertir des km/h</w:t>
      </w:r>
    </w:p>
    <w:p w:rsidR="00CA0B57" w:rsidRPr="00570D84" w:rsidRDefault="00CA0B57" w:rsidP="00CA0B57">
      <w:pPr>
        <w:pStyle w:val="Paragraphedeliste"/>
        <w:rPr>
          <w:i/>
          <w:color w:val="000000"/>
        </w:rPr>
      </w:pPr>
      <w:proofErr w:type="gramStart"/>
      <w:r w:rsidRPr="00570D84">
        <w:rPr>
          <w:i/>
          <w:color w:val="000000"/>
        </w:rPr>
        <w:t>en</w:t>
      </w:r>
      <w:proofErr w:type="gramEnd"/>
      <w:r w:rsidRPr="00570D84">
        <w:rPr>
          <w:i/>
          <w:color w:val="000000"/>
        </w:rPr>
        <w:t xml:space="preserve"> m/s et inversement (pour des vitesses).</w:t>
      </w:r>
    </w:p>
    <w:p w:rsidR="00CA0B57" w:rsidRPr="00CA0B57" w:rsidRDefault="00CA0B57" w:rsidP="00CA0B57">
      <w:pPr>
        <w:rPr>
          <w:color w:val="000000"/>
        </w:rPr>
      </w:pPr>
    </w:p>
    <w:p w:rsidR="00A507D8" w:rsidRPr="008D32E8" w:rsidRDefault="00A507D8" w:rsidP="008D32E8">
      <w:pPr>
        <w:jc w:val="center"/>
        <w:rPr>
          <w:rFonts w:ascii="Verdana" w:hAnsi="Verdana"/>
          <w:b/>
          <w:color w:val="00B0F0"/>
          <w:sz w:val="28"/>
        </w:rPr>
      </w:pPr>
      <w:r w:rsidRPr="008D32E8">
        <w:rPr>
          <w:rFonts w:ascii="Verdana" w:hAnsi="Verdana"/>
          <w:b/>
          <w:color w:val="00B0F0"/>
          <w:sz w:val="28"/>
        </w:rPr>
        <w:t>Chapitre 16 : Probabilités</w:t>
      </w:r>
    </w:p>
    <w:p w:rsidR="00A507D8" w:rsidRDefault="00A507D8" w:rsidP="008D32E8">
      <w:pPr>
        <w:jc w:val="center"/>
        <w:rPr>
          <w:rFonts w:ascii="Verdana" w:hAnsi="Verdana"/>
          <w:color w:val="00B0F0"/>
        </w:rPr>
      </w:pPr>
      <w:r w:rsidRPr="008D32E8">
        <w:rPr>
          <w:rFonts w:ascii="Verdana" w:hAnsi="Verdana"/>
          <w:color w:val="00B0F0"/>
        </w:rPr>
        <w:t>(Vocabulaire, description d’expériences aléatoires)</w:t>
      </w:r>
    </w:p>
    <w:p w:rsidR="001B7D23" w:rsidRDefault="001B7D23" w:rsidP="001B7D23"/>
    <w:p w:rsidR="001B7D23" w:rsidRDefault="001B7D23" w:rsidP="001B7D23">
      <w:pPr>
        <w:pStyle w:val="Paragraphedeliste"/>
        <w:numPr>
          <w:ilvl w:val="0"/>
          <w:numId w:val="12"/>
        </w:numPr>
      </w:pPr>
      <w:r w:rsidRPr="001B7D23">
        <w:t>Savoir utiliser le vocabulaire des probabilités : expérience aléatoire, issues, événement, probabilité, événement certain, événement impossible, événement contraire.</w:t>
      </w:r>
    </w:p>
    <w:p w:rsidR="00AA0F15" w:rsidRPr="001B7D23" w:rsidRDefault="00AA0F15" w:rsidP="00AA0F15">
      <w:pPr>
        <w:pStyle w:val="Paragraphedeliste"/>
      </w:pPr>
    </w:p>
    <w:p w:rsidR="009D3D40" w:rsidRPr="001B7D23" w:rsidRDefault="001B7D23" w:rsidP="009D3D40">
      <w:pPr>
        <w:pStyle w:val="Paragraphedeliste"/>
        <w:numPr>
          <w:ilvl w:val="0"/>
          <w:numId w:val="12"/>
        </w:numPr>
      </w:pPr>
      <w:r>
        <w:t>Savoir</w:t>
      </w:r>
      <w:r w:rsidRPr="001B7D23">
        <w:t xml:space="preserve"> reconnaît</w:t>
      </w:r>
      <w:r>
        <w:t>re</w:t>
      </w:r>
      <w:r w:rsidRPr="001B7D23">
        <w:t xml:space="preserve"> des événements contraires et s’en sert pour calculer des probabilités.</w:t>
      </w:r>
      <w:r w:rsidR="00AA0F15">
        <w:br/>
      </w:r>
    </w:p>
    <w:p w:rsidR="001B7D23" w:rsidRDefault="001B7D23" w:rsidP="001B7D23">
      <w:pPr>
        <w:pStyle w:val="Paragraphedeliste"/>
        <w:numPr>
          <w:ilvl w:val="0"/>
          <w:numId w:val="9"/>
        </w:numPr>
      </w:pPr>
      <w:r>
        <w:t>Savoir</w:t>
      </w:r>
      <w:r w:rsidRPr="001B7D23">
        <w:t xml:space="preserve"> calcule</w:t>
      </w:r>
      <w:r>
        <w:t>r</w:t>
      </w:r>
      <w:r w:rsidRPr="001B7D23">
        <w:t xml:space="preserve"> des probabilités.</w:t>
      </w:r>
    </w:p>
    <w:p w:rsidR="009D3D40" w:rsidRPr="00B451A5" w:rsidRDefault="009D3D40" w:rsidP="009D3D40">
      <w:pPr>
        <w:pStyle w:val="Paragraphedeliste"/>
        <w:rPr>
          <w:i/>
        </w:rPr>
      </w:pPr>
      <w:r w:rsidRPr="00B451A5">
        <w:rPr>
          <w:i/>
        </w:rPr>
        <w:t>Il calcule des probabilités dans des cas d’équiprobabilité comme les osselets (à partir d’informations admises sur les probabilités de chaque face), des cibles (par calcul d’aires)…</w:t>
      </w:r>
      <w:bookmarkStart w:id="0" w:name="_GoBack"/>
      <w:bookmarkEnd w:id="0"/>
    </w:p>
    <w:p w:rsidR="009D3D40" w:rsidRPr="001B7D23" w:rsidRDefault="009D3D40" w:rsidP="009D3D40">
      <w:pPr>
        <w:pStyle w:val="Paragraphedeliste"/>
      </w:pPr>
    </w:p>
    <w:p w:rsidR="001B7D23" w:rsidRDefault="001B7D23" w:rsidP="001B7D23">
      <w:pPr>
        <w:pStyle w:val="Paragraphedeliste"/>
        <w:numPr>
          <w:ilvl w:val="0"/>
          <w:numId w:val="13"/>
        </w:numPr>
      </w:pPr>
      <w:r>
        <w:t>Savoir</w:t>
      </w:r>
      <w:r w:rsidRPr="001B7D23">
        <w:t xml:space="preserve"> que la probabilité d’un événement est un nombre compris entre 0 et 1.</w:t>
      </w:r>
    </w:p>
    <w:p w:rsidR="009D3D40" w:rsidRPr="001B7D23" w:rsidRDefault="009D3D40" w:rsidP="009D3D40">
      <w:pPr>
        <w:pStyle w:val="Paragraphedeliste"/>
        <w:ind w:left="780"/>
      </w:pPr>
    </w:p>
    <w:p w:rsidR="001B7D23" w:rsidRDefault="001B7D23" w:rsidP="001B7D23">
      <w:pPr>
        <w:pStyle w:val="Paragraphedeliste"/>
        <w:numPr>
          <w:ilvl w:val="0"/>
          <w:numId w:val="9"/>
        </w:numPr>
      </w:pPr>
      <w:r>
        <w:t>Savoir</w:t>
      </w:r>
      <w:r w:rsidRPr="001B7D23">
        <w:t xml:space="preserve"> exprime</w:t>
      </w:r>
      <w:r>
        <w:t>r</w:t>
      </w:r>
      <w:r w:rsidRPr="001B7D23">
        <w:t xml:space="preserve"> des probabilités sous diverses formes.</w:t>
      </w:r>
    </w:p>
    <w:p w:rsidR="00B451A5" w:rsidRPr="00B451A5" w:rsidRDefault="00B451A5" w:rsidP="00B451A5">
      <w:pPr>
        <w:pStyle w:val="Paragraphedeliste"/>
        <w:rPr>
          <w:i/>
        </w:rPr>
      </w:pPr>
      <w:r w:rsidRPr="00B451A5">
        <w:rPr>
          <w:i/>
        </w:rPr>
        <w:t xml:space="preserve">Les 4 chances sur 5 de tirer une boule orange correspondent à une probabilité égale à </w:t>
      </w:r>
      <m:oMath>
        <m:f>
          <m:fPr>
            <m:ctrlPr>
              <w:rPr>
                <w:rFonts w:ascii="Cambria Math" w:hAnsi="Cambria Math"/>
                <w:i/>
              </w:rPr>
            </m:ctrlPr>
          </m:fPr>
          <m:num>
            <m:r>
              <w:rPr>
                <w:rFonts w:ascii="Cambria Math" w:hAnsi="Cambria Math"/>
              </w:rPr>
              <m:t>4</m:t>
            </m:r>
          </m:num>
          <m:den>
            <m:r>
              <w:rPr>
                <w:rFonts w:ascii="Cambria Math" w:hAnsi="Cambria Math"/>
              </w:rPr>
              <m:t>5</m:t>
            </m:r>
          </m:den>
        </m:f>
      </m:oMath>
      <w:r w:rsidRPr="00B451A5">
        <w:rPr>
          <w:rFonts w:eastAsiaTheme="minorEastAsia"/>
          <w:i/>
        </w:rPr>
        <w:t xml:space="preserve"> </w:t>
      </w:r>
      <w:r w:rsidRPr="00B451A5">
        <w:rPr>
          <w:i/>
        </w:rPr>
        <w:t>ou 0,8.</w:t>
      </w:r>
    </w:p>
    <w:p w:rsidR="00B451A5" w:rsidRPr="00B451A5" w:rsidRDefault="00B451A5" w:rsidP="00B451A5">
      <w:pPr>
        <w:pStyle w:val="Paragraphedeliste"/>
        <w:rPr>
          <w:i/>
        </w:rPr>
      </w:pPr>
      <w:r w:rsidRPr="00B451A5">
        <w:rPr>
          <w:i/>
        </w:rPr>
        <w:t>Il peut également verbaliser qu’il y a 80 % de chances de tirer une boule orange.</w:t>
      </w:r>
    </w:p>
    <w:p w:rsidR="00570D84" w:rsidRDefault="00570D84" w:rsidP="009D3D40">
      <w:pPr>
        <w:pStyle w:val="Paragraphedeliste"/>
      </w:pPr>
    </w:p>
    <w:p w:rsidR="00570D84" w:rsidRDefault="00637C34" w:rsidP="009D3D40">
      <w:pPr>
        <w:pStyle w:val="Paragraphedeliste"/>
      </w:pPr>
      <w:r>
        <w:rPr>
          <w:noProof/>
          <w:lang w:eastAsia="fr-FR"/>
        </w:rPr>
        <mc:AlternateContent>
          <mc:Choice Requires="wps">
            <w:drawing>
              <wp:anchor distT="0" distB="0" distL="114300" distR="114300" simplePos="0" relativeHeight="251673600" behindDoc="0" locked="0" layoutInCell="1" allowOverlap="1" wp14:anchorId="4833BC5E" wp14:editId="03CE4C7A">
                <wp:simplePos x="0" y="0"/>
                <wp:positionH relativeFrom="column">
                  <wp:posOffset>75565</wp:posOffset>
                </wp:positionH>
                <wp:positionV relativeFrom="paragraph">
                  <wp:posOffset>169545</wp:posOffset>
                </wp:positionV>
                <wp:extent cx="5707380" cy="4640580"/>
                <wp:effectExtent l="0" t="0" r="26670" b="26670"/>
                <wp:wrapNone/>
                <wp:docPr id="20" name="Rectangle 20"/>
                <wp:cNvGraphicFramePr/>
                <a:graphic xmlns:a="http://schemas.openxmlformats.org/drawingml/2006/main">
                  <a:graphicData uri="http://schemas.microsoft.com/office/word/2010/wordprocessingShape">
                    <wps:wsp>
                      <wps:cNvSpPr/>
                      <wps:spPr>
                        <a:xfrm>
                          <a:off x="0" y="0"/>
                          <a:ext cx="5707380" cy="464058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5.95pt;margin-top:13.35pt;width:449.4pt;height:36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" filled="f" strokecolor="#243f60 [1604]" strokeweight="1pt">
                <v:stroke dashstyle="longDashDotDot"/>
              </v:rect>
            </w:pict>
          </mc:Fallback>
        </mc:AlternateContent>
      </w:r>
    </w:p>
    <w:p w:rsidR="00B451A5" w:rsidRDefault="00B451A5" w:rsidP="00B451A5">
      <w:pPr>
        <w:pStyle w:val="Paragraphedeliste"/>
        <w:rPr>
          <w:b/>
          <w:u w:val="single"/>
        </w:rPr>
      </w:pPr>
      <w:r w:rsidRPr="00526F0E">
        <w:rPr>
          <w:b/>
          <w:u w:val="single"/>
        </w:rPr>
        <w:t>Exercice</w:t>
      </w:r>
      <w:r>
        <w:rPr>
          <w:b/>
          <w:u w:val="single"/>
        </w:rPr>
        <w:t>s</w:t>
      </w:r>
      <w:r w:rsidRPr="00526F0E">
        <w:rPr>
          <w:b/>
          <w:u w:val="single"/>
        </w:rPr>
        <w:t>-type :</w:t>
      </w:r>
    </w:p>
    <w:p w:rsidR="00570D84" w:rsidRDefault="00570D84" w:rsidP="00B451A5">
      <w:pPr>
        <w:pStyle w:val="Paragraphedeliste"/>
        <w:numPr>
          <w:ilvl w:val="0"/>
          <w:numId w:val="23"/>
        </w:numPr>
      </w:pPr>
      <w:r>
        <w:t>On considère une urne contenant des boules blanches ou grises, et numérotées :</w:t>
      </w:r>
      <w:r w:rsidRPr="00AA0F15">
        <w:rPr>
          <w:noProof/>
          <w:lang w:eastAsia="fr-FR"/>
        </w:rPr>
        <w:t xml:space="preserve"> </w:t>
      </w:r>
      <w:r>
        <w:rPr>
          <w:noProof/>
          <w:lang w:eastAsia="fr-FR"/>
        </w:rPr>
        <w:drawing>
          <wp:inline distT="0" distB="0" distL="0" distR="0" wp14:anchorId="67906A64" wp14:editId="2A4E6D86">
            <wp:extent cx="2202180" cy="1615440"/>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02180" cy="1615440"/>
                    </a:xfrm>
                    <a:prstGeom prst="rect">
                      <a:avLst/>
                    </a:prstGeom>
                  </pic:spPr>
                </pic:pic>
              </a:graphicData>
            </a:graphic>
          </wp:inline>
        </w:drawing>
      </w:r>
    </w:p>
    <w:p w:rsidR="00570D84" w:rsidRDefault="00570D84" w:rsidP="00D46C55">
      <w:pPr>
        <w:pStyle w:val="Paragraphedeliste"/>
        <w:numPr>
          <w:ilvl w:val="0"/>
          <w:numId w:val="14"/>
        </w:numPr>
        <w:ind w:left="1418" w:hanging="284"/>
      </w:pPr>
      <w:r>
        <w:t>Si on s’intéresse à la couleur de la boule, quelles sont les issues possibles ?</w:t>
      </w:r>
      <w:r w:rsidRPr="00AA0F15">
        <w:rPr>
          <w:noProof/>
          <w:lang w:eastAsia="fr-FR"/>
        </w:rPr>
        <w:t xml:space="preserve"> </w:t>
      </w:r>
    </w:p>
    <w:p w:rsidR="00570D84" w:rsidRDefault="00570D84" w:rsidP="00D46C55">
      <w:pPr>
        <w:pStyle w:val="Paragraphedeliste"/>
        <w:numPr>
          <w:ilvl w:val="0"/>
          <w:numId w:val="14"/>
        </w:numPr>
        <w:ind w:left="1418" w:hanging="284"/>
      </w:pPr>
      <w:r>
        <w:t>Si on s’intéresse au numéro écrit sur la boule, quelles sont les issues possibles ?</w:t>
      </w:r>
    </w:p>
    <w:p w:rsidR="00570D84" w:rsidRDefault="00570D84" w:rsidP="00D46C55">
      <w:pPr>
        <w:pStyle w:val="Paragraphedeliste"/>
        <w:numPr>
          <w:ilvl w:val="0"/>
          <w:numId w:val="14"/>
        </w:numPr>
        <w:ind w:left="1418" w:hanging="284"/>
      </w:pPr>
      <w:r>
        <w:t>Donne un événement certain de se réaliser.</w:t>
      </w:r>
      <w:r w:rsidRPr="00AA0F15">
        <w:rPr>
          <w:noProof/>
          <w:lang w:eastAsia="fr-FR"/>
        </w:rPr>
        <w:t xml:space="preserve"> </w:t>
      </w:r>
    </w:p>
    <w:p w:rsidR="00570D84" w:rsidRDefault="00570D84" w:rsidP="00D46C55">
      <w:pPr>
        <w:pStyle w:val="Paragraphedeliste"/>
        <w:numPr>
          <w:ilvl w:val="0"/>
          <w:numId w:val="14"/>
        </w:numPr>
        <w:ind w:left="1418" w:hanging="284"/>
      </w:pPr>
      <w:r>
        <w:t>Donne un événement impossible</w:t>
      </w:r>
    </w:p>
    <w:p w:rsidR="00637C34" w:rsidRDefault="00637C34" w:rsidP="00B451A5">
      <w:pPr>
        <w:pStyle w:val="Paragraphedeliste"/>
        <w:ind w:left="1080"/>
      </w:pPr>
    </w:p>
    <w:p w:rsidR="00B451A5" w:rsidRDefault="00B451A5" w:rsidP="00B451A5">
      <w:pPr>
        <w:pStyle w:val="Paragraphedeliste"/>
        <w:numPr>
          <w:ilvl w:val="0"/>
          <w:numId w:val="23"/>
        </w:numPr>
      </w:pPr>
      <w:r>
        <w:t>Sachant que la probabilité de gagner à un jeu est égale 0,4 calcule la probabilité de perdre.</w:t>
      </w:r>
    </w:p>
    <w:p w:rsidR="00B451A5" w:rsidRDefault="00B451A5" w:rsidP="00B451A5">
      <w:pPr>
        <w:pStyle w:val="Paragraphedeliste"/>
        <w:ind w:left="1440"/>
      </w:pPr>
    </w:p>
    <w:p w:rsidR="00B451A5" w:rsidRDefault="00B451A5" w:rsidP="00B451A5">
      <w:pPr>
        <w:pStyle w:val="Paragraphedeliste"/>
        <w:numPr>
          <w:ilvl w:val="0"/>
          <w:numId w:val="23"/>
        </w:numPr>
      </w:pPr>
      <w:r>
        <w:t xml:space="preserve">Une urne contient 1 boule rouge et 4 boules orange. Combien y </w:t>
      </w:r>
      <w:proofErr w:type="spellStart"/>
      <w:r>
        <w:t>a-t-il</w:t>
      </w:r>
      <w:proofErr w:type="spellEnd"/>
      <w:r>
        <w:t xml:space="preserve"> de </w:t>
      </w:r>
      <w:r w:rsidR="00B51B1C">
        <w:t>c</w:t>
      </w:r>
      <w:r>
        <w:t>hances de tirer une boule orange ? À quelle probabilité cela correspond-il ?</w:t>
      </w:r>
    </w:p>
    <w:p w:rsidR="00B65963" w:rsidRDefault="00B65963" w:rsidP="00B65963">
      <w:pPr>
        <w:pStyle w:val="Paragraphedeliste"/>
      </w:pPr>
    </w:p>
    <w:p w:rsidR="00B65963" w:rsidRDefault="00B65963" w:rsidP="00B65963">
      <w:pPr>
        <w:pStyle w:val="Paragraphedeliste"/>
        <w:ind w:left="1440"/>
      </w:pPr>
    </w:p>
    <w:p w:rsidR="00B51B1C" w:rsidRDefault="00B51B1C" w:rsidP="008D32E8">
      <w:pPr>
        <w:jc w:val="center"/>
        <w:rPr>
          <w:rFonts w:ascii="Verdana" w:hAnsi="Verdana"/>
          <w:b/>
          <w:color w:val="00B050"/>
          <w:sz w:val="28"/>
        </w:rPr>
      </w:pPr>
    </w:p>
    <w:p w:rsidR="00A507D8" w:rsidRPr="008D32E8" w:rsidRDefault="00A507D8" w:rsidP="008D32E8">
      <w:pPr>
        <w:jc w:val="center"/>
        <w:rPr>
          <w:rFonts w:ascii="Verdana" w:hAnsi="Verdana"/>
          <w:b/>
          <w:color w:val="00B050"/>
          <w:sz w:val="28"/>
        </w:rPr>
      </w:pPr>
      <w:r w:rsidRPr="008D32E8">
        <w:rPr>
          <w:rFonts w:ascii="Verdana" w:hAnsi="Verdana"/>
          <w:b/>
          <w:color w:val="00B050"/>
          <w:sz w:val="28"/>
        </w:rPr>
        <w:t>Chapitre 17 : La trigonométrie</w:t>
      </w:r>
    </w:p>
    <w:p w:rsidR="00A507D8" w:rsidRPr="008D32E8" w:rsidRDefault="00A507D8" w:rsidP="008D32E8">
      <w:pPr>
        <w:jc w:val="center"/>
        <w:rPr>
          <w:rFonts w:ascii="Verdana" w:hAnsi="Verdana"/>
          <w:color w:val="00B050"/>
        </w:rPr>
      </w:pPr>
      <w:r w:rsidRPr="008D32E8">
        <w:rPr>
          <w:rFonts w:ascii="Verdana" w:hAnsi="Verdana"/>
          <w:color w:val="00B050"/>
        </w:rPr>
        <w:t>(Seulement le cosinus)</w:t>
      </w:r>
    </w:p>
    <w:p w:rsidR="00B451A5" w:rsidRDefault="00B451A5" w:rsidP="00B451A5">
      <w:pPr>
        <w:pStyle w:val="Paragraphedeliste"/>
        <w:ind w:left="780"/>
      </w:pPr>
    </w:p>
    <w:p w:rsidR="00B451A5" w:rsidRDefault="00B451A5" w:rsidP="00B451A5">
      <w:pPr>
        <w:pStyle w:val="Paragraphedeliste"/>
        <w:numPr>
          <w:ilvl w:val="0"/>
          <w:numId w:val="25"/>
        </w:numPr>
      </w:pPr>
      <w:r>
        <w:t>Savoir utiliser le cosinus d’un angle d’un triangle rectangle</w:t>
      </w:r>
    </w:p>
    <w:p w:rsidR="00B451A5" w:rsidRPr="00B451A5" w:rsidRDefault="00B451A5" w:rsidP="00B451A5">
      <w:pPr>
        <w:pStyle w:val="Paragraphedeliste"/>
        <w:ind w:left="780"/>
        <w:rPr>
          <w:i/>
        </w:rPr>
      </w:pPr>
      <w:r w:rsidRPr="00B451A5">
        <w:rPr>
          <w:i/>
        </w:rPr>
        <w:t>Dans un triangle rectangle, il utilise le cosinus pour déterminer la mesure d’un angle.</w:t>
      </w:r>
    </w:p>
    <w:p w:rsidR="00B451A5" w:rsidRDefault="00637C34" w:rsidP="00B451A5">
      <w:pPr>
        <w:pStyle w:val="Paragraphedeliste"/>
      </w:pPr>
      <w:r>
        <w:rPr>
          <w:noProof/>
          <w:lang w:eastAsia="fr-FR"/>
        </w:rPr>
        <mc:AlternateContent>
          <mc:Choice Requires="wps">
            <w:drawing>
              <wp:anchor distT="0" distB="0" distL="114300" distR="114300" simplePos="0" relativeHeight="251677696" behindDoc="0" locked="0" layoutInCell="1" allowOverlap="1" wp14:anchorId="415CF446" wp14:editId="2613F31A">
                <wp:simplePos x="0" y="0"/>
                <wp:positionH relativeFrom="column">
                  <wp:posOffset>258445</wp:posOffset>
                </wp:positionH>
                <wp:positionV relativeFrom="paragraph">
                  <wp:posOffset>371475</wp:posOffset>
                </wp:positionV>
                <wp:extent cx="5516880" cy="227076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5516880" cy="227076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0.35pt;margin-top:29.25pt;width:434.4pt;height:17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" filled="f" strokecolor="#243f60 [1604]" strokeweight="1pt">
                <v:stroke dashstyle="longDashDotDot"/>
              </v:rect>
            </w:pict>
          </mc:Fallback>
        </mc:AlternateContent>
      </w:r>
      <w:r w:rsidR="00DD110F">
        <w:rPr>
          <w:b/>
          <w:u w:val="single"/>
        </w:rPr>
        <w:br/>
      </w:r>
      <w:r w:rsidR="00DD110F">
        <w:rPr>
          <w:b/>
          <w:u w:val="single"/>
        </w:rPr>
        <w:br/>
      </w:r>
      <w:r w:rsidR="00B451A5" w:rsidRPr="00526F0E">
        <w:rPr>
          <w:b/>
          <w:u w:val="single"/>
        </w:rPr>
        <w:t>Exercice-type :</w:t>
      </w:r>
    </w:p>
    <w:p w:rsidR="00B451A5" w:rsidRDefault="00B451A5" w:rsidP="00B451A5">
      <w:pPr>
        <w:pStyle w:val="Paragraphedeliste"/>
        <w:ind w:left="1080"/>
      </w:pPr>
      <w:r>
        <w:t>Un constructeur d’échelle recommande un angle entre le sol et l’échelle compris entre 65° et</w:t>
      </w:r>
    </w:p>
    <w:p w:rsidR="00B451A5" w:rsidRDefault="00B451A5" w:rsidP="00B451A5">
      <w:pPr>
        <w:pStyle w:val="Paragraphedeliste"/>
        <w:ind w:left="780"/>
      </w:pPr>
      <w:r>
        <w:t xml:space="preserve">75° pour assurer la sécurité physique de la personne l’utilisant. </w:t>
      </w:r>
      <w:r>
        <w:br/>
        <w:t>On pose contre un mur vertical (et perpendiculaire au sol) une échelle de 13 m de long et dont les pieds sont situés à 5 m de la base du mur.</w:t>
      </w:r>
      <w:r>
        <w:br/>
        <w:t xml:space="preserve"> Quelle hauteur peut-on atteindre ? L’échelle, ainsi posée, respecte-t-elle la recommandation du constructeur ?</w:t>
      </w:r>
    </w:p>
    <w:p w:rsidR="00B451A5" w:rsidRDefault="00B451A5" w:rsidP="00B451A5">
      <w:pPr>
        <w:pStyle w:val="Paragraphedeliste"/>
        <w:ind w:left="780"/>
        <w:rPr>
          <w:i/>
        </w:rPr>
      </w:pPr>
      <w:r w:rsidRPr="00B451A5">
        <w:rPr>
          <w:i/>
        </w:rPr>
        <w:t>(L’échelle permettra d’atteindre une hauteur de 12 m d’après le théorème de Pythagore et un calcul, à l’aide du cosinus, permet d’obtenir un angle d’environ 67°.)</w:t>
      </w:r>
      <w:r w:rsidR="00B65963">
        <w:rPr>
          <w:i/>
        </w:rPr>
        <w:br/>
      </w:r>
    </w:p>
    <w:p w:rsidR="00B65963" w:rsidRDefault="00B65963" w:rsidP="00B451A5">
      <w:pPr>
        <w:pStyle w:val="Paragraphedeliste"/>
        <w:ind w:left="780"/>
        <w:rPr>
          <w:i/>
        </w:rPr>
      </w:pPr>
    </w:p>
    <w:p w:rsidR="00B65963" w:rsidRDefault="00E05D8F" w:rsidP="00B65963">
      <w:pPr>
        <w:jc w:val="center"/>
        <w:rPr>
          <w:rFonts w:ascii="Verdana" w:hAnsi="Verdana"/>
          <w:b/>
          <w:color w:val="E36C0A" w:themeColor="accent6" w:themeShade="BF"/>
          <w:sz w:val="28"/>
        </w:rPr>
      </w:pPr>
      <w:r>
        <w:rPr>
          <w:rFonts w:ascii="Verdana" w:hAnsi="Verdana"/>
          <w:b/>
          <w:color w:val="E36C0A" w:themeColor="accent6" w:themeShade="BF"/>
          <w:sz w:val="28"/>
        </w:rPr>
        <w:t>Tout au long de l’année</w:t>
      </w:r>
      <w:r w:rsidR="00B65963" w:rsidRPr="00B65963">
        <w:rPr>
          <w:rFonts w:ascii="Verdana" w:hAnsi="Verdana"/>
          <w:b/>
          <w:color w:val="E36C0A" w:themeColor="accent6" w:themeShade="BF"/>
          <w:sz w:val="28"/>
        </w:rPr>
        <w:t> : Algorithmique et programmation</w:t>
      </w:r>
      <w:r w:rsidR="000B5930">
        <w:rPr>
          <w:rFonts w:ascii="Verdana" w:hAnsi="Verdana"/>
          <w:b/>
          <w:color w:val="E36C0A" w:themeColor="accent6" w:themeShade="BF"/>
          <w:sz w:val="28"/>
        </w:rPr>
        <w:br/>
      </w:r>
    </w:p>
    <w:p w:rsidR="000B5930" w:rsidRPr="000B5930" w:rsidRDefault="000B5930" w:rsidP="000B5930">
      <w:pPr>
        <w:rPr>
          <w:b/>
          <w:i/>
        </w:rPr>
      </w:pPr>
      <w:r w:rsidRPr="000B5930">
        <w:rPr>
          <w:b/>
          <w:i/>
        </w:rPr>
        <w:t>Les niveaux 1 et 2 sont attendus en fin de 4e ; il est possible que certains élèves aillent au-delà.</w:t>
      </w:r>
      <w:r>
        <w:rPr>
          <w:b/>
          <w:i/>
        </w:rPr>
        <w:br/>
      </w:r>
    </w:p>
    <w:p w:rsidR="0090284B" w:rsidRPr="000B5930" w:rsidRDefault="0090284B" w:rsidP="0090284B">
      <w:pPr>
        <w:rPr>
          <w:b/>
        </w:rPr>
      </w:pPr>
      <w:r w:rsidRPr="000B5930">
        <w:rPr>
          <w:b/>
        </w:rPr>
        <w:t>Niveau 1</w:t>
      </w:r>
    </w:p>
    <w:p w:rsidR="000B5930" w:rsidRDefault="0090284B" w:rsidP="00AB3B2A">
      <w:pPr>
        <w:pStyle w:val="Paragraphedeliste"/>
        <w:numPr>
          <w:ilvl w:val="0"/>
          <w:numId w:val="33"/>
        </w:numPr>
      </w:pPr>
      <w:r>
        <w:t>Il réalise des activités d’algorithmique débranchée.</w:t>
      </w:r>
      <w:r w:rsidR="00EC38C2">
        <w:br/>
      </w:r>
    </w:p>
    <w:p w:rsidR="000B5930" w:rsidRDefault="0090284B" w:rsidP="0090284B">
      <w:pPr>
        <w:pStyle w:val="Paragraphedeliste"/>
        <w:numPr>
          <w:ilvl w:val="0"/>
          <w:numId w:val="33"/>
        </w:numPr>
      </w:pPr>
      <w:r>
        <w:t>Il met en ordre et/ou complète des blocs fournis par le professeur pour construire un</w:t>
      </w:r>
      <w:r w:rsidR="000B5930">
        <w:t xml:space="preserve"> </w:t>
      </w:r>
      <w:r>
        <w:t>programme simple sur un logiciel de programmation.</w:t>
      </w:r>
    </w:p>
    <w:p w:rsidR="000B5930" w:rsidRDefault="000B5930" w:rsidP="000B5930">
      <w:pPr>
        <w:pStyle w:val="Paragraphedeliste"/>
      </w:pPr>
    </w:p>
    <w:p w:rsidR="000B5930" w:rsidRDefault="0090284B" w:rsidP="000B5930">
      <w:pPr>
        <w:pStyle w:val="Paragraphedeliste"/>
        <w:numPr>
          <w:ilvl w:val="0"/>
          <w:numId w:val="33"/>
        </w:numPr>
      </w:pPr>
      <w:r>
        <w:t xml:space="preserve"> Il écrit un script de déplacement ou de construction géométrique utilisant des instructions</w:t>
      </w:r>
      <w:r w:rsidR="000B5930">
        <w:t xml:space="preserve"> </w:t>
      </w:r>
      <w:r>
        <w:t>conditionnelles et/ou la boucle « Répéter … fois ».</w:t>
      </w:r>
      <w:r w:rsidR="000B5930">
        <w:br/>
      </w:r>
    </w:p>
    <w:p w:rsidR="00E05D8F" w:rsidRDefault="00E05D8F" w:rsidP="00E05D8F">
      <w:pPr>
        <w:pStyle w:val="Paragraphedeliste"/>
      </w:pPr>
    </w:p>
    <w:p w:rsidR="00E05D8F" w:rsidRDefault="00E05D8F" w:rsidP="00E05D8F"/>
    <w:p w:rsidR="0090284B" w:rsidRPr="000B5930" w:rsidRDefault="0090284B" w:rsidP="0090284B">
      <w:pPr>
        <w:rPr>
          <w:b/>
        </w:rPr>
      </w:pPr>
      <w:r w:rsidRPr="000B5930">
        <w:rPr>
          <w:b/>
        </w:rPr>
        <w:t>Niveau 2</w:t>
      </w:r>
    </w:p>
    <w:p w:rsidR="000B5930" w:rsidRDefault="0090284B" w:rsidP="0090284B">
      <w:pPr>
        <w:pStyle w:val="Paragraphedeliste"/>
        <w:numPr>
          <w:ilvl w:val="0"/>
          <w:numId w:val="34"/>
        </w:numPr>
      </w:pPr>
      <w:r>
        <w:t>Il gère le déclenchement d'un script en réponse à un événement.</w:t>
      </w:r>
    </w:p>
    <w:p w:rsidR="000B5930" w:rsidRDefault="000B5930" w:rsidP="000B5930">
      <w:pPr>
        <w:pStyle w:val="Paragraphedeliste"/>
      </w:pPr>
    </w:p>
    <w:p w:rsidR="0090284B" w:rsidRDefault="0090284B" w:rsidP="0090284B">
      <w:pPr>
        <w:pStyle w:val="Paragraphedeliste"/>
        <w:numPr>
          <w:ilvl w:val="0"/>
          <w:numId w:val="34"/>
        </w:numPr>
      </w:pPr>
      <w:r>
        <w:t xml:space="preserve"> Il écrit une séquence d’instructions (condition « si … alors » et boucle « répéter … fois »).</w:t>
      </w:r>
      <w:r w:rsidR="00E05D8F">
        <w:br/>
      </w:r>
    </w:p>
    <w:p w:rsidR="0090284B" w:rsidRDefault="0090284B" w:rsidP="0090284B">
      <w:pPr>
        <w:pStyle w:val="Paragraphedeliste"/>
        <w:numPr>
          <w:ilvl w:val="0"/>
          <w:numId w:val="34"/>
        </w:numPr>
      </w:pPr>
      <w:r>
        <w:t>Il intègre une variable dans un programme de déplacement, de construction géométrique ou</w:t>
      </w:r>
      <w:r w:rsidR="00E05D8F">
        <w:t xml:space="preserve"> </w:t>
      </w:r>
      <w:r>
        <w:t>de calcul.</w:t>
      </w:r>
    </w:p>
    <w:p w:rsidR="000B5930" w:rsidRDefault="000B5930" w:rsidP="000B5930">
      <w:pPr>
        <w:pStyle w:val="Paragraphedeliste"/>
      </w:pPr>
    </w:p>
    <w:p w:rsidR="0090284B" w:rsidRPr="000B5930" w:rsidRDefault="0090284B" w:rsidP="0090284B">
      <w:pPr>
        <w:rPr>
          <w:b/>
        </w:rPr>
      </w:pPr>
      <w:r w:rsidRPr="000B5930">
        <w:rPr>
          <w:b/>
        </w:rPr>
        <w:t>Niveau 3</w:t>
      </w:r>
    </w:p>
    <w:p w:rsidR="000B5930" w:rsidRDefault="0090284B" w:rsidP="0090284B">
      <w:pPr>
        <w:pStyle w:val="Paragraphedeliste"/>
        <w:numPr>
          <w:ilvl w:val="0"/>
          <w:numId w:val="35"/>
        </w:numPr>
      </w:pPr>
      <w:r>
        <w:t>Il décompose un problème en sous-problèmes et traduit un sous-problème en créant un</w:t>
      </w:r>
      <w:r w:rsidR="000B5930">
        <w:t xml:space="preserve"> </w:t>
      </w:r>
      <w:r>
        <w:t>« bloc-personnalisé ».</w:t>
      </w:r>
    </w:p>
    <w:p w:rsidR="000B5930" w:rsidRDefault="000B5930" w:rsidP="000B5930">
      <w:pPr>
        <w:pStyle w:val="Paragraphedeliste"/>
      </w:pPr>
    </w:p>
    <w:p w:rsidR="000B5930" w:rsidRDefault="0090284B" w:rsidP="000B5930">
      <w:pPr>
        <w:pStyle w:val="Paragraphedeliste"/>
        <w:numPr>
          <w:ilvl w:val="0"/>
          <w:numId w:val="35"/>
        </w:numPr>
      </w:pPr>
      <w:r>
        <w:t>Il construit une figure en créant un motif et en le reproduisant à l’aide d’une boucle.</w:t>
      </w:r>
      <w:r w:rsidR="000B5930">
        <w:br/>
      </w:r>
    </w:p>
    <w:p w:rsidR="000B5930" w:rsidRDefault="0090284B" w:rsidP="0090284B">
      <w:pPr>
        <w:pStyle w:val="Paragraphedeliste"/>
        <w:numPr>
          <w:ilvl w:val="0"/>
          <w:numId w:val="35"/>
        </w:numPr>
      </w:pPr>
      <w:r>
        <w:t>Il utilise simultanément les boucles « Répéter … fois », et « Répéter jusqu’à … » ainsi que les</w:t>
      </w:r>
      <w:r w:rsidR="000B5930">
        <w:t xml:space="preserve"> </w:t>
      </w:r>
      <w:r>
        <w:t>instructions conditionnelles pour réaliser des figures, des programmes de calculs, des</w:t>
      </w:r>
      <w:r w:rsidR="000B5930">
        <w:t xml:space="preserve"> </w:t>
      </w:r>
      <w:r>
        <w:t>déplacements, des simulations d’expérience aléatoire.</w:t>
      </w:r>
      <w:r w:rsidR="000B5930">
        <w:br/>
      </w:r>
    </w:p>
    <w:p w:rsidR="00B65963" w:rsidRDefault="0090284B" w:rsidP="0090284B">
      <w:pPr>
        <w:pStyle w:val="Paragraphedeliste"/>
        <w:numPr>
          <w:ilvl w:val="0"/>
          <w:numId w:val="35"/>
        </w:numPr>
      </w:pPr>
      <w:r>
        <w:t xml:space="preserve"> Il écrit plusieurs scripts fonctionnant en parallèle pour gérer des interactions et créer des jeux.</w:t>
      </w:r>
    </w:p>
    <w:p w:rsidR="00B451A5" w:rsidRDefault="00B451A5" w:rsidP="00B451A5"/>
    <w:p w:rsidR="00AB3B2A" w:rsidRDefault="00AB3B2A" w:rsidP="00B451A5">
      <w:pPr>
        <w:rPr>
          <w:b/>
          <w:u w:val="single"/>
        </w:rPr>
      </w:pPr>
      <w:r w:rsidRPr="00AB3B2A">
        <w:rPr>
          <w:b/>
          <w:u w:val="single"/>
        </w:rPr>
        <w:t>Des exemples d’exercices-type par niveau :</w:t>
      </w:r>
      <w:r>
        <w:rPr>
          <w:b/>
          <w:u w:val="single"/>
        </w:rPr>
        <w:br/>
      </w:r>
    </w:p>
    <w:p w:rsidR="00AB3B2A" w:rsidRDefault="00AB3B2A" w:rsidP="00B451A5">
      <w:pPr>
        <w:rPr>
          <w:b/>
          <w:u w:val="single"/>
        </w:rPr>
      </w:pPr>
      <w:r>
        <w:rPr>
          <w:b/>
          <w:u w:val="single"/>
        </w:rPr>
        <w:t>Niveau 1</w:t>
      </w:r>
    </w:p>
    <w:p w:rsidR="00AB3B2A" w:rsidRDefault="00AB3B2A" w:rsidP="00AB3B2A">
      <w:pPr>
        <w:pStyle w:val="Paragraphedeliste"/>
        <w:numPr>
          <w:ilvl w:val="0"/>
          <w:numId w:val="36"/>
        </w:numPr>
      </w:pPr>
      <w:r>
        <w:t>Il comprend ce que font des assemblages simples de blocs de programmation, par exemple au travers de questions flash.</w:t>
      </w:r>
    </w:p>
    <w:p w:rsidR="003E2F4B" w:rsidRDefault="003E2F4B" w:rsidP="003E2F4B">
      <w:pPr>
        <w:pStyle w:val="Paragraphedeliste"/>
      </w:pPr>
    </w:p>
    <w:p w:rsidR="003E2F4B" w:rsidRDefault="00AB3B2A" w:rsidP="00AB3B2A">
      <w:pPr>
        <w:pStyle w:val="Paragraphedeliste"/>
        <w:numPr>
          <w:ilvl w:val="0"/>
          <w:numId w:val="36"/>
        </w:numPr>
      </w:pPr>
      <w:r>
        <w:t>Il retrouve parmi des programmes donnés celui qui permet d'obtenir une figure donnée, et</w:t>
      </w:r>
      <w:r w:rsidR="003E2F4B">
        <w:t xml:space="preserve"> </w:t>
      </w:r>
      <w:r>
        <w:t>inversement.</w:t>
      </w:r>
    </w:p>
    <w:p w:rsidR="003E2F4B" w:rsidRDefault="003E2F4B" w:rsidP="003E2F4B">
      <w:pPr>
        <w:pStyle w:val="Paragraphedeliste"/>
      </w:pPr>
    </w:p>
    <w:p w:rsidR="003E2F4B" w:rsidRDefault="00AB3B2A" w:rsidP="00AB3B2A">
      <w:pPr>
        <w:pStyle w:val="Paragraphedeliste"/>
        <w:numPr>
          <w:ilvl w:val="0"/>
          <w:numId w:val="36"/>
        </w:numPr>
      </w:pPr>
      <w:r>
        <w:t xml:space="preserve"> Sans utiliser de langage informatique formalisé, il écrit un algorithme pour décrire un</w:t>
      </w:r>
      <w:r w:rsidR="003E2F4B">
        <w:t xml:space="preserve"> </w:t>
      </w:r>
      <w:r>
        <w:t>déplacement ou un calcul.</w:t>
      </w:r>
    </w:p>
    <w:p w:rsidR="003E2F4B" w:rsidRDefault="003E2F4B" w:rsidP="003E2F4B">
      <w:pPr>
        <w:pStyle w:val="Paragraphedeliste"/>
      </w:pPr>
    </w:p>
    <w:p w:rsidR="003E2F4B" w:rsidRDefault="00AB3B2A" w:rsidP="00AB3B2A">
      <w:pPr>
        <w:pStyle w:val="Paragraphedeliste"/>
        <w:numPr>
          <w:ilvl w:val="0"/>
          <w:numId w:val="36"/>
        </w:numPr>
      </w:pPr>
      <w:r>
        <w:t xml:space="preserve"> Il décrit ce que fait un assemblage simple de blocs de programmation.</w:t>
      </w:r>
    </w:p>
    <w:p w:rsidR="003E2F4B" w:rsidRDefault="003E2F4B" w:rsidP="003E2F4B">
      <w:pPr>
        <w:pStyle w:val="Paragraphedeliste"/>
      </w:pPr>
    </w:p>
    <w:p w:rsidR="003E2F4B" w:rsidRDefault="00AB3B2A" w:rsidP="00AB3B2A">
      <w:pPr>
        <w:pStyle w:val="Paragraphedeliste"/>
        <w:numPr>
          <w:ilvl w:val="0"/>
          <w:numId w:val="36"/>
        </w:numPr>
      </w:pPr>
      <w:r>
        <w:t xml:space="preserve"> Il ordonne des blocs en fonction d'une consigne donnée.</w:t>
      </w:r>
    </w:p>
    <w:p w:rsidR="003E2F4B" w:rsidRDefault="003E2F4B" w:rsidP="003E2F4B">
      <w:pPr>
        <w:pStyle w:val="Paragraphedeliste"/>
      </w:pPr>
    </w:p>
    <w:p w:rsidR="003E2F4B" w:rsidRDefault="00AB3B2A" w:rsidP="003E2F4B">
      <w:pPr>
        <w:pStyle w:val="Paragraphedeliste"/>
        <w:numPr>
          <w:ilvl w:val="0"/>
          <w:numId w:val="36"/>
        </w:numPr>
      </w:pPr>
      <w:r>
        <w:t>Assemble correctement les blocs ci-contre</w:t>
      </w:r>
      <w:r w:rsidR="003E2F4B">
        <w:t xml:space="preserve"> </w:t>
      </w:r>
      <w:r>
        <w:t>pour permettre au lutin de tracer un carré</w:t>
      </w:r>
      <w:r w:rsidR="003E2F4B">
        <w:t xml:space="preserve"> </w:t>
      </w:r>
      <w:r>
        <w:t>de longueur 100 pixels :</w:t>
      </w:r>
    </w:p>
    <w:p w:rsidR="00AB3B2A" w:rsidRDefault="003E2F4B" w:rsidP="003E2F4B">
      <w:pPr>
        <w:pStyle w:val="Paragraphedeliste"/>
        <w:jc w:val="center"/>
      </w:pPr>
      <w:r>
        <w:rPr>
          <w:noProof/>
          <w:lang w:eastAsia="fr-FR"/>
        </w:rPr>
        <w:drawing>
          <wp:inline distT="0" distB="0" distL="0" distR="0" wp14:anchorId="3C618DE9" wp14:editId="058DF4DF">
            <wp:extent cx="2727960" cy="166360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50AD.tmp"/>
                    <pic:cNvPicPr/>
                  </pic:nvPicPr>
                  <pic:blipFill>
                    <a:blip r:embed="rId16">
                      <a:extLst>
                        <a:ext uri="{28A0092B-C50C-407E-A947-70E740481C1C}">
                          <a14:useLocalDpi xmlns:a14="http://schemas.microsoft.com/office/drawing/2010/main" val="0"/>
                        </a:ext>
                      </a:extLst>
                    </a:blip>
                    <a:stretch>
                      <a:fillRect/>
                    </a:stretch>
                  </pic:blipFill>
                  <pic:spPr>
                    <a:xfrm>
                      <a:off x="0" y="0"/>
                      <a:ext cx="2728197" cy="1663752"/>
                    </a:xfrm>
                    <a:prstGeom prst="rect">
                      <a:avLst/>
                    </a:prstGeom>
                  </pic:spPr>
                </pic:pic>
              </a:graphicData>
            </a:graphic>
          </wp:inline>
        </w:drawing>
      </w:r>
      <w:r>
        <w:br/>
      </w:r>
    </w:p>
    <w:p w:rsidR="00AB3B2A" w:rsidRDefault="003E2F4B" w:rsidP="003E2F4B">
      <w:pPr>
        <w:pStyle w:val="Paragraphedeliste"/>
        <w:numPr>
          <w:ilvl w:val="0"/>
          <w:numId w:val="36"/>
        </w:numPr>
      </w:pPr>
      <w:r w:rsidRPr="003E2F4B">
        <w:t>Il produit seul un programme de construction d’un triangle équilatéral, d’un carré ou d’un</w:t>
      </w:r>
      <w:r>
        <w:t xml:space="preserve"> </w:t>
      </w:r>
      <w:r w:rsidRPr="003E2F4B">
        <w:t>rectangle en utilisant la boucle :</w:t>
      </w:r>
    </w:p>
    <w:p w:rsidR="003E2F4B" w:rsidRPr="003E2F4B" w:rsidRDefault="003E2F4B" w:rsidP="003E2F4B">
      <w:pPr>
        <w:pStyle w:val="Paragraphedeliste"/>
        <w:jc w:val="center"/>
      </w:pPr>
      <w:r>
        <w:rPr>
          <w:noProof/>
          <w:lang w:eastAsia="fr-FR"/>
        </w:rPr>
        <w:drawing>
          <wp:inline distT="0" distB="0" distL="0" distR="0" wp14:anchorId="7FC0A57E" wp14:editId="1C99D3BA">
            <wp:extent cx="1272540" cy="75119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F72B.tmp"/>
                    <pic:cNvPicPr/>
                  </pic:nvPicPr>
                  <pic:blipFill>
                    <a:blip r:embed="rId17">
                      <a:extLst>
                        <a:ext uri="{28A0092B-C50C-407E-A947-70E740481C1C}">
                          <a14:useLocalDpi xmlns:a14="http://schemas.microsoft.com/office/drawing/2010/main" val="0"/>
                        </a:ext>
                      </a:extLst>
                    </a:blip>
                    <a:stretch>
                      <a:fillRect/>
                    </a:stretch>
                  </pic:blipFill>
                  <pic:spPr>
                    <a:xfrm>
                      <a:off x="0" y="0"/>
                      <a:ext cx="1277134" cy="753902"/>
                    </a:xfrm>
                    <a:prstGeom prst="rect">
                      <a:avLst/>
                    </a:prstGeom>
                  </pic:spPr>
                </pic:pic>
              </a:graphicData>
            </a:graphic>
          </wp:inline>
        </w:drawing>
      </w:r>
    </w:p>
    <w:p w:rsidR="00AB3B2A" w:rsidRPr="003E2F4B" w:rsidRDefault="003E2F4B" w:rsidP="00B451A5">
      <w:pPr>
        <w:rPr>
          <w:b/>
        </w:rPr>
      </w:pPr>
      <w:r w:rsidRPr="003E2F4B">
        <w:rPr>
          <w:b/>
        </w:rPr>
        <w:t>Niveau 2</w:t>
      </w:r>
    </w:p>
    <w:p w:rsidR="003E2F4B" w:rsidRDefault="003E2F4B" w:rsidP="003E2F4B">
      <w:pPr>
        <w:pStyle w:val="Paragraphedeliste"/>
        <w:numPr>
          <w:ilvl w:val="0"/>
          <w:numId w:val="36"/>
        </w:numPr>
      </w:pPr>
      <w:r w:rsidRPr="003E2F4B">
        <w:t>Il gère l’interaction entre deux lutins, par exemple en faisant dire une phrase à l’un lorsque l’autre le touche.</w:t>
      </w:r>
    </w:p>
    <w:p w:rsidR="003E2F4B" w:rsidRPr="003E2F4B" w:rsidRDefault="003E2F4B" w:rsidP="003E2F4B">
      <w:pPr>
        <w:pStyle w:val="Paragraphedeliste"/>
      </w:pPr>
    </w:p>
    <w:p w:rsidR="00AB3B2A" w:rsidRDefault="003E2F4B" w:rsidP="003E2F4B">
      <w:pPr>
        <w:pStyle w:val="Paragraphedeliste"/>
        <w:numPr>
          <w:ilvl w:val="0"/>
          <w:numId w:val="36"/>
        </w:numPr>
      </w:pPr>
      <w:r w:rsidRPr="003E2F4B">
        <w:t>Il produit des scripts du type :</w:t>
      </w:r>
    </w:p>
    <w:p w:rsidR="003E2F4B" w:rsidRDefault="003E2F4B" w:rsidP="003E2F4B">
      <w:pPr>
        <w:jc w:val="center"/>
      </w:pPr>
      <w:r>
        <w:rPr>
          <w:noProof/>
          <w:lang w:eastAsia="fr-FR"/>
        </w:rPr>
        <w:drawing>
          <wp:inline distT="0" distB="0" distL="0" distR="0" wp14:anchorId="7ACD9CA3" wp14:editId="3CFF2315">
            <wp:extent cx="4053840" cy="2138057"/>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566E.tmp"/>
                    <pic:cNvPicPr/>
                  </pic:nvPicPr>
                  <pic:blipFill>
                    <a:blip r:embed="rId18">
                      <a:extLst>
                        <a:ext uri="{28A0092B-C50C-407E-A947-70E740481C1C}">
                          <a14:useLocalDpi xmlns:a14="http://schemas.microsoft.com/office/drawing/2010/main" val="0"/>
                        </a:ext>
                      </a:extLst>
                    </a:blip>
                    <a:stretch>
                      <a:fillRect/>
                    </a:stretch>
                  </pic:blipFill>
                  <pic:spPr>
                    <a:xfrm>
                      <a:off x="0" y="0"/>
                      <a:ext cx="4054192" cy="2138243"/>
                    </a:xfrm>
                    <a:prstGeom prst="rect">
                      <a:avLst/>
                    </a:prstGeom>
                  </pic:spPr>
                </pic:pic>
              </a:graphicData>
            </a:graphic>
          </wp:inline>
        </w:drawing>
      </w:r>
    </w:p>
    <w:p w:rsidR="009E2AB7" w:rsidRDefault="003E2F4B" w:rsidP="009E2AB7">
      <w:pPr>
        <w:pStyle w:val="Paragraphedeliste"/>
        <w:numPr>
          <w:ilvl w:val="0"/>
          <w:numId w:val="37"/>
        </w:numPr>
      </w:pPr>
      <w:r>
        <w:t>Il produit seul un programme de construction d’un triangle équilatéral, d’un carré, d’un rectangle ou d’un parallélogramme dans lequel l’utilisateur saisi la mesure de la longueur d’au moins un côté.</w:t>
      </w:r>
    </w:p>
    <w:p w:rsidR="009E2AB7" w:rsidRDefault="009E2AB7" w:rsidP="009E2AB7"/>
    <w:p w:rsidR="009E2AB7" w:rsidRDefault="009E2AB7" w:rsidP="009E2AB7"/>
    <w:p w:rsidR="003E2F4B" w:rsidRPr="009E2AB7" w:rsidRDefault="009E2AB7" w:rsidP="003E2F4B">
      <w:pPr>
        <w:rPr>
          <w:b/>
        </w:rPr>
      </w:pPr>
      <w:r w:rsidRPr="009E2AB7">
        <w:rPr>
          <w:b/>
        </w:rPr>
        <w:t>Niveau 3</w:t>
      </w:r>
    </w:p>
    <w:p w:rsidR="003E2F4B" w:rsidRDefault="009E2AB7" w:rsidP="009E2AB7">
      <w:pPr>
        <w:pStyle w:val="Paragraphedeliste"/>
        <w:numPr>
          <w:ilvl w:val="0"/>
          <w:numId w:val="37"/>
        </w:numPr>
      </w:pPr>
      <w:r w:rsidRPr="009E2AB7">
        <w:t>Il reproduit une frise donnée reproduisant un motif grâce à un bloc personnalisé.</w:t>
      </w:r>
    </w:p>
    <w:p w:rsidR="009E2AB7" w:rsidRDefault="009E2AB7" w:rsidP="009E2AB7">
      <w:pPr>
        <w:pStyle w:val="Paragraphedeliste"/>
      </w:pPr>
    </w:p>
    <w:p w:rsidR="009E2AB7" w:rsidRDefault="009E2AB7" w:rsidP="009E2AB7">
      <w:pPr>
        <w:pStyle w:val="Paragraphedeliste"/>
        <w:numPr>
          <w:ilvl w:val="0"/>
          <w:numId w:val="37"/>
        </w:numPr>
      </w:pPr>
      <w:r w:rsidRPr="009E2AB7">
        <w:t>Il produit un programme réalisant une figure du type :</w:t>
      </w:r>
    </w:p>
    <w:p w:rsidR="009E2AB7" w:rsidRDefault="009E2AB7" w:rsidP="009E2AB7">
      <w:pPr>
        <w:pStyle w:val="Paragraphedeliste"/>
        <w:jc w:val="center"/>
      </w:pPr>
      <w:r>
        <w:rPr>
          <w:noProof/>
          <w:lang w:eastAsia="fr-FR"/>
        </w:rPr>
        <w:drawing>
          <wp:inline distT="0" distB="0" distL="0" distR="0">
            <wp:extent cx="1583752" cy="15773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166E.tmp"/>
                    <pic:cNvPicPr/>
                  </pic:nvPicPr>
                  <pic:blipFill>
                    <a:blip r:embed="rId19">
                      <a:extLst>
                        <a:ext uri="{28A0092B-C50C-407E-A947-70E740481C1C}">
                          <a14:useLocalDpi xmlns:a14="http://schemas.microsoft.com/office/drawing/2010/main" val="0"/>
                        </a:ext>
                      </a:extLst>
                    </a:blip>
                    <a:stretch>
                      <a:fillRect/>
                    </a:stretch>
                  </pic:blipFill>
                  <pic:spPr>
                    <a:xfrm>
                      <a:off x="0" y="0"/>
                      <a:ext cx="1583889" cy="1577477"/>
                    </a:xfrm>
                    <a:prstGeom prst="rect">
                      <a:avLst/>
                    </a:prstGeom>
                  </pic:spPr>
                </pic:pic>
              </a:graphicData>
            </a:graphic>
          </wp:inline>
        </w:drawing>
      </w:r>
    </w:p>
    <w:p w:rsidR="009E2AB7" w:rsidRDefault="009E2AB7" w:rsidP="009E2AB7">
      <w:pPr>
        <w:pStyle w:val="Paragraphedeliste"/>
        <w:numPr>
          <w:ilvl w:val="0"/>
          <w:numId w:val="37"/>
        </w:numPr>
      </w:pPr>
      <w:r>
        <w:t>Il utilise un logiciel de programmation pour réaliser la simulation d’une expérience aléatoire, par exemple : « Programmer un lutin pour qu’il énonce 100 nombres aléatoires « 0 » ou « 1 » et qu’il compte le nombre de « 0 » et de « 1 » obtenus. »</w:t>
      </w:r>
    </w:p>
    <w:p w:rsidR="009E2AB7" w:rsidRDefault="009E2AB7" w:rsidP="009E2AB7">
      <w:pPr>
        <w:pStyle w:val="Paragraphedeliste"/>
      </w:pPr>
    </w:p>
    <w:p w:rsidR="009E2AB7" w:rsidRDefault="009E2AB7" w:rsidP="009E2AB7">
      <w:pPr>
        <w:pStyle w:val="Paragraphedeliste"/>
        <w:numPr>
          <w:ilvl w:val="0"/>
          <w:numId w:val="37"/>
        </w:numPr>
      </w:pPr>
      <w:r>
        <w:t xml:space="preserve">Il programme un jeu avec un logiciel de programmation par blocs utilisant au moins 2 lutins avec des scripts en parallèle. Il mobilise des capacités acquises précédemment dans </w:t>
      </w:r>
      <w:proofErr w:type="gramStart"/>
      <w:r>
        <w:t>les niveaux</w:t>
      </w:r>
      <w:proofErr w:type="gramEnd"/>
      <w:r>
        <w:t xml:space="preserve"> 1, 2 et 3.</w:t>
      </w:r>
    </w:p>
    <w:p w:rsidR="006A7030" w:rsidRDefault="006A7030" w:rsidP="00B451A5">
      <w:pPr>
        <w:jc w:val="center"/>
        <w:rPr>
          <w:sz w:val="40"/>
          <w:highlight w:val="lightGray"/>
          <w:u w:val="double" w:color="FF0000"/>
        </w:rPr>
      </w:pPr>
    </w:p>
    <w:p w:rsidR="00B451A5" w:rsidRPr="00B51B1C" w:rsidRDefault="00B451A5" w:rsidP="00B451A5">
      <w:pPr>
        <w:jc w:val="center"/>
        <w:rPr>
          <w:sz w:val="32"/>
          <w:u w:val="double" w:color="FF0000"/>
        </w:rPr>
      </w:pPr>
      <w:r w:rsidRPr="00B451A5">
        <w:rPr>
          <w:sz w:val="40"/>
          <w:highlight w:val="lightGray"/>
          <w:u w:val="double" w:color="FF0000"/>
        </w:rPr>
        <w:t>VU EN CLASSE DE 3</w:t>
      </w:r>
      <w:r w:rsidRPr="00B451A5">
        <w:rPr>
          <w:sz w:val="40"/>
          <w:highlight w:val="lightGray"/>
          <w:u w:val="double" w:color="FF0000"/>
          <w:vertAlign w:val="superscript"/>
        </w:rPr>
        <w:t>ème</w:t>
      </w:r>
      <w:r w:rsidRPr="00B451A5">
        <w:rPr>
          <w:sz w:val="40"/>
          <w:u w:val="double" w:color="FF0000"/>
        </w:rPr>
        <w:t xml:space="preserve"> </w:t>
      </w:r>
      <w:r w:rsidR="00B51B1C">
        <w:rPr>
          <w:sz w:val="40"/>
          <w:u w:val="double" w:color="FF0000"/>
        </w:rPr>
        <w:br/>
      </w:r>
    </w:p>
    <w:p w:rsidR="00DD110F" w:rsidRDefault="00B451A5" w:rsidP="00DD110F">
      <w:pPr>
        <w:jc w:val="center"/>
        <w:rPr>
          <w:rFonts w:ascii="Verdana" w:hAnsi="Verdana"/>
          <w:b/>
          <w:color w:val="CC3399"/>
          <w:sz w:val="28"/>
        </w:rPr>
      </w:pPr>
      <w:r w:rsidRPr="00B451A5">
        <w:rPr>
          <w:rFonts w:ascii="Verdana" w:hAnsi="Verdana"/>
          <w:b/>
          <w:color w:val="CC3399"/>
          <w:sz w:val="28"/>
        </w:rPr>
        <w:t>La notion de divisibilité et de nombres premiers</w:t>
      </w:r>
      <w:r w:rsidR="00DD110F">
        <w:rPr>
          <w:rFonts w:ascii="Verdana" w:hAnsi="Verdana"/>
          <w:b/>
          <w:color w:val="CC3399"/>
          <w:sz w:val="28"/>
        </w:rPr>
        <w:br/>
      </w:r>
    </w:p>
    <w:p w:rsidR="00DD110F" w:rsidRDefault="00DD110F" w:rsidP="00DD110F">
      <w:pPr>
        <w:pStyle w:val="Paragraphedeliste"/>
        <w:numPr>
          <w:ilvl w:val="0"/>
          <w:numId w:val="25"/>
        </w:numPr>
      </w:pPr>
      <w:r>
        <w:t>Savoir déterminer la liste des nombres premiers inférieurs à 100.</w:t>
      </w:r>
    </w:p>
    <w:p w:rsidR="00DD110F" w:rsidRPr="00DD110F" w:rsidRDefault="00DD110F" w:rsidP="00DD110F">
      <w:pPr>
        <w:pStyle w:val="Paragraphedeliste"/>
        <w:ind w:left="780"/>
        <w:rPr>
          <w:i/>
        </w:rPr>
      </w:pPr>
      <w:r w:rsidRPr="00DD110F">
        <w:rPr>
          <w:i/>
        </w:rPr>
        <w:t>Enumère tous les nombres premiers compris entre 50 et 70.</w:t>
      </w:r>
    </w:p>
    <w:p w:rsidR="00DD110F" w:rsidRDefault="00DD110F" w:rsidP="00DD110F">
      <w:pPr>
        <w:pStyle w:val="Paragraphedeliste"/>
        <w:ind w:left="780"/>
      </w:pPr>
    </w:p>
    <w:p w:rsidR="00DD110F" w:rsidRDefault="00DD110F" w:rsidP="00DD110F">
      <w:pPr>
        <w:pStyle w:val="Paragraphedeliste"/>
        <w:numPr>
          <w:ilvl w:val="0"/>
          <w:numId w:val="25"/>
        </w:numPr>
      </w:pPr>
      <w:r>
        <w:t>Savoir décomposer un nombre entier en produit de facteurs premiers.</w:t>
      </w:r>
    </w:p>
    <w:p w:rsidR="00DD110F" w:rsidRDefault="00DD110F" w:rsidP="00DD110F">
      <w:pPr>
        <w:pStyle w:val="Paragraphedeliste"/>
      </w:pPr>
    </w:p>
    <w:p w:rsidR="00DD110F" w:rsidRDefault="00DD110F" w:rsidP="00DD110F">
      <w:pPr>
        <w:pStyle w:val="Paragraphedeliste"/>
        <w:numPr>
          <w:ilvl w:val="0"/>
          <w:numId w:val="25"/>
        </w:numPr>
      </w:pPr>
      <w:r>
        <w:t>Savoir modéliser et résoudre des problèmes simples en mettant en jeu les notions de divisibilité et de nombre premier.</w:t>
      </w:r>
    </w:p>
    <w:p w:rsidR="00DD110F" w:rsidRDefault="00DD110F" w:rsidP="00DD110F">
      <w:pPr>
        <w:pStyle w:val="Paragraphedeliste"/>
        <w:ind w:left="780"/>
      </w:pPr>
    </w:p>
    <w:p w:rsidR="00DD110F" w:rsidRDefault="00DD110F" w:rsidP="00DD110F">
      <w:pPr>
        <w:pStyle w:val="Paragraphedeliste"/>
        <w:numPr>
          <w:ilvl w:val="0"/>
          <w:numId w:val="25"/>
        </w:numPr>
      </w:pPr>
      <w:r>
        <w:t>Savoir utiliser les nombres inférieurs à 100 pour :</w:t>
      </w:r>
    </w:p>
    <w:p w:rsidR="00DD110F" w:rsidRDefault="00DD110F" w:rsidP="00DD110F">
      <w:pPr>
        <w:pStyle w:val="Paragraphedeliste"/>
        <w:numPr>
          <w:ilvl w:val="0"/>
          <w:numId w:val="14"/>
        </w:numPr>
      </w:pPr>
      <w:r>
        <w:t>reconnaître et produire des fractions égales ;</w:t>
      </w:r>
    </w:p>
    <w:p w:rsidR="00DD110F" w:rsidRDefault="00DD110F" w:rsidP="00DD110F">
      <w:pPr>
        <w:pStyle w:val="Paragraphedeliste"/>
        <w:numPr>
          <w:ilvl w:val="0"/>
          <w:numId w:val="14"/>
        </w:numPr>
      </w:pPr>
      <w:r>
        <w:t>simplifier des fractions</w:t>
      </w:r>
      <w:r w:rsidR="007375C3">
        <w:t>.</w:t>
      </w:r>
    </w:p>
    <w:p w:rsidR="00B51B1C" w:rsidRDefault="00B51B1C" w:rsidP="00B51B1C"/>
    <w:p w:rsidR="00DD110F" w:rsidRDefault="00016A6C" w:rsidP="00DD110F">
      <w:pPr>
        <w:pStyle w:val="Paragraphedeliste"/>
        <w:rPr>
          <w:b/>
          <w:u w:val="single"/>
        </w:rPr>
      </w:pPr>
      <w:r>
        <w:rPr>
          <w:noProof/>
          <w:lang w:eastAsia="fr-FR"/>
        </w:rPr>
        <mc:AlternateContent>
          <mc:Choice Requires="wps">
            <w:drawing>
              <wp:anchor distT="0" distB="0" distL="114300" distR="114300" simplePos="0" relativeHeight="251679744" behindDoc="0" locked="0" layoutInCell="1" allowOverlap="1" wp14:anchorId="2B72E70B" wp14:editId="721665AA">
                <wp:simplePos x="0" y="0"/>
                <wp:positionH relativeFrom="column">
                  <wp:posOffset>60325</wp:posOffset>
                </wp:positionH>
                <wp:positionV relativeFrom="paragraph">
                  <wp:posOffset>98425</wp:posOffset>
                </wp:positionV>
                <wp:extent cx="5753100" cy="3040380"/>
                <wp:effectExtent l="0" t="0" r="19050" b="26670"/>
                <wp:wrapNone/>
                <wp:docPr id="23" name="Rectangle 23"/>
                <wp:cNvGraphicFramePr/>
                <a:graphic xmlns:a="http://schemas.openxmlformats.org/drawingml/2006/main">
                  <a:graphicData uri="http://schemas.microsoft.com/office/word/2010/wordprocessingShape">
                    <wps:wsp>
                      <wps:cNvSpPr/>
                      <wps:spPr>
                        <a:xfrm>
                          <a:off x="0" y="0"/>
                          <a:ext cx="5753100" cy="304038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4.75pt;margin-top:7.75pt;width:453pt;height:23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" filled="f" strokecolor="#243f60 [1604]" strokeweight="1pt">
                <v:stroke dashstyle="longDashDotDot"/>
              </v:rect>
            </w:pict>
          </mc:Fallback>
        </mc:AlternateContent>
      </w:r>
      <w:r w:rsidR="00D46C55">
        <w:rPr>
          <w:b/>
          <w:u w:val="single"/>
        </w:rPr>
        <w:br/>
      </w:r>
      <w:r w:rsidR="00DD110F" w:rsidRPr="00526F0E">
        <w:rPr>
          <w:b/>
          <w:u w:val="single"/>
        </w:rPr>
        <w:t>Exercice</w:t>
      </w:r>
      <w:r w:rsidR="00DD110F">
        <w:rPr>
          <w:b/>
          <w:u w:val="single"/>
        </w:rPr>
        <w:t>s</w:t>
      </w:r>
      <w:r w:rsidR="00DD110F" w:rsidRPr="00526F0E">
        <w:rPr>
          <w:b/>
          <w:u w:val="single"/>
        </w:rPr>
        <w:t>-type :</w:t>
      </w:r>
    </w:p>
    <w:p w:rsidR="00DD110F" w:rsidRDefault="00DD110F" w:rsidP="00DD110F">
      <w:pPr>
        <w:pStyle w:val="Paragraphedeliste"/>
        <w:numPr>
          <w:ilvl w:val="0"/>
          <w:numId w:val="29"/>
        </w:numPr>
      </w:pPr>
      <w:r>
        <w:t>Décompose 780 en produit de facteurs premiers</w:t>
      </w:r>
      <w:r w:rsidR="00D737A8">
        <w:br/>
      </w:r>
    </w:p>
    <w:p w:rsidR="00D737A8" w:rsidRDefault="00D737A8" w:rsidP="00D737A8">
      <w:pPr>
        <w:pStyle w:val="Paragraphedeliste"/>
        <w:numPr>
          <w:ilvl w:val="0"/>
          <w:numId w:val="29"/>
        </w:numPr>
      </w:pPr>
      <w:r>
        <w:t>Reconnaître les fractions égales parmi les fractions suivantes sans utiliser de calculatrice :</w:t>
      </w:r>
    </w:p>
    <w:p w:rsidR="00D737A8" w:rsidRPr="00D737A8" w:rsidRDefault="00F10F02" w:rsidP="00D737A8">
      <w:pPr>
        <w:pStyle w:val="Paragraphedeliste"/>
        <w:ind w:left="1440"/>
        <w:rPr>
          <w:rFonts w:eastAsiaTheme="minorEastAsia"/>
        </w:rPr>
      </w:pPr>
      <m:oMathPara>
        <m:oMathParaPr>
          <m:jc m:val="left"/>
        </m:oMathParaPr>
        <m:oMath>
          <m:f>
            <m:fPr>
              <m:ctrlPr>
                <w:rPr>
                  <w:rFonts w:ascii="Cambria Math" w:hAnsi="Cambria Math"/>
                  <w:i/>
                </w:rPr>
              </m:ctrlPr>
            </m:fPr>
            <m:num>
              <m:r>
                <w:rPr>
                  <w:rFonts w:ascii="Cambria Math" w:hAnsi="Cambria Math"/>
                </w:rPr>
                <m:t>14</m:t>
              </m:r>
            </m:num>
            <m:den>
              <m:r>
                <w:rPr>
                  <w:rFonts w:ascii="Cambria Math" w:hAnsi="Cambria Math"/>
                </w:rPr>
                <m:t>49</m:t>
              </m:r>
            </m:den>
          </m:f>
          <m:r>
            <w:rPr>
              <w:rFonts w:ascii="Cambria Math" w:hAnsi="Cambria Math"/>
            </w:rPr>
            <m:t xml:space="preserve">   ;   </m:t>
          </m:r>
          <m:f>
            <m:fPr>
              <m:ctrlPr>
                <w:rPr>
                  <w:rFonts w:ascii="Cambria Math" w:hAnsi="Cambria Math"/>
                  <w:i/>
                </w:rPr>
              </m:ctrlPr>
            </m:fPr>
            <m:num>
              <m:r>
                <w:rPr>
                  <w:rFonts w:ascii="Cambria Math" w:hAnsi="Cambria Math"/>
                </w:rPr>
                <m:t>22</m:t>
              </m:r>
            </m:num>
            <m:den>
              <m:r>
                <w:rPr>
                  <w:rFonts w:ascii="Cambria Math" w:hAnsi="Cambria Math"/>
                </w:rPr>
                <m:t>55</m:t>
              </m:r>
            </m:den>
          </m:f>
          <m:r>
            <w:rPr>
              <w:rFonts w:ascii="Cambria Math" w:hAnsi="Cambria Math"/>
            </w:rPr>
            <m:t xml:space="preserve">   ;   </m:t>
          </m:r>
          <m:f>
            <m:fPr>
              <m:ctrlPr>
                <w:rPr>
                  <w:rFonts w:ascii="Cambria Math" w:hAnsi="Cambria Math"/>
                  <w:i/>
                </w:rPr>
              </m:ctrlPr>
            </m:fPr>
            <m:num>
              <m:r>
                <w:rPr>
                  <w:rFonts w:ascii="Cambria Math" w:hAnsi="Cambria Math"/>
                </w:rPr>
                <m:t>34</m:t>
              </m:r>
            </m:num>
            <m:den>
              <m:r>
                <w:rPr>
                  <w:rFonts w:ascii="Cambria Math" w:hAnsi="Cambria Math"/>
                </w:rPr>
                <m:t>85</m:t>
              </m:r>
            </m:den>
          </m:f>
          <m:r>
            <w:rPr>
              <w:rFonts w:ascii="Cambria Math" w:hAnsi="Cambria Math"/>
            </w:rPr>
            <m:t xml:space="preserve">   ;   </m:t>
          </m:r>
          <m:f>
            <m:fPr>
              <m:ctrlPr>
                <w:rPr>
                  <w:rFonts w:ascii="Cambria Math" w:hAnsi="Cambria Math"/>
                  <w:i/>
                </w:rPr>
              </m:ctrlPr>
            </m:fPr>
            <m:num>
              <m:r>
                <w:rPr>
                  <w:rFonts w:ascii="Cambria Math" w:hAnsi="Cambria Math"/>
                </w:rPr>
                <m:t>62</m:t>
              </m:r>
            </m:num>
            <m:den>
              <m:r>
                <w:rPr>
                  <w:rFonts w:ascii="Cambria Math" w:hAnsi="Cambria Math"/>
                </w:rPr>
                <m:t>155</m:t>
              </m:r>
            </m:den>
          </m:f>
        </m:oMath>
      </m:oMathPara>
    </w:p>
    <w:p w:rsidR="00D737A8" w:rsidRPr="00DD110F" w:rsidRDefault="00D737A8" w:rsidP="00D737A8">
      <w:pPr>
        <w:pStyle w:val="Paragraphedeliste"/>
        <w:ind w:left="1440"/>
      </w:pPr>
    </w:p>
    <w:p w:rsidR="00D737A8" w:rsidRPr="00D737A8" w:rsidRDefault="00D737A8" w:rsidP="00DD110F">
      <w:pPr>
        <w:pStyle w:val="Paragraphedeliste"/>
        <w:numPr>
          <w:ilvl w:val="0"/>
          <w:numId w:val="29"/>
        </w:numPr>
      </w:pPr>
      <w:r>
        <w:t xml:space="preserve">Simplifie   </w:t>
      </w:r>
      <m:oMath>
        <m:f>
          <m:fPr>
            <m:ctrlPr>
              <w:rPr>
                <w:rFonts w:ascii="Cambria Math" w:hAnsi="Cambria Math"/>
                <w:i/>
                <w:sz w:val="30"/>
                <w:szCs w:val="30"/>
              </w:rPr>
            </m:ctrlPr>
          </m:fPr>
          <m:num>
            <m:r>
              <w:rPr>
                <w:rFonts w:ascii="Cambria Math" w:hAnsi="Cambria Math"/>
                <w:sz w:val="30"/>
                <w:szCs w:val="30"/>
              </w:rPr>
              <m:t>140</m:t>
            </m:r>
          </m:num>
          <m:den>
            <m:r>
              <w:rPr>
                <w:rFonts w:ascii="Cambria Math" w:hAnsi="Cambria Math"/>
                <w:sz w:val="30"/>
                <w:szCs w:val="30"/>
              </w:rPr>
              <m:t>135</m:t>
            </m:r>
          </m:den>
        </m:f>
      </m:oMath>
      <w:r w:rsidR="0046335A">
        <w:rPr>
          <w:rFonts w:eastAsiaTheme="minorEastAsia"/>
          <w:sz w:val="30"/>
          <w:szCs w:val="30"/>
        </w:rPr>
        <w:br/>
      </w:r>
    </w:p>
    <w:p w:rsidR="00D737A8" w:rsidRPr="00D737A8" w:rsidRDefault="00D737A8" w:rsidP="00DD110F">
      <w:pPr>
        <w:pStyle w:val="Paragraphedeliste"/>
        <w:numPr>
          <w:ilvl w:val="0"/>
          <w:numId w:val="29"/>
        </w:numPr>
        <w:rPr>
          <w:sz w:val="20"/>
        </w:rPr>
      </w:pPr>
      <w:r w:rsidRPr="00D737A8">
        <w:rPr>
          <w:rFonts w:eastAsiaTheme="minorEastAsia"/>
          <w:szCs w:val="30"/>
        </w:rPr>
        <w:t xml:space="preserve">Un </w:t>
      </w:r>
      <w:r>
        <w:rPr>
          <w:rFonts w:eastAsiaTheme="minorEastAsia"/>
          <w:szCs w:val="30"/>
        </w:rPr>
        <w:t>fleuriste doit réaliser des bouquets tous identiques. Il dispose pour cela de 434 roses et 620 tulipes.</w:t>
      </w:r>
      <w:r>
        <w:rPr>
          <w:rFonts w:eastAsiaTheme="minorEastAsia"/>
          <w:szCs w:val="30"/>
        </w:rPr>
        <w:br/>
        <w:t>Quelles sont toutes les compositions de bouquets possibles ?</w:t>
      </w:r>
    </w:p>
    <w:p w:rsidR="001473A3" w:rsidRDefault="00B51B1C" w:rsidP="001473A3">
      <w:r>
        <w:br/>
      </w:r>
    </w:p>
    <w:p w:rsidR="00CA0B57" w:rsidRDefault="00B451A5" w:rsidP="00B451A5">
      <w:pPr>
        <w:jc w:val="center"/>
        <w:rPr>
          <w:rFonts w:ascii="Verdana" w:hAnsi="Verdana"/>
          <w:b/>
          <w:color w:val="00B0F0"/>
          <w:sz w:val="28"/>
        </w:rPr>
      </w:pPr>
      <w:r w:rsidRPr="00B451A5">
        <w:rPr>
          <w:rFonts w:ascii="Verdana" w:hAnsi="Verdana"/>
          <w:b/>
          <w:color w:val="00B0F0"/>
          <w:sz w:val="28"/>
        </w:rPr>
        <w:t>La notion de fonction</w:t>
      </w:r>
      <w:r w:rsidR="00B51B1C">
        <w:rPr>
          <w:rFonts w:ascii="Verdana" w:hAnsi="Verdana"/>
          <w:b/>
          <w:color w:val="00B0F0"/>
          <w:sz w:val="28"/>
        </w:rPr>
        <w:br/>
      </w:r>
    </w:p>
    <w:p w:rsidR="00E6426D" w:rsidRDefault="00E6426D" w:rsidP="00E6426D">
      <w:pPr>
        <w:pStyle w:val="Paragraphedeliste"/>
        <w:numPr>
          <w:ilvl w:val="0"/>
          <w:numId w:val="30"/>
        </w:numPr>
      </w:pPr>
      <w:r>
        <w:t>Savoir produire une formule littérale représentant la dépendance de deux grandeurs.</w:t>
      </w:r>
    </w:p>
    <w:p w:rsidR="00D46C55" w:rsidRDefault="00D46C55" w:rsidP="00D46C55">
      <w:pPr>
        <w:pStyle w:val="Paragraphedeliste"/>
      </w:pPr>
    </w:p>
    <w:p w:rsidR="00D46C55" w:rsidRDefault="00E6426D" w:rsidP="00D46C55">
      <w:pPr>
        <w:pStyle w:val="Paragraphedeliste"/>
        <w:numPr>
          <w:ilvl w:val="0"/>
          <w:numId w:val="30"/>
        </w:numPr>
      </w:pPr>
      <w:r>
        <w:t>Savoir représenter la dépendance de deux grandeurs par un graphique.</w:t>
      </w:r>
      <w:r w:rsidR="00D46C55">
        <w:br/>
      </w:r>
    </w:p>
    <w:p w:rsidR="00B51B1C" w:rsidRDefault="00E6426D" w:rsidP="00E6426D">
      <w:pPr>
        <w:pStyle w:val="Paragraphedeliste"/>
        <w:numPr>
          <w:ilvl w:val="0"/>
          <w:numId w:val="30"/>
        </w:numPr>
      </w:pPr>
      <w:r>
        <w:t>Savoir utiliser un graphique représentant la dépendance de deux grandeurs pour lire et interpréter différentes valeurs sur l’axe des abscisses ou l’axe des ordonnées.</w:t>
      </w:r>
    </w:p>
    <w:p w:rsidR="00E6426D" w:rsidRDefault="00B51B1C" w:rsidP="00B51B1C">
      <w:pPr>
        <w:pStyle w:val="Paragraphedeliste"/>
      </w:pPr>
      <w:r>
        <w:rPr>
          <w:noProof/>
          <w:lang w:eastAsia="fr-FR"/>
        </w:rPr>
        <mc:AlternateContent>
          <mc:Choice Requires="wps">
            <w:drawing>
              <wp:anchor distT="0" distB="0" distL="114300" distR="114300" simplePos="0" relativeHeight="251683840" behindDoc="0" locked="0" layoutInCell="1" allowOverlap="1" wp14:anchorId="221C6221" wp14:editId="35ED3E1E">
                <wp:simplePos x="0" y="0"/>
                <wp:positionH relativeFrom="column">
                  <wp:posOffset>205105</wp:posOffset>
                </wp:positionH>
                <wp:positionV relativeFrom="paragraph">
                  <wp:posOffset>349885</wp:posOffset>
                </wp:positionV>
                <wp:extent cx="5608320" cy="1760220"/>
                <wp:effectExtent l="0" t="0" r="11430" b="11430"/>
                <wp:wrapNone/>
                <wp:docPr id="25" name="Rectangle 25"/>
                <wp:cNvGraphicFramePr/>
                <a:graphic xmlns:a="http://schemas.openxmlformats.org/drawingml/2006/main">
                  <a:graphicData uri="http://schemas.microsoft.com/office/word/2010/wordprocessingShape">
                    <wps:wsp>
                      <wps:cNvSpPr/>
                      <wps:spPr>
                        <a:xfrm>
                          <a:off x="0" y="0"/>
                          <a:ext cx="5608320" cy="176022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16.15pt;margin-top:27.55pt;width:441.6pt;height:1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" filled="f" strokecolor="#243f60 [1604]" strokeweight="1pt">
                <v:stroke dashstyle="longDashDotDot"/>
              </v:rect>
            </w:pict>
          </mc:Fallback>
        </mc:AlternateContent>
      </w:r>
      <w:r w:rsidR="00E6426D">
        <w:br/>
      </w:r>
    </w:p>
    <w:p w:rsidR="00D46C55" w:rsidRDefault="00D46C55" w:rsidP="00D46C55">
      <w:pPr>
        <w:pStyle w:val="Paragraphedeliste"/>
        <w:rPr>
          <w:b/>
          <w:u w:val="single"/>
        </w:rPr>
      </w:pPr>
      <w:r w:rsidRPr="00526F0E">
        <w:rPr>
          <w:b/>
          <w:u w:val="single"/>
        </w:rPr>
        <w:t>Exercice</w:t>
      </w:r>
      <w:r>
        <w:rPr>
          <w:b/>
          <w:u w:val="single"/>
        </w:rPr>
        <w:t>s</w:t>
      </w:r>
      <w:r w:rsidRPr="00526F0E">
        <w:rPr>
          <w:b/>
          <w:u w:val="single"/>
        </w:rPr>
        <w:t>-type :</w:t>
      </w:r>
    </w:p>
    <w:p w:rsidR="00D46C55" w:rsidRDefault="00B51B1C" w:rsidP="00D46C55">
      <w:pPr>
        <w:pStyle w:val="Paragraphedeliste"/>
        <w:numPr>
          <w:ilvl w:val="0"/>
          <w:numId w:val="32"/>
        </w:numPr>
      </w:pPr>
      <w:r>
        <w:rPr>
          <w:noProof/>
          <w:lang w:eastAsia="fr-FR"/>
        </w:rPr>
        <w:drawing>
          <wp:anchor distT="0" distB="0" distL="114300" distR="114300" simplePos="0" relativeHeight="251658240" behindDoc="1" locked="0" layoutInCell="1" allowOverlap="1" wp14:anchorId="0FB8CE4F" wp14:editId="3FCF7561">
            <wp:simplePos x="0" y="0"/>
            <wp:positionH relativeFrom="column">
              <wp:posOffset>4130040</wp:posOffset>
            </wp:positionH>
            <wp:positionV relativeFrom="paragraph">
              <wp:posOffset>404495</wp:posOffset>
            </wp:positionV>
            <wp:extent cx="1325880" cy="972185"/>
            <wp:effectExtent l="0" t="0" r="7620" b="0"/>
            <wp:wrapTight wrapText="bothSides">
              <wp:wrapPolygon edited="0">
                <wp:start x="0" y="0"/>
                <wp:lineTo x="0" y="21163"/>
                <wp:lineTo x="21414" y="21163"/>
                <wp:lineTo x="2141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CC7E1.tmp"/>
                    <pic:cNvPicPr/>
                  </pic:nvPicPr>
                  <pic:blipFill>
                    <a:blip r:embed="rId20">
                      <a:extLst>
                        <a:ext uri="{28A0092B-C50C-407E-A947-70E740481C1C}">
                          <a14:useLocalDpi xmlns:a14="http://schemas.microsoft.com/office/drawing/2010/main" val="0"/>
                        </a:ext>
                      </a:extLst>
                    </a:blip>
                    <a:stretch>
                      <a:fillRect/>
                    </a:stretch>
                  </pic:blipFill>
                  <pic:spPr>
                    <a:xfrm>
                      <a:off x="0" y="0"/>
                      <a:ext cx="1325880" cy="972185"/>
                    </a:xfrm>
                    <a:prstGeom prst="rect">
                      <a:avLst/>
                    </a:prstGeom>
                  </pic:spPr>
                </pic:pic>
              </a:graphicData>
            </a:graphic>
            <wp14:sizeRelH relativeFrom="page">
              <wp14:pctWidth>0</wp14:pctWidth>
            </wp14:sizeRelH>
            <wp14:sizeRelV relativeFrom="page">
              <wp14:pctHeight>0</wp14:pctHeight>
            </wp14:sizeRelV>
          </wp:anchor>
        </w:drawing>
      </w:r>
      <w:r w:rsidR="00D46C55">
        <w:t>On enlève quatre carrés superposables aux quatre coins d'un rectangle de 20 cm de longueur et 13 cm de largeur.</w:t>
      </w:r>
    </w:p>
    <w:p w:rsidR="00D46C55" w:rsidRDefault="00D46C55" w:rsidP="00D46C55">
      <w:pPr>
        <w:pStyle w:val="Paragraphedeliste"/>
        <w:ind w:left="1440"/>
      </w:pPr>
      <w:r>
        <w:t>On s'intéresse à l'aire de la figure restante (en blanc).</w:t>
      </w:r>
      <w:r w:rsidRPr="00D46C55">
        <w:rPr>
          <w:noProof/>
          <w:lang w:eastAsia="fr-FR"/>
        </w:rPr>
        <w:t xml:space="preserve"> </w:t>
      </w:r>
    </w:p>
    <w:p w:rsidR="00D46C55" w:rsidRDefault="00D46C55" w:rsidP="00D46C55">
      <w:pPr>
        <w:pStyle w:val="Paragraphedeliste"/>
        <w:ind w:left="1440"/>
      </w:pPr>
      <w:r>
        <w:t>En prenant comme variable le côté d’un carré, exprime l’aire de la figure restante.</w:t>
      </w:r>
    </w:p>
    <w:p w:rsidR="00D46C55" w:rsidRDefault="00D46C55" w:rsidP="00D46C55">
      <w:pPr>
        <w:pStyle w:val="Paragraphedeliste"/>
        <w:ind w:left="1440"/>
      </w:pPr>
    </w:p>
    <w:p w:rsidR="00B51B1C" w:rsidRDefault="00B51B1C" w:rsidP="00B51B1C">
      <w:pPr>
        <w:pStyle w:val="Paragraphedeliste"/>
        <w:ind w:left="1440"/>
      </w:pPr>
    </w:p>
    <w:p w:rsidR="00B51B1C" w:rsidRDefault="00B51B1C" w:rsidP="00B51B1C">
      <w:pPr>
        <w:pStyle w:val="Paragraphedeliste"/>
        <w:ind w:left="1440"/>
      </w:pPr>
    </w:p>
    <w:p w:rsidR="00B51B1C" w:rsidRDefault="00B51B1C" w:rsidP="00B51B1C">
      <w:pPr>
        <w:pStyle w:val="Paragraphedeliste"/>
        <w:ind w:left="1440"/>
      </w:pPr>
    </w:p>
    <w:p w:rsidR="00D46C55" w:rsidRDefault="00B51B1C" w:rsidP="00D46C55">
      <w:pPr>
        <w:pStyle w:val="Paragraphedeliste"/>
        <w:numPr>
          <w:ilvl w:val="0"/>
          <w:numId w:val="32"/>
        </w:numPr>
      </w:pPr>
      <w:r>
        <w:rPr>
          <w:noProof/>
          <w:lang w:eastAsia="fr-FR"/>
        </w:rPr>
        <mc:AlternateContent>
          <mc:Choice Requires="wps">
            <w:drawing>
              <wp:anchor distT="0" distB="0" distL="114300" distR="114300" simplePos="0" relativeHeight="251692032" behindDoc="0" locked="0" layoutInCell="1" allowOverlap="1" wp14:anchorId="11DF2473" wp14:editId="388608E0">
                <wp:simplePos x="0" y="0"/>
                <wp:positionH relativeFrom="column">
                  <wp:posOffset>14605</wp:posOffset>
                </wp:positionH>
                <wp:positionV relativeFrom="paragraph">
                  <wp:posOffset>-76835</wp:posOffset>
                </wp:positionV>
                <wp:extent cx="5722620" cy="495300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5722620" cy="495300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1.15pt;margin-top:-6.05pt;width:450.6pt;height:39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" filled="f" strokecolor="#243f60 [1604]" strokeweight="1pt">
                <v:stroke dashstyle="longDashDotDot"/>
              </v:rect>
            </w:pict>
          </mc:Fallback>
        </mc:AlternateContent>
      </w:r>
      <w:r w:rsidR="00D46C55" w:rsidRPr="00D46C55">
        <w:t>Le graphique ci-dessous représente la température d’un four en fonction du temps.</w:t>
      </w:r>
      <w:r w:rsidR="00D46C55">
        <w:br/>
      </w:r>
    </w:p>
    <w:p w:rsidR="00D46C55" w:rsidRPr="00B451A5" w:rsidRDefault="00D46C55" w:rsidP="00D46C55">
      <w:pPr>
        <w:pStyle w:val="Paragraphedeliste"/>
        <w:ind w:left="1440"/>
        <w:jc w:val="center"/>
      </w:pPr>
      <w:r w:rsidRPr="00D46C55">
        <w:rPr>
          <w:noProof/>
          <w:lang w:eastAsia="fr-FR"/>
        </w:rPr>
        <w:drawing>
          <wp:inline distT="0" distB="0" distL="0" distR="0" wp14:anchorId="65782988" wp14:editId="4DDE3453">
            <wp:extent cx="3344535" cy="329946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CE9EC.tmp"/>
                    <pic:cNvPicPr/>
                  </pic:nvPicPr>
                  <pic:blipFill>
                    <a:blip r:embed="rId21">
                      <a:extLst>
                        <a:ext uri="{28A0092B-C50C-407E-A947-70E740481C1C}">
                          <a14:useLocalDpi xmlns:a14="http://schemas.microsoft.com/office/drawing/2010/main" val="0"/>
                        </a:ext>
                      </a:extLst>
                    </a:blip>
                    <a:stretch>
                      <a:fillRect/>
                    </a:stretch>
                  </pic:blipFill>
                  <pic:spPr>
                    <a:xfrm>
                      <a:off x="0" y="0"/>
                      <a:ext cx="3344824" cy="3299746"/>
                    </a:xfrm>
                    <a:prstGeom prst="rect">
                      <a:avLst/>
                    </a:prstGeom>
                  </pic:spPr>
                </pic:pic>
              </a:graphicData>
            </a:graphic>
          </wp:inline>
        </w:drawing>
      </w:r>
    </w:p>
    <w:p w:rsidR="00CA0B57" w:rsidRDefault="00D46C55" w:rsidP="00D63111">
      <w:pPr>
        <w:ind w:left="1416" w:firstLine="708"/>
      </w:pPr>
      <w:r>
        <w:t>Détermine :</w:t>
      </w:r>
      <w:r>
        <w:br/>
        <w:t>- La température du four au bout de 7 min ;</w:t>
      </w:r>
      <w:r>
        <w:br/>
        <w:t>- Le temps au bout duquel il atteint 110 °C.</w:t>
      </w:r>
    </w:p>
    <w:p w:rsidR="008F799F" w:rsidRDefault="008F799F" w:rsidP="00D63111">
      <w:pPr>
        <w:ind w:left="1416" w:firstLine="708"/>
      </w:pPr>
    </w:p>
    <w:p w:rsidR="009420FB" w:rsidRPr="00B451A5" w:rsidRDefault="009420FB" w:rsidP="00B451A5">
      <w:pPr>
        <w:jc w:val="center"/>
        <w:rPr>
          <w:rFonts w:ascii="Verdana" w:hAnsi="Verdana"/>
          <w:b/>
          <w:color w:val="00B050"/>
          <w:sz w:val="28"/>
        </w:rPr>
      </w:pPr>
      <w:r w:rsidRPr="00B451A5">
        <w:rPr>
          <w:rFonts w:ascii="Verdana" w:hAnsi="Verdana"/>
          <w:b/>
          <w:color w:val="00B050"/>
          <w:sz w:val="28"/>
        </w:rPr>
        <w:t>Géométrie dans l’espace</w:t>
      </w:r>
    </w:p>
    <w:p w:rsidR="009420FB" w:rsidRDefault="009420FB" w:rsidP="009420FB">
      <w:pPr>
        <w:pStyle w:val="Paragraphedeliste"/>
        <w:numPr>
          <w:ilvl w:val="0"/>
          <w:numId w:val="13"/>
        </w:numPr>
      </w:pPr>
      <w:r>
        <w:t>Savoir utiliser le vocabulaire du repérage : abscisse, ordonnée, altitude.</w:t>
      </w:r>
    </w:p>
    <w:p w:rsidR="009420FB" w:rsidRDefault="009420FB" w:rsidP="009420FB">
      <w:pPr>
        <w:pStyle w:val="Paragraphedeliste"/>
        <w:ind w:left="780"/>
        <w:rPr>
          <w:i/>
        </w:rPr>
      </w:pPr>
      <w:r w:rsidRPr="00B451A5">
        <w:rPr>
          <w:i/>
        </w:rPr>
        <w:t>Dans un repère de l’espace, il lit les coordonnées d’un point et place un point de coordonnées</w:t>
      </w:r>
      <w:r w:rsidR="00B451A5" w:rsidRPr="00B451A5">
        <w:rPr>
          <w:i/>
        </w:rPr>
        <w:t xml:space="preserve"> </w:t>
      </w:r>
      <w:r w:rsidRPr="00B451A5">
        <w:rPr>
          <w:i/>
        </w:rPr>
        <w:t>données.</w:t>
      </w:r>
    </w:p>
    <w:p w:rsidR="003D27BB" w:rsidRPr="00B451A5" w:rsidRDefault="003D27BB" w:rsidP="009420FB">
      <w:pPr>
        <w:pStyle w:val="Paragraphedeliste"/>
        <w:ind w:left="780"/>
        <w:rPr>
          <w:i/>
        </w:rPr>
      </w:pPr>
    </w:p>
    <w:p w:rsidR="009420FB" w:rsidRDefault="00B451A5" w:rsidP="009420FB">
      <w:pPr>
        <w:pStyle w:val="Paragraphedeliste"/>
        <w:numPr>
          <w:ilvl w:val="0"/>
          <w:numId w:val="13"/>
        </w:numPr>
      </w:pPr>
      <w:r>
        <w:t>Savoir se repérer</w:t>
      </w:r>
      <w:r w:rsidR="009420FB">
        <w:t xml:space="preserve"> dans un pavé droit.</w:t>
      </w:r>
    </w:p>
    <w:p w:rsidR="00B51B1C" w:rsidRDefault="00B51B1C" w:rsidP="009420FB">
      <w:pPr>
        <w:pStyle w:val="Paragraphedeliste"/>
        <w:ind w:left="780"/>
      </w:pPr>
    </w:p>
    <w:p w:rsidR="009420FB" w:rsidRDefault="00B51B1C" w:rsidP="009420FB">
      <w:pPr>
        <w:pStyle w:val="Paragraphedeliste"/>
        <w:ind w:left="780"/>
      </w:pPr>
      <w:r>
        <w:rPr>
          <w:noProof/>
          <w:lang w:eastAsia="fr-FR"/>
        </w:rPr>
        <mc:AlternateContent>
          <mc:Choice Requires="wps">
            <w:drawing>
              <wp:anchor distT="0" distB="0" distL="114300" distR="114300" simplePos="0" relativeHeight="251685888" behindDoc="0" locked="0" layoutInCell="1" allowOverlap="1" wp14:anchorId="470A0763" wp14:editId="66CA33C2">
                <wp:simplePos x="0" y="0"/>
                <wp:positionH relativeFrom="column">
                  <wp:posOffset>75565</wp:posOffset>
                </wp:positionH>
                <wp:positionV relativeFrom="paragraph">
                  <wp:posOffset>98425</wp:posOffset>
                </wp:positionV>
                <wp:extent cx="5708015" cy="2522220"/>
                <wp:effectExtent l="0" t="0" r="26035" b="11430"/>
                <wp:wrapNone/>
                <wp:docPr id="26" name="Rectangle 26"/>
                <wp:cNvGraphicFramePr/>
                <a:graphic xmlns:a="http://schemas.openxmlformats.org/drawingml/2006/main">
                  <a:graphicData uri="http://schemas.microsoft.com/office/word/2010/wordprocessingShape">
                    <wps:wsp>
                      <wps:cNvSpPr/>
                      <wps:spPr>
                        <a:xfrm>
                          <a:off x="0" y="0"/>
                          <a:ext cx="5708015" cy="2522220"/>
                        </a:xfrm>
                        <a:prstGeom prst="rect">
                          <a:avLst/>
                        </a:prstGeom>
                        <a:noFill/>
                        <a:ln w="12700">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5.95pt;margin-top:7.75pt;width:449.45pt;height:19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" filled="f" strokecolor="#243f60 [1604]" strokeweight="1pt">
                <v:stroke dashstyle="longDashDotDot"/>
              </v:rect>
            </w:pict>
          </mc:Fallback>
        </mc:AlternateContent>
      </w:r>
    </w:p>
    <w:p w:rsidR="00B51B1C" w:rsidRDefault="00B51B1C" w:rsidP="00B51B1C">
      <w:pPr>
        <w:pStyle w:val="Paragraphedeliste"/>
        <w:rPr>
          <w:b/>
          <w:u w:val="single"/>
        </w:rPr>
      </w:pPr>
      <w:r>
        <w:rPr>
          <w:noProof/>
          <w:lang w:eastAsia="fr-FR"/>
        </w:rPr>
        <w:drawing>
          <wp:anchor distT="0" distB="0" distL="114300" distR="114300" simplePos="0" relativeHeight="251693056" behindDoc="0" locked="0" layoutInCell="1" allowOverlap="1" wp14:anchorId="717F8BCF" wp14:editId="45237604">
            <wp:simplePos x="0" y="0"/>
            <wp:positionH relativeFrom="column">
              <wp:posOffset>3260725</wp:posOffset>
            </wp:positionH>
            <wp:positionV relativeFrom="paragraph">
              <wp:posOffset>44450</wp:posOffset>
            </wp:positionV>
            <wp:extent cx="2174240" cy="20955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27602" t="12054" r="13880"/>
                    <a:stretch/>
                  </pic:blipFill>
                  <pic:spPr bwMode="auto">
                    <a:xfrm>
                      <a:off x="0" y="0"/>
                      <a:ext cx="217424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51A5" w:rsidRPr="00526F0E">
        <w:rPr>
          <w:b/>
          <w:u w:val="single"/>
        </w:rPr>
        <w:t>Exercice-type :</w:t>
      </w:r>
    </w:p>
    <w:p w:rsidR="00B51B1C" w:rsidRDefault="00B51B1C" w:rsidP="00B51B1C">
      <w:pPr>
        <w:pStyle w:val="Paragraphedeliste"/>
        <w:rPr>
          <w:b/>
          <w:u w:val="single"/>
        </w:rPr>
      </w:pPr>
    </w:p>
    <w:p w:rsidR="00B51B1C" w:rsidRDefault="00B451A5" w:rsidP="00B51B1C">
      <w:pPr>
        <w:pStyle w:val="Paragraphedeliste"/>
      </w:pPr>
      <w:r>
        <w:t>Dans la figure ci-dessous, quelles sont les coordonnées des points A, H et L ?</w:t>
      </w:r>
    </w:p>
    <w:p w:rsidR="00B451A5" w:rsidRDefault="00B451A5" w:rsidP="00B51B1C">
      <w:pPr>
        <w:pStyle w:val="Paragraphedeliste"/>
      </w:pPr>
      <w:r>
        <w:br/>
        <w:t>Place le point de coordonnées (2 ;</w:t>
      </w:r>
      <w:r w:rsidR="00E474FD">
        <w:t xml:space="preserve"> </w:t>
      </w:r>
      <w:r>
        <w:t>3 ;</w:t>
      </w:r>
      <w:r w:rsidR="00E474FD">
        <w:t xml:space="preserve"> </w:t>
      </w:r>
      <w:r>
        <w:t>4).</w:t>
      </w:r>
      <w:r w:rsidR="00B51B1C" w:rsidRPr="00B51B1C">
        <w:rPr>
          <w:noProof/>
          <w:lang w:eastAsia="fr-FR"/>
        </w:rPr>
        <w:t xml:space="preserve"> </w:t>
      </w:r>
    </w:p>
    <w:p w:rsidR="00B451A5" w:rsidRDefault="00B451A5" w:rsidP="00B451A5">
      <w:pPr>
        <w:pStyle w:val="Paragraphedeliste"/>
        <w:ind w:left="1418"/>
      </w:pPr>
    </w:p>
    <w:sectPr w:rsidR="00B451A5" w:rsidSect="003E2F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36F" w:rsidRDefault="00CC336F" w:rsidP="00CC336F">
      <w:pPr>
        <w:spacing w:after="0" w:line="240" w:lineRule="auto"/>
      </w:pPr>
      <w:r>
        <w:separator/>
      </w:r>
    </w:p>
  </w:endnote>
  <w:endnote w:type="continuationSeparator" w:id="0">
    <w:p w:rsidR="00CC336F" w:rsidRDefault="00CC336F" w:rsidP="00CC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36F" w:rsidRDefault="00CC336F" w:rsidP="00CC336F">
      <w:pPr>
        <w:spacing w:after="0" w:line="240" w:lineRule="auto"/>
      </w:pPr>
      <w:r>
        <w:separator/>
      </w:r>
    </w:p>
  </w:footnote>
  <w:footnote w:type="continuationSeparator" w:id="0">
    <w:p w:rsidR="00CC336F" w:rsidRDefault="00CC336F" w:rsidP="00CC33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784E"/>
    <w:multiLevelType w:val="hybridMultilevel"/>
    <w:tmpl w:val="92569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B91153"/>
    <w:multiLevelType w:val="hybridMultilevel"/>
    <w:tmpl w:val="A6C080BE"/>
    <w:lvl w:ilvl="0" w:tplc="FE605B72">
      <w:start w:val="4"/>
      <w:numFmt w:val="bullet"/>
      <w:lvlText w:val="-"/>
      <w:lvlJc w:val="left"/>
      <w:pPr>
        <w:ind w:left="1211"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4AE388E"/>
    <w:multiLevelType w:val="hybridMultilevel"/>
    <w:tmpl w:val="DA1CF57A"/>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55F495A"/>
    <w:multiLevelType w:val="hybridMultilevel"/>
    <w:tmpl w:val="8154E29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0D120C2B"/>
    <w:multiLevelType w:val="hybridMultilevel"/>
    <w:tmpl w:val="EEB8C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3E3960"/>
    <w:multiLevelType w:val="hybridMultilevel"/>
    <w:tmpl w:val="3E6C150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0E3F46CC"/>
    <w:multiLevelType w:val="hybridMultilevel"/>
    <w:tmpl w:val="1076BBA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nsid w:val="0F950961"/>
    <w:multiLevelType w:val="hybridMultilevel"/>
    <w:tmpl w:val="50286C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6F21AD"/>
    <w:multiLevelType w:val="hybridMultilevel"/>
    <w:tmpl w:val="67605A78"/>
    <w:lvl w:ilvl="0" w:tplc="040C000F">
      <w:start w:val="1"/>
      <w:numFmt w:val="decimal"/>
      <w:lvlText w:val="%1."/>
      <w:lvlJc w:val="left"/>
      <w:pPr>
        <w:ind w:left="1500" w:hanging="360"/>
      </w:pPr>
    </w:lvl>
    <w:lvl w:ilvl="1" w:tplc="040C0019" w:tentative="1">
      <w:start w:val="1"/>
      <w:numFmt w:val="lowerLetter"/>
      <w:lvlText w:val="%2."/>
      <w:lvlJc w:val="left"/>
      <w:pPr>
        <w:ind w:left="2220" w:hanging="360"/>
      </w:pPr>
    </w:lvl>
    <w:lvl w:ilvl="2" w:tplc="040C001B" w:tentative="1">
      <w:start w:val="1"/>
      <w:numFmt w:val="lowerRoman"/>
      <w:lvlText w:val="%3."/>
      <w:lvlJc w:val="right"/>
      <w:pPr>
        <w:ind w:left="2940" w:hanging="180"/>
      </w:pPr>
    </w:lvl>
    <w:lvl w:ilvl="3" w:tplc="040C000F" w:tentative="1">
      <w:start w:val="1"/>
      <w:numFmt w:val="decimal"/>
      <w:lvlText w:val="%4."/>
      <w:lvlJc w:val="left"/>
      <w:pPr>
        <w:ind w:left="3660" w:hanging="360"/>
      </w:pPr>
    </w:lvl>
    <w:lvl w:ilvl="4" w:tplc="040C0019" w:tentative="1">
      <w:start w:val="1"/>
      <w:numFmt w:val="lowerLetter"/>
      <w:lvlText w:val="%5."/>
      <w:lvlJc w:val="left"/>
      <w:pPr>
        <w:ind w:left="4380" w:hanging="360"/>
      </w:pPr>
    </w:lvl>
    <w:lvl w:ilvl="5" w:tplc="040C001B" w:tentative="1">
      <w:start w:val="1"/>
      <w:numFmt w:val="lowerRoman"/>
      <w:lvlText w:val="%6."/>
      <w:lvlJc w:val="right"/>
      <w:pPr>
        <w:ind w:left="5100" w:hanging="180"/>
      </w:pPr>
    </w:lvl>
    <w:lvl w:ilvl="6" w:tplc="040C000F" w:tentative="1">
      <w:start w:val="1"/>
      <w:numFmt w:val="decimal"/>
      <w:lvlText w:val="%7."/>
      <w:lvlJc w:val="left"/>
      <w:pPr>
        <w:ind w:left="5820" w:hanging="360"/>
      </w:pPr>
    </w:lvl>
    <w:lvl w:ilvl="7" w:tplc="040C0019" w:tentative="1">
      <w:start w:val="1"/>
      <w:numFmt w:val="lowerLetter"/>
      <w:lvlText w:val="%8."/>
      <w:lvlJc w:val="left"/>
      <w:pPr>
        <w:ind w:left="6540" w:hanging="360"/>
      </w:pPr>
    </w:lvl>
    <w:lvl w:ilvl="8" w:tplc="040C001B" w:tentative="1">
      <w:start w:val="1"/>
      <w:numFmt w:val="lowerRoman"/>
      <w:lvlText w:val="%9."/>
      <w:lvlJc w:val="right"/>
      <w:pPr>
        <w:ind w:left="7260" w:hanging="180"/>
      </w:pPr>
    </w:lvl>
  </w:abstractNum>
  <w:abstractNum w:abstractNumId="9">
    <w:nsid w:val="1ED921C0"/>
    <w:multiLevelType w:val="hybridMultilevel"/>
    <w:tmpl w:val="0C14BB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FEA0E36"/>
    <w:multiLevelType w:val="hybridMultilevel"/>
    <w:tmpl w:val="EB247D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8F5990"/>
    <w:multiLevelType w:val="hybridMultilevel"/>
    <w:tmpl w:val="D458D59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2B0A619B"/>
    <w:multiLevelType w:val="hybridMultilevel"/>
    <w:tmpl w:val="9B26A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BDA087E"/>
    <w:multiLevelType w:val="hybridMultilevel"/>
    <w:tmpl w:val="E45E84B4"/>
    <w:lvl w:ilvl="0" w:tplc="E86E72A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5D6B50"/>
    <w:multiLevelType w:val="hybridMultilevel"/>
    <w:tmpl w:val="6BCA8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EF76520"/>
    <w:multiLevelType w:val="hybridMultilevel"/>
    <w:tmpl w:val="B608051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nsid w:val="31AF4687"/>
    <w:multiLevelType w:val="hybridMultilevel"/>
    <w:tmpl w:val="48205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6C969F9"/>
    <w:multiLevelType w:val="hybridMultilevel"/>
    <w:tmpl w:val="6FE2AE92"/>
    <w:lvl w:ilvl="0" w:tplc="4086DFA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3EAB7616"/>
    <w:multiLevelType w:val="hybridMultilevel"/>
    <w:tmpl w:val="12F2137A"/>
    <w:lvl w:ilvl="0" w:tplc="FE605B72">
      <w:start w:val="4"/>
      <w:numFmt w:val="bullet"/>
      <w:lvlText w:val="-"/>
      <w:lvlJc w:val="left"/>
      <w:pPr>
        <w:ind w:left="1860" w:hanging="360"/>
      </w:pPr>
      <w:rPr>
        <w:rFonts w:ascii="Calibri" w:eastAsiaTheme="minorHAnsi" w:hAnsi="Calibri" w:cs="Calibri"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9">
    <w:nsid w:val="41800645"/>
    <w:multiLevelType w:val="hybridMultilevel"/>
    <w:tmpl w:val="B01821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62C4549"/>
    <w:multiLevelType w:val="hybridMultilevel"/>
    <w:tmpl w:val="8D4AD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A014796"/>
    <w:multiLevelType w:val="hybridMultilevel"/>
    <w:tmpl w:val="EE9A4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A6D0B59"/>
    <w:multiLevelType w:val="hybridMultilevel"/>
    <w:tmpl w:val="16C01302"/>
    <w:lvl w:ilvl="0" w:tplc="E86E72A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B2B7674"/>
    <w:multiLevelType w:val="hybridMultilevel"/>
    <w:tmpl w:val="40DED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AF47B6C"/>
    <w:multiLevelType w:val="hybridMultilevel"/>
    <w:tmpl w:val="85743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DE15747"/>
    <w:multiLevelType w:val="hybridMultilevel"/>
    <w:tmpl w:val="34A2AAA2"/>
    <w:lvl w:ilvl="0" w:tplc="342C08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8380606"/>
    <w:multiLevelType w:val="hybridMultilevel"/>
    <w:tmpl w:val="8E7E193C"/>
    <w:lvl w:ilvl="0" w:tplc="E86E72A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679D3"/>
    <w:multiLevelType w:val="hybridMultilevel"/>
    <w:tmpl w:val="815AB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94D6CA6"/>
    <w:multiLevelType w:val="hybridMultilevel"/>
    <w:tmpl w:val="E49A99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A9D5393"/>
    <w:multiLevelType w:val="hybridMultilevel"/>
    <w:tmpl w:val="0BC01544"/>
    <w:lvl w:ilvl="0" w:tplc="040C0009">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0">
    <w:nsid w:val="6C6F3AA4"/>
    <w:multiLevelType w:val="hybridMultilevel"/>
    <w:tmpl w:val="259E6F00"/>
    <w:lvl w:ilvl="0" w:tplc="ED80FC6C">
      <w:start w:val="1"/>
      <w:numFmt w:val="bullet"/>
      <w:lvlText w:val=""/>
      <w:lvlJc w:val="left"/>
      <w:pPr>
        <w:ind w:left="1440" w:hanging="360"/>
      </w:pPr>
      <w:rPr>
        <w:rFonts w:ascii="Wingdings" w:hAnsi="Wingdings" w:hint="default"/>
        <w:sz w:val="24"/>
        <w:szCs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6F2B031D"/>
    <w:multiLevelType w:val="hybridMultilevel"/>
    <w:tmpl w:val="488A591C"/>
    <w:lvl w:ilvl="0" w:tplc="E86E72A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AD51E3"/>
    <w:multiLevelType w:val="hybridMultilevel"/>
    <w:tmpl w:val="A42A6E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A868FC"/>
    <w:multiLevelType w:val="hybridMultilevel"/>
    <w:tmpl w:val="E8824A6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nsid w:val="76114123"/>
    <w:multiLevelType w:val="hybridMultilevel"/>
    <w:tmpl w:val="1A3E1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6F67A8D"/>
    <w:multiLevelType w:val="hybridMultilevel"/>
    <w:tmpl w:val="B0566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D533739"/>
    <w:multiLevelType w:val="hybridMultilevel"/>
    <w:tmpl w:val="AEC65B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35"/>
  </w:num>
  <w:num w:numId="3">
    <w:abstractNumId w:val="15"/>
  </w:num>
  <w:num w:numId="4">
    <w:abstractNumId w:val="19"/>
  </w:num>
  <w:num w:numId="5">
    <w:abstractNumId w:val="25"/>
  </w:num>
  <w:num w:numId="6">
    <w:abstractNumId w:val="20"/>
  </w:num>
  <w:num w:numId="7">
    <w:abstractNumId w:val="21"/>
  </w:num>
  <w:num w:numId="8">
    <w:abstractNumId w:val="22"/>
  </w:num>
  <w:num w:numId="9">
    <w:abstractNumId w:val="13"/>
  </w:num>
  <w:num w:numId="10">
    <w:abstractNumId w:val="31"/>
  </w:num>
  <w:num w:numId="11">
    <w:abstractNumId w:val="26"/>
  </w:num>
  <w:num w:numId="12">
    <w:abstractNumId w:val="4"/>
  </w:num>
  <w:num w:numId="13">
    <w:abstractNumId w:val="6"/>
  </w:num>
  <w:num w:numId="14">
    <w:abstractNumId w:val="1"/>
  </w:num>
  <w:num w:numId="15">
    <w:abstractNumId w:val="17"/>
  </w:num>
  <w:num w:numId="16">
    <w:abstractNumId w:val="16"/>
  </w:num>
  <w:num w:numId="17">
    <w:abstractNumId w:val="0"/>
  </w:num>
  <w:num w:numId="18">
    <w:abstractNumId w:val="12"/>
  </w:num>
  <w:num w:numId="19">
    <w:abstractNumId w:val="18"/>
  </w:num>
  <w:num w:numId="20">
    <w:abstractNumId w:val="11"/>
  </w:num>
  <w:num w:numId="21">
    <w:abstractNumId w:val="7"/>
  </w:num>
  <w:num w:numId="22">
    <w:abstractNumId w:val="2"/>
  </w:num>
  <w:num w:numId="23">
    <w:abstractNumId w:val="5"/>
  </w:num>
  <w:num w:numId="24">
    <w:abstractNumId w:val="8"/>
  </w:num>
  <w:num w:numId="25">
    <w:abstractNumId w:val="33"/>
  </w:num>
  <w:num w:numId="26">
    <w:abstractNumId w:val="9"/>
  </w:num>
  <w:num w:numId="27">
    <w:abstractNumId w:val="36"/>
  </w:num>
  <w:num w:numId="28">
    <w:abstractNumId w:val="23"/>
  </w:num>
  <w:num w:numId="29">
    <w:abstractNumId w:val="30"/>
  </w:num>
  <w:num w:numId="30">
    <w:abstractNumId w:val="14"/>
  </w:num>
  <w:num w:numId="31">
    <w:abstractNumId w:val="29"/>
  </w:num>
  <w:num w:numId="32">
    <w:abstractNumId w:val="3"/>
  </w:num>
  <w:num w:numId="33">
    <w:abstractNumId w:val="34"/>
  </w:num>
  <w:num w:numId="34">
    <w:abstractNumId w:val="27"/>
  </w:num>
  <w:num w:numId="35">
    <w:abstractNumId w:val="28"/>
  </w:num>
  <w:num w:numId="36">
    <w:abstractNumId w:val="10"/>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623"/>
    <w:rsid w:val="00016A6C"/>
    <w:rsid w:val="000941B9"/>
    <w:rsid w:val="000B5930"/>
    <w:rsid w:val="001473A3"/>
    <w:rsid w:val="001B7D23"/>
    <w:rsid w:val="00230917"/>
    <w:rsid w:val="0024133F"/>
    <w:rsid w:val="002A6C85"/>
    <w:rsid w:val="002D3A17"/>
    <w:rsid w:val="002E102B"/>
    <w:rsid w:val="003210EF"/>
    <w:rsid w:val="00331978"/>
    <w:rsid w:val="00365713"/>
    <w:rsid w:val="00374509"/>
    <w:rsid w:val="003D27BB"/>
    <w:rsid w:val="003E2F4B"/>
    <w:rsid w:val="00412C0B"/>
    <w:rsid w:val="004149CF"/>
    <w:rsid w:val="00455888"/>
    <w:rsid w:val="0046335A"/>
    <w:rsid w:val="004757E8"/>
    <w:rsid w:val="004A4F03"/>
    <w:rsid w:val="004C75F1"/>
    <w:rsid w:val="004D3CBF"/>
    <w:rsid w:val="00513F5C"/>
    <w:rsid w:val="00526F0E"/>
    <w:rsid w:val="00535A38"/>
    <w:rsid w:val="005512D6"/>
    <w:rsid w:val="00570D84"/>
    <w:rsid w:val="005D659B"/>
    <w:rsid w:val="006057D3"/>
    <w:rsid w:val="00627240"/>
    <w:rsid w:val="00637C34"/>
    <w:rsid w:val="0068535A"/>
    <w:rsid w:val="006A3195"/>
    <w:rsid w:val="006A43B3"/>
    <w:rsid w:val="006A7030"/>
    <w:rsid w:val="00715161"/>
    <w:rsid w:val="007375C3"/>
    <w:rsid w:val="00757809"/>
    <w:rsid w:val="00770671"/>
    <w:rsid w:val="00792A2A"/>
    <w:rsid w:val="007C0814"/>
    <w:rsid w:val="00831B60"/>
    <w:rsid w:val="00847989"/>
    <w:rsid w:val="008509C1"/>
    <w:rsid w:val="008A1D78"/>
    <w:rsid w:val="008A27B1"/>
    <w:rsid w:val="008B4592"/>
    <w:rsid w:val="008C1DE2"/>
    <w:rsid w:val="008D32E8"/>
    <w:rsid w:val="008F799F"/>
    <w:rsid w:val="0090284B"/>
    <w:rsid w:val="009420FB"/>
    <w:rsid w:val="009D34A2"/>
    <w:rsid w:val="009D3D40"/>
    <w:rsid w:val="009D46F8"/>
    <w:rsid w:val="009E2AB7"/>
    <w:rsid w:val="00A149EB"/>
    <w:rsid w:val="00A33571"/>
    <w:rsid w:val="00A33E4A"/>
    <w:rsid w:val="00A507D8"/>
    <w:rsid w:val="00AA0F15"/>
    <w:rsid w:val="00AB1CEA"/>
    <w:rsid w:val="00AB3B2A"/>
    <w:rsid w:val="00AF1D7C"/>
    <w:rsid w:val="00B14E6B"/>
    <w:rsid w:val="00B451A5"/>
    <w:rsid w:val="00B51B1C"/>
    <w:rsid w:val="00B65963"/>
    <w:rsid w:val="00B8653A"/>
    <w:rsid w:val="00BA376B"/>
    <w:rsid w:val="00BE2C2A"/>
    <w:rsid w:val="00C90831"/>
    <w:rsid w:val="00CA0B57"/>
    <w:rsid w:val="00CA48D2"/>
    <w:rsid w:val="00CC336F"/>
    <w:rsid w:val="00CD3468"/>
    <w:rsid w:val="00D1451D"/>
    <w:rsid w:val="00D14D64"/>
    <w:rsid w:val="00D46C55"/>
    <w:rsid w:val="00D60A99"/>
    <w:rsid w:val="00D63111"/>
    <w:rsid w:val="00D737A8"/>
    <w:rsid w:val="00DD110F"/>
    <w:rsid w:val="00DF39DD"/>
    <w:rsid w:val="00E05D8F"/>
    <w:rsid w:val="00E3701B"/>
    <w:rsid w:val="00E474FD"/>
    <w:rsid w:val="00E6426D"/>
    <w:rsid w:val="00EC38C2"/>
    <w:rsid w:val="00EE3892"/>
    <w:rsid w:val="00EF7385"/>
    <w:rsid w:val="00F00AF6"/>
    <w:rsid w:val="00F10F02"/>
    <w:rsid w:val="00F7142B"/>
    <w:rsid w:val="00F777BA"/>
    <w:rsid w:val="00F85F12"/>
    <w:rsid w:val="00FC010D"/>
    <w:rsid w:val="00FD7623"/>
    <w:rsid w:val="00FE78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9C1"/>
    <w:rPr>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509C1"/>
    <w:pPr>
      <w:ind w:left="720"/>
      <w:contextualSpacing/>
    </w:pPr>
  </w:style>
  <w:style w:type="character" w:styleId="Textedelespacerserv">
    <w:name w:val="Placeholder Text"/>
    <w:basedOn w:val="Policepardfaut"/>
    <w:uiPriority w:val="99"/>
    <w:semiHidden/>
    <w:rsid w:val="008509C1"/>
    <w:rPr>
      <w:color w:val="808080"/>
    </w:rPr>
  </w:style>
  <w:style w:type="paragraph" w:styleId="Textedebulles">
    <w:name w:val="Balloon Text"/>
    <w:basedOn w:val="Normal"/>
    <w:link w:val="TextedebullesCar"/>
    <w:uiPriority w:val="99"/>
    <w:semiHidden/>
    <w:unhideWhenUsed/>
    <w:rsid w:val="008509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09C1"/>
    <w:rPr>
      <w:rFonts w:ascii="Tahoma" w:hAnsi="Tahoma" w:cs="Tahoma"/>
      <w:sz w:val="16"/>
      <w:szCs w:val="16"/>
    </w:rPr>
  </w:style>
  <w:style w:type="paragraph" w:styleId="En-tte">
    <w:name w:val="header"/>
    <w:basedOn w:val="Normal"/>
    <w:link w:val="En-tteCar"/>
    <w:uiPriority w:val="99"/>
    <w:unhideWhenUsed/>
    <w:rsid w:val="00CC336F"/>
    <w:pPr>
      <w:tabs>
        <w:tab w:val="center" w:pos="4536"/>
        <w:tab w:val="right" w:pos="9072"/>
      </w:tabs>
      <w:spacing w:after="0" w:line="240" w:lineRule="auto"/>
    </w:pPr>
  </w:style>
  <w:style w:type="character" w:customStyle="1" w:styleId="En-tteCar">
    <w:name w:val="En-tête Car"/>
    <w:basedOn w:val="Policepardfaut"/>
    <w:link w:val="En-tte"/>
    <w:uiPriority w:val="99"/>
    <w:rsid w:val="00CC336F"/>
    <w:rPr>
      <w:sz w:val="24"/>
    </w:rPr>
  </w:style>
  <w:style w:type="paragraph" w:styleId="Pieddepage">
    <w:name w:val="footer"/>
    <w:basedOn w:val="Normal"/>
    <w:link w:val="PieddepageCar"/>
    <w:uiPriority w:val="99"/>
    <w:unhideWhenUsed/>
    <w:rsid w:val="00CC33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336F"/>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9C1"/>
    <w:rPr>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509C1"/>
    <w:pPr>
      <w:ind w:left="720"/>
      <w:contextualSpacing/>
    </w:pPr>
  </w:style>
  <w:style w:type="character" w:styleId="Textedelespacerserv">
    <w:name w:val="Placeholder Text"/>
    <w:basedOn w:val="Policepardfaut"/>
    <w:uiPriority w:val="99"/>
    <w:semiHidden/>
    <w:rsid w:val="008509C1"/>
    <w:rPr>
      <w:color w:val="808080"/>
    </w:rPr>
  </w:style>
  <w:style w:type="paragraph" w:styleId="Textedebulles">
    <w:name w:val="Balloon Text"/>
    <w:basedOn w:val="Normal"/>
    <w:link w:val="TextedebullesCar"/>
    <w:uiPriority w:val="99"/>
    <w:semiHidden/>
    <w:unhideWhenUsed/>
    <w:rsid w:val="008509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09C1"/>
    <w:rPr>
      <w:rFonts w:ascii="Tahoma" w:hAnsi="Tahoma" w:cs="Tahoma"/>
      <w:sz w:val="16"/>
      <w:szCs w:val="16"/>
    </w:rPr>
  </w:style>
  <w:style w:type="paragraph" w:styleId="En-tte">
    <w:name w:val="header"/>
    <w:basedOn w:val="Normal"/>
    <w:link w:val="En-tteCar"/>
    <w:uiPriority w:val="99"/>
    <w:unhideWhenUsed/>
    <w:rsid w:val="00CC336F"/>
    <w:pPr>
      <w:tabs>
        <w:tab w:val="center" w:pos="4536"/>
        <w:tab w:val="right" w:pos="9072"/>
      </w:tabs>
      <w:spacing w:after="0" w:line="240" w:lineRule="auto"/>
    </w:pPr>
  </w:style>
  <w:style w:type="character" w:customStyle="1" w:styleId="En-tteCar">
    <w:name w:val="En-tête Car"/>
    <w:basedOn w:val="Policepardfaut"/>
    <w:link w:val="En-tte"/>
    <w:uiPriority w:val="99"/>
    <w:rsid w:val="00CC336F"/>
    <w:rPr>
      <w:sz w:val="24"/>
    </w:rPr>
  </w:style>
  <w:style w:type="paragraph" w:styleId="Pieddepage">
    <w:name w:val="footer"/>
    <w:basedOn w:val="Normal"/>
    <w:link w:val="PieddepageCar"/>
    <w:uiPriority w:val="99"/>
    <w:unhideWhenUsed/>
    <w:rsid w:val="00CC33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336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3" Type="http://schemas.microsoft.com/office/2007/relationships/stylesWithEffects" Target="stylesWithEffect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18</Pages>
  <Words>2913</Words>
  <Characters>16025</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18901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Riyadh2</dc:creator>
  <cp:lastModifiedBy>Riyadh2</cp:lastModifiedBy>
  <cp:revision>77</cp:revision>
  <dcterms:created xsi:type="dcterms:W3CDTF">2021-07-10T07:52:00Z</dcterms:created>
  <dcterms:modified xsi:type="dcterms:W3CDTF">2021-08-14T13:53:00Z</dcterms:modified>
</cp:coreProperties>
</file>