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161925</wp:posOffset>
            </wp:positionV>
            <wp:extent cx="1317529" cy="795338"/>
            <wp:effectExtent b="0" l="0" r="0" t="0"/>
            <wp:wrapSquare wrapText="bothSides" distB="0" distT="0" distL="0" distR="0"/>
            <wp:docPr id="9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529" cy="79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</w:t>
      </w:r>
    </w:p>
    <w:p w:rsidR="00000000" w:rsidDel="00000000" w:rsidP="00000000" w:rsidRDefault="00000000" w:rsidRPr="00000000" w14:paraId="0000000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0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Construire le triangle ABC tel que </w:t>
        <w:br w:type="textWrapping"/>
        <w:t xml:space="preserve">AB = 4,9 cm  BC = 8,2 cm et  AC = 5,75 cm.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504825</wp:posOffset>
            </wp:positionV>
            <wp:extent cx="1990725" cy="1421946"/>
            <wp:effectExtent b="0" l="0" r="0" t="0"/>
            <wp:wrapSquare wrapText="bothSides" distB="114300" distT="114300" distL="114300" distR="114300"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21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5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2- Placer les points  E, F, G, I, H appartenant à [AC] tel que AE = 1,6 cm ; AF = 2,1 cm ; </w:t>
        <w:br w:type="textWrapping"/>
        <w:t xml:space="preserve">AG = 3,25 cm ; AH = 3,84 cm et AI = 4,8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3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3- Placer les points D et J appartenant à [BC] tel que </w:t>
        <w:br w:type="textWrapping"/>
        <w:t xml:space="preserve">BD = 0,95 cm et BJ = 1,45 cm.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4- Placer M appartenant à [AB] tel que AM = 0,9 cm.</w:t>
      </w:r>
    </w:p>
    <w:p w:rsidR="00000000" w:rsidDel="00000000" w:rsidP="00000000" w:rsidRDefault="00000000" w:rsidRPr="00000000" w14:paraId="0000000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3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5- Tracer [BE], [BF], [DG], [JH], [DJ].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6-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AMN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=150°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(orienté vers l’extérieur du triangle) avec MN = 1,2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7- Construire la parallèle à (MN) passant par A. Placer le point L sur cette droite tel que AL = 2,6 cm (au plus proche de N).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8-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CIP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=122°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(orienté vers le bas) avec IP = 2,9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1304925</wp:posOffset>
            </wp:positionV>
            <wp:extent cx="2171700" cy="1476413"/>
            <wp:effectExtent b="0" l="0" r="0" t="0"/>
            <wp:wrapSquare wrapText="bothSides" distB="0" distT="0" distL="0" distR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5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9- Construire la parallèle à (IP) passant par C. Placer le point K sur cette droite tel que CK = 3,8 cm (proche de P).</w:t>
      </w:r>
    </w:p>
    <w:p w:rsidR="00000000" w:rsidDel="00000000" w:rsidP="00000000" w:rsidRDefault="00000000" w:rsidRPr="00000000" w14:paraId="0000000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10- Placer le point O sur (BF) tel que FO = 0,25 cm (à l’extérieur du triangle).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3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11- Tracer [AO] et [OI]. (BE) coupe [AO] en I’. </w:t>
        <w:br w:type="textWrapping"/>
        <w:t xml:space="preserve">(DG) coupe [OI] en J’.</w:t>
      </w:r>
    </w:p>
    <w:p w:rsidR="00000000" w:rsidDel="00000000" w:rsidP="00000000" w:rsidRDefault="00000000" w:rsidRPr="00000000" w14:paraId="0000000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6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12- Gommer [AB] et [JC].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4424363</wp:posOffset>
            </wp:positionH>
            <wp:positionV relativeFrom="paragraph">
              <wp:posOffset>42863</wp:posOffset>
            </wp:positionV>
            <wp:extent cx="2402137" cy="1598157"/>
            <wp:effectExtent b="0" l="0" r="0" t="0"/>
            <wp:wrapSquare wrapText="bothSides" distB="0" distT="0" distL="0" distR="0"/>
            <wp:docPr id="9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137" cy="1598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cabine</w:t>
      </w:r>
    </w:p>
    <w:p w:rsidR="00000000" w:rsidDel="00000000" w:rsidP="00000000" w:rsidRDefault="00000000" w:rsidRPr="00000000" w14:paraId="0000000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13- Placer le point Q sur [BE] tel que QE = 0,75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14- Construire la parallèle à (EF) passant par Q. </w:t>
        <w:br w:type="textWrapping"/>
        <w:t xml:space="preserve">Cette droite coupe (BF) en R.  </w:t>
        <w:br w:type="textWrapping"/>
        <w:t xml:space="preserve">(QR) coupe (IP) en V et (DG) en V’.</w:t>
      </w:r>
    </w:p>
    <w:p w:rsidR="00000000" w:rsidDel="00000000" w:rsidP="00000000" w:rsidRDefault="00000000" w:rsidRPr="00000000" w14:paraId="0000000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15- Placer le point S sur [BR] tel que RS = 1,6 cm.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4357687</wp:posOffset>
            </wp:positionH>
            <wp:positionV relativeFrom="paragraph">
              <wp:posOffset>161925</wp:posOffset>
            </wp:positionV>
            <wp:extent cx="2543175" cy="1677971"/>
            <wp:effectExtent b="0" l="0" r="0" t="0"/>
            <wp:wrapSquare wrapText="bothSides" distB="0" distT="0" distL="0" distR="0"/>
            <wp:docPr id="9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7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5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16- Construire le triangle  RST tel que ST = 1,15 cm </w:t>
        <w:br w:type="textWrapping"/>
        <w:t xml:space="preserve">et TR = 0,6 cm (voir dessin ci-contre).</w:t>
      </w:r>
    </w:p>
    <w:p w:rsidR="00000000" w:rsidDel="00000000" w:rsidP="00000000" w:rsidRDefault="00000000" w:rsidRPr="00000000" w14:paraId="0000000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8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17- Construire la parallèle à (EF) passant par S. Cette droite coupe (BE) en U.</w:t>
      </w:r>
    </w:p>
    <w:p w:rsidR="00000000" w:rsidDel="00000000" w:rsidP="00000000" w:rsidRDefault="00000000" w:rsidRPr="00000000" w14:paraId="0000000F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18- Gommer les traits inutiles afin d’obtenir la figure ci-contre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ailes</w:t>
      </w:r>
    </w:p>
    <w:p w:rsidR="00000000" w:rsidDel="00000000" w:rsidP="00000000" w:rsidRDefault="00000000" w:rsidRPr="00000000" w14:paraId="0000001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19- Placer le point W appartenant à [AL] tel que AW = 0,6 cm.</w:t>
      </w:r>
    </w:p>
    <w:p w:rsidR="00000000" w:rsidDel="00000000" w:rsidP="00000000" w:rsidRDefault="00000000" w:rsidRPr="00000000" w14:paraId="0000001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20- Tracer [WQ].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21- Placer le point X appartenant à [WQ] tel que WX = 0,54 cm. </w:t>
      </w:r>
    </w:p>
    <w:p w:rsidR="00000000" w:rsidDel="00000000" w:rsidP="00000000" w:rsidRDefault="00000000" w:rsidRPr="00000000" w14:paraId="0000001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22- Placer le point Y appartenant à [BQ] tel que QY = 0,4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23- Tracer [MX] et [MY].</w:t>
      </w:r>
    </w:p>
    <w:p w:rsidR="00000000" w:rsidDel="00000000" w:rsidP="00000000" w:rsidRDefault="00000000" w:rsidRPr="00000000" w14:paraId="00000015">
      <w:pPr>
        <w:ind w:right="-22.795275590551114"/>
        <w:rPr>
          <w:rFonts w:ascii="Comic Sans MS" w:cs="Comic Sans MS" w:eastAsia="Comic Sans MS" w:hAnsi="Comic Sans MS"/>
          <w:i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6"/>
          <w:szCs w:val="26"/>
          <w:rtl w:val="0"/>
        </w:rPr>
        <w:t xml:space="preserve">Comme on a utilisé tout l’alphabet, on va continuer avec A1, B1, etc…</w:t>
      </w:r>
    </w:p>
    <w:p w:rsidR="00000000" w:rsidDel="00000000" w:rsidP="00000000" w:rsidRDefault="00000000" w:rsidRPr="00000000" w14:paraId="0000001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0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24- Prolonger (MY) jusqu’à (CK). Appeler A1 leur intersection.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85725</wp:posOffset>
            </wp:positionV>
            <wp:extent cx="2979084" cy="1947863"/>
            <wp:effectExtent b="0" l="0" r="0" t="0"/>
            <wp:wrapSquare wrapText="bothSides" distB="0" distT="0" distL="0" distR="0"/>
            <wp:docPr id="9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084" cy="194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7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25- (MY) coupe également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H) en B1.</w:t>
      </w:r>
    </w:p>
    <w:p w:rsidR="00000000" w:rsidDel="00000000" w:rsidP="00000000" w:rsidRDefault="00000000" w:rsidRPr="00000000" w14:paraId="0000001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26- Tracer [V’B1].</w:t>
      </w:r>
    </w:p>
    <w:p w:rsidR="00000000" w:rsidDel="00000000" w:rsidP="00000000" w:rsidRDefault="00000000" w:rsidRPr="00000000" w14:paraId="0000001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8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27- Placer C1 sur [CA1) tel que CC1 = 0,65 cm.</w:t>
      </w:r>
    </w:p>
    <w:p w:rsidR="00000000" w:rsidDel="00000000" w:rsidP="00000000" w:rsidRDefault="00000000" w:rsidRPr="00000000" w14:paraId="0000001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28- En partant de C1 et en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s’arrêtant à (PI)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, tracer [C1F].</w:t>
      </w:r>
    </w:p>
    <w:p w:rsidR="00000000" w:rsidDel="00000000" w:rsidP="00000000" w:rsidRDefault="00000000" w:rsidRPr="00000000" w14:paraId="0000001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29- Gommer les traits inutiles pour obtenir la figure ci-contre :</w:t>
      </w:r>
    </w:p>
    <w:p w:rsidR="00000000" w:rsidDel="00000000" w:rsidP="00000000" w:rsidRDefault="00000000" w:rsidRPr="00000000" w14:paraId="0000001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nez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57150</wp:posOffset>
            </wp:positionV>
            <wp:extent cx="4097635" cy="2814638"/>
            <wp:effectExtent b="0" l="0" r="0" t="0"/>
            <wp:wrapSquare wrapText="bothSides" distB="0" distT="0" distL="0" distR="0"/>
            <wp:docPr id="8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635" cy="28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0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30- Placer le point D1 sur [BU] tel que BD1 = 0,7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0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32- Tracer [DD1].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33- Gommer [BD1] et la pointe.</w:t>
      </w:r>
    </w:p>
    <w:p w:rsidR="00000000" w:rsidDel="00000000" w:rsidP="00000000" w:rsidRDefault="00000000" w:rsidRPr="00000000" w14:paraId="0000001F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réacteurs</w:t>
      </w:r>
    </w:p>
    <w:p w:rsidR="00000000" w:rsidDel="00000000" w:rsidP="00000000" w:rsidRDefault="00000000" w:rsidRPr="00000000" w14:paraId="0000002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34- Construire [EG]. Placer les points E1 et G1 appartenant à [EG] tel que FE1 = FG1 = 0,25 cm.</w:t>
      </w:r>
    </w:p>
    <w:p w:rsidR="00000000" w:rsidDel="00000000" w:rsidP="00000000" w:rsidRDefault="00000000" w:rsidRPr="00000000" w14:paraId="0000002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35- Tracer [QE1) et [RG1).</w:t>
      </w:r>
    </w:p>
    <w:p w:rsidR="00000000" w:rsidDel="00000000" w:rsidP="00000000" w:rsidRDefault="00000000" w:rsidRPr="00000000" w14:paraId="0000002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4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36- Placer le point Q’ appartenant à [QE1) tel que QE1 = Q’E1.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37- Placer le point R’ appartenant à [RG1) tel que RG1 = R’G1.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38- Tracer [Q’R’], [Q’I’] et [R’J’]. </w:t>
      </w:r>
    </w:p>
    <w:p w:rsidR="00000000" w:rsidDel="00000000" w:rsidP="00000000" w:rsidRDefault="00000000" w:rsidRPr="00000000" w14:paraId="0000002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39- Construire le triangle Q’I’K1 tel que I’K1 = 1,15 cm et Q’K1 = 0,4 cm.</w:t>
      </w:r>
    </w:p>
    <w:p w:rsidR="00000000" w:rsidDel="00000000" w:rsidP="00000000" w:rsidRDefault="00000000" w:rsidRPr="00000000" w14:paraId="0000002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40- Construire le triangle R’J’L1 tel que J’L1 = 0,9 cm et R’L1 = 0,5 cm.</w:t>
      </w:r>
    </w:p>
    <w:p w:rsidR="00000000" w:rsidDel="00000000" w:rsidP="00000000" w:rsidRDefault="00000000" w:rsidRPr="00000000" w14:paraId="00000026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6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41- Faire valider la construction. Gommer le nom des points.</w:t>
      </w:r>
    </w:p>
    <w:p w:rsidR="00000000" w:rsidDel="00000000" w:rsidP="00000000" w:rsidRDefault="00000000" w:rsidRPr="00000000" w14:paraId="00000027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42- Avant de découper, ajouter des détails (voir modèle en page 1) et surtout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élargissez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les canons [LW], [NM], [PV] et [KA1] !</w:t>
        <w:br w:type="textWrapping"/>
      </w:r>
    </w:p>
    <w:p w:rsidR="00000000" w:rsidDel="00000000" w:rsidP="00000000" w:rsidRDefault="00000000" w:rsidRPr="00000000" w14:paraId="00000028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3419475</wp:posOffset>
            </wp:positionH>
            <wp:positionV relativeFrom="paragraph">
              <wp:posOffset>161925</wp:posOffset>
            </wp:positionV>
            <wp:extent cx="1317529" cy="795338"/>
            <wp:effectExtent b="0" l="0" r="0" t="0"/>
            <wp:wrapSquare wrapText="bothSides" distB="0" distT="0" distL="0" distR="0"/>
            <wp:docPr id="8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529" cy="79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structure</w:t>
      </w:r>
    </w:p>
    <w:p w:rsidR="00000000" w:rsidDel="00000000" w:rsidP="00000000" w:rsidRDefault="00000000" w:rsidRPr="00000000" w14:paraId="0000002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1- Construire le triangle ABC tel que </w:t>
        <w:br w:type="textWrapping"/>
        <w:t xml:space="preserve">AB = 4,9 cm  BC = 8,2 cm et  AC = 5,75 cm.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4848225</wp:posOffset>
            </wp:positionH>
            <wp:positionV relativeFrom="paragraph">
              <wp:posOffset>504825</wp:posOffset>
            </wp:positionV>
            <wp:extent cx="1990725" cy="1421946"/>
            <wp:effectExtent b="0" l="0" r="0" t="0"/>
            <wp:wrapSquare wrapText="bothSides" distB="114300" distT="114300" distL="114300" distR="11430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21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2- Placer les points  E, F, G, I, H appartenant à [AC] tel que AE = 1,6 cm ; AF = 2,1 cm ; </w:t>
        <w:br w:type="textWrapping"/>
        <w:t xml:space="preserve">AG = 3,25 cm ; AH = 3,84 cm et AI = 4,8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2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3- Placer les points D et J appartenant à [BC] tel que </w:t>
        <w:br w:type="textWrapping"/>
        <w:t xml:space="preserve">BD = 0,95 cm et BJ = 1,45 cm. </w:t>
      </w:r>
    </w:p>
    <w:p w:rsidR="00000000" w:rsidDel="00000000" w:rsidP="00000000" w:rsidRDefault="00000000" w:rsidRPr="00000000" w14:paraId="0000002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4- Placer M appartenant à [AB] tel que AM = 0,9 cm.</w:t>
      </w:r>
    </w:p>
    <w:p w:rsidR="00000000" w:rsidDel="00000000" w:rsidP="00000000" w:rsidRDefault="00000000" w:rsidRPr="00000000" w14:paraId="0000002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2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5- Tracer [BE], [BF], [DG], [JH], [DJ].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9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6-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AMN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=150°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(orienté vers l’extérieur du triangle) avec MN = 1,2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7- Construire la parallèle à (MN) passant par A. Placer le point L sur cette droite tel que AL = 2,6 cm (au plus proche de N).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8- Construire </w:t>
      </w:r>
      <m:oMath>
        <m:acc>
          <m:accPr>
            <m:chr m:val="̂"/>
            <m:ctrlPr>
              <w:rPr>
                <w:rFonts w:ascii="Comic Sans MS" w:cs="Comic Sans MS" w:eastAsia="Comic Sans MS" w:hAnsi="Comic Sans MS"/>
                <w:sz w:val="26"/>
                <w:szCs w:val="26"/>
              </w:rPr>
            </m:ctrlPr>
          </m:accPr>
          <m:e>
            <m:r>
              <w:rPr>
                <w:rFonts w:ascii="Comic Sans MS" w:cs="Comic Sans MS" w:eastAsia="Comic Sans MS" w:hAnsi="Comic Sans MS"/>
                <w:sz w:val="26"/>
                <w:szCs w:val="26"/>
              </w:rPr>
              <m:t xml:space="preserve">CIP</m:t>
            </m:r>
          </m:e>
        </m:acc>
        <m:r>
          <w:rPr>
            <w:rFonts w:ascii="Comic Sans MS" w:cs="Comic Sans MS" w:eastAsia="Comic Sans MS" w:hAnsi="Comic Sans MS"/>
            <w:sz w:val="26"/>
            <w:szCs w:val="26"/>
          </w:rPr>
          <m:t xml:space="preserve">=122°</m:t>
        </m:r>
      </m:oMath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(orienté vers le bas) avec IP = 2,9 cm.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1304925</wp:posOffset>
            </wp:positionV>
            <wp:extent cx="2171700" cy="1476413"/>
            <wp:effectExtent b="0" l="0" r="0" t="0"/>
            <wp:wrapSquare wrapText="bothSides" distB="0" distT="0" distL="0" distR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7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9- Construire la parallèle à (IP) passant par C. Placer le point K sur cette droite tel que CK = 3,8 cm (proche de P).</w:t>
      </w:r>
    </w:p>
    <w:p w:rsidR="00000000" w:rsidDel="00000000" w:rsidP="00000000" w:rsidRDefault="00000000" w:rsidRPr="00000000" w14:paraId="0000002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4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10- Placer le point O sur (BF) tel que FO = 0,25 cm (à l’extérieur du triangle).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11- Tracer [AO] et [OI]. (BE) coupe [AO] en I’. </w:t>
        <w:br w:type="textWrapping"/>
        <w:t xml:space="preserve">(DG) coupe [OI] en J’.</w:t>
      </w:r>
    </w:p>
    <w:p w:rsidR="00000000" w:rsidDel="00000000" w:rsidP="00000000" w:rsidRDefault="00000000" w:rsidRPr="00000000" w14:paraId="0000003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12- Gommer [AB] et [JC].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4424363</wp:posOffset>
            </wp:positionH>
            <wp:positionV relativeFrom="paragraph">
              <wp:posOffset>42863</wp:posOffset>
            </wp:positionV>
            <wp:extent cx="2402137" cy="1598157"/>
            <wp:effectExtent b="0" l="0" r="0" t="0"/>
            <wp:wrapSquare wrapText="bothSides" distB="0" distT="0" distL="0" distR="0"/>
            <wp:docPr id="8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137" cy="15981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cabine</w:t>
      </w:r>
    </w:p>
    <w:p w:rsidR="00000000" w:rsidDel="00000000" w:rsidP="00000000" w:rsidRDefault="00000000" w:rsidRPr="00000000" w14:paraId="0000003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6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13- Placer le point Q sur [BE] tel que QE = 0,75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14- Construire la parallèle à (EF) passant par Q. </w:t>
        <w:br w:type="textWrapping"/>
        <w:t xml:space="preserve">Cette droite coupe (BF) en R.  </w:t>
        <w:br w:type="textWrapping"/>
        <w:t xml:space="preserve">(QR) coupe (IP) en V et (DG) en V’.</w:t>
      </w:r>
    </w:p>
    <w:p w:rsidR="00000000" w:rsidDel="00000000" w:rsidP="00000000" w:rsidRDefault="00000000" w:rsidRPr="00000000" w14:paraId="0000003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15- Placer le point S sur [BR] tel que RS = 1,6 cm.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4357687</wp:posOffset>
            </wp:positionH>
            <wp:positionV relativeFrom="paragraph">
              <wp:posOffset>161925</wp:posOffset>
            </wp:positionV>
            <wp:extent cx="2543175" cy="1677971"/>
            <wp:effectExtent b="0" l="0" r="0" t="0"/>
            <wp:wrapSquare wrapText="bothSides" distB="0" distT="0" distL="0" distR="0"/>
            <wp:docPr id="8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79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1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16- Construire le triangle  RST tel que ST = 1,15 cm </w:t>
        <w:br w:type="textWrapping"/>
        <w:t xml:space="preserve">et TR = 0,6 cm (voir dessin ci-contre).</w:t>
      </w:r>
    </w:p>
    <w:p w:rsidR="00000000" w:rsidDel="00000000" w:rsidP="00000000" w:rsidRDefault="00000000" w:rsidRPr="00000000" w14:paraId="0000003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17- Construire la parallèle à (EF) passant par S. Cette droite coupe (BE) en U.</w:t>
      </w:r>
    </w:p>
    <w:p w:rsidR="00000000" w:rsidDel="00000000" w:rsidP="00000000" w:rsidRDefault="00000000" w:rsidRPr="00000000" w14:paraId="00000036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18- Gommer les traits inutiles afin d’obtenir la figure ci-contre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ailes</w:t>
      </w:r>
    </w:p>
    <w:p w:rsidR="00000000" w:rsidDel="00000000" w:rsidP="00000000" w:rsidRDefault="00000000" w:rsidRPr="00000000" w14:paraId="0000003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19- Placer le point W appartenant à [AL] tel que AW = 0,6 cm.</w:t>
      </w:r>
    </w:p>
    <w:p w:rsidR="00000000" w:rsidDel="00000000" w:rsidP="00000000" w:rsidRDefault="00000000" w:rsidRPr="00000000" w14:paraId="0000003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7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20- Tracer [WQ].</w:t>
      </w:r>
    </w:p>
    <w:p w:rsidR="00000000" w:rsidDel="00000000" w:rsidP="00000000" w:rsidRDefault="00000000" w:rsidRPr="00000000" w14:paraId="0000003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21- Placer le point X appartenant à [WQ] tel que WX = 0,54 cm. </w:t>
      </w:r>
    </w:p>
    <w:p w:rsidR="00000000" w:rsidDel="00000000" w:rsidP="00000000" w:rsidRDefault="00000000" w:rsidRPr="00000000" w14:paraId="0000003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22- Placer le point Y appartenant à [BQ] tel que QY = 0,4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1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23- Tracer [MX] et [MY].</w:t>
      </w:r>
    </w:p>
    <w:p w:rsidR="00000000" w:rsidDel="00000000" w:rsidP="00000000" w:rsidRDefault="00000000" w:rsidRPr="00000000" w14:paraId="0000003C">
      <w:pPr>
        <w:ind w:right="-22.795275590551114"/>
        <w:rPr>
          <w:rFonts w:ascii="Comic Sans MS" w:cs="Comic Sans MS" w:eastAsia="Comic Sans MS" w:hAnsi="Comic Sans MS"/>
          <w:i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i w:val="1"/>
          <w:sz w:val="26"/>
          <w:szCs w:val="26"/>
          <w:rtl w:val="0"/>
        </w:rPr>
        <w:t xml:space="preserve">Comme on a utilisé tout l’alphabet, on va continuer avec A1, B1, etc…</w:t>
      </w:r>
    </w:p>
    <w:p w:rsidR="00000000" w:rsidDel="00000000" w:rsidP="00000000" w:rsidRDefault="00000000" w:rsidRPr="00000000" w14:paraId="0000003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24- Prolonger (MY) jusqu’à (CK). Appeler A1 leur intersection.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3867150</wp:posOffset>
            </wp:positionH>
            <wp:positionV relativeFrom="paragraph">
              <wp:posOffset>85725</wp:posOffset>
            </wp:positionV>
            <wp:extent cx="2979084" cy="1947863"/>
            <wp:effectExtent b="0" l="0" r="0" t="0"/>
            <wp:wrapSquare wrapText="bothSides" distB="0" distT="0" distL="0" distR="0"/>
            <wp:docPr id="9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084" cy="1947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25- (MY) coupe également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H) en B1.</w:t>
      </w:r>
    </w:p>
    <w:p w:rsidR="00000000" w:rsidDel="00000000" w:rsidP="00000000" w:rsidRDefault="00000000" w:rsidRPr="00000000" w14:paraId="0000003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26- Tracer [V’B1].</w:t>
      </w:r>
    </w:p>
    <w:p w:rsidR="00000000" w:rsidDel="00000000" w:rsidP="00000000" w:rsidRDefault="00000000" w:rsidRPr="00000000" w14:paraId="00000040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27- Placer C1 sur [CA1) tel que CC1 = 0,65 cm.</w:t>
      </w:r>
    </w:p>
    <w:p w:rsidR="00000000" w:rsidDel="00000000" w:rsidP="00000000" w:rsidRDefault="00000000" w:rsidRPr="00000000" w14:paraId="00000041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28- En partant de C1 et en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s’arrêtant à (PI)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, tracer [C1F].</w:t>
      </w:r>
    </w:p>
    <w:p w:rsidR="00000000" w:rsidDel="00000000" w:rsidP="00000000" w:rsidRDefault="00000000" w:rsidRPr="00000000" w14:paraId="00000042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29- Gommer les traits inutiles pour obtenir la figure ci-contre :</w:t>
      </w:r>
    </w:p>
    <w:p w:rsidR="00000000" w:rsidDel="00000000" w:rsidP="00000000" w:rsidRDefault="00000000" w:rsidRPr="00000000" w14:paraId="00000043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 nez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57150</wp:posOffset>
            </wp:positionV>
            <wp:extent cx="4097635" cy="2814638"/>
            <wp:effectExtent b="0" l="0" r="0" t="0"/>
            <wp:wrapSquare wrapText="bothSides" distB="0" distT="0" distL="0" distR="0"/>
            <wp:docPr id="8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7635" cy="2814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30- Placer le point D1 sur [BU] tel que BD1 = 0,7 cm.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9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32- Tracer [DD1].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33- Gommer [BD1] et la pointe.</w:t>
      </w:r>
    </w:p>
    <w:p w:rsidR="00000000" w:rsidDel="00000000" w:rsidP="00000000" w:rsidRDefault="00000000" w:rsidRPr="00000000" w14:paraId="00000046">
      <w:pPr>
        <w:ind w:right="-22.795275590551114"/>
        <w:rPr>
          <w:rFonts w:ascii="Comic Sans MS" w:cs="Comic Sans MS" w:eastAsia="Comic Sans MS" w:hAnsi="Comic Sans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22.795275590551114"/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Les réacteurs</w:t>
      </w:r>
    </w:p>
    <w:p w:rsidR="00000000" w:rsidDel="00000000" w:rsidP="00000000" w:rsidRDefault="00000000" w:rsidRPr="00000000" w14:paraId="00000048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34- Construire [EG]. Placer les points E1 et G1 appartenant à [EG] tel que FE1 = FG1 = 0,25 cm.</w:t>
      </w:r>
    </w:p>
    <w:p w:rsidR="00000000" w:rsidDel="00000000" w:rsidP="00000000" w:rsidRDefault="00000000" w:rsidRPr="00000000" w14:paraId="00000049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2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35- Tracer [QE1) et [RG1).</w:t>
      </w:r>
    </w:p>
    <w:p w:rsidR="00000000" w:rsidDel="00000000" w:rsidP="00000000" w:rsidRDefault="00000000" w:rsidRPr="00000000" w14:paraId="0000004A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36- Placer le point Q’ appartenant à [QE1) tel que QE1 = Q’E1.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37- Placer le point R’ appartenant à [RG1) tel que RG1 = R’G1.</w:t>
        <w:br w:type="textWrapping"/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38- Tracer [Q’R’], [Q’I’] et [R’J’]. </w:t>
      </w:r>
    </w:p>
    <w:p w:rsidR="00000000" w:rsidDel="00000000" w:rsidP="00000000" w:rsidRDefault="00000000" w:rsidRPr="00000000" w14:paraId="0000004B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63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39- Construire le triangle Q’I’K1 tel que I’K1 = 1,15 cm et Q’K1 = 0,4 cm.</w:t>
      </w:r>
    </w:p>
    <w:p w:rsidR="00000000" w:rsidDel="00000000" w:rsidP="00000000" w:rsidRDefault="00000000" w:rsidRPr="00000000" w14:paraId="0000004C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54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40- Construire le triangle R’J’L1 tel que J’L1 = 0,9 cm et R’L1 = 0,5 cm.</w:t>
      </w:r>
    </w:p>
    <w:p w:rsidR="00000000" w:rsidDel="00000000" w:rsidP="00000000" w:rsidRDefault="00000000" w:rsidRPr="00000000" w14:paraId="0000004D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77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41- Faire valider la construction. Gommer le nom des points.</w:t>
      </w:r>
    </w:p>
    <w:p w:rsidR="00000000" w:rsidDel="00000000" w:rsidP="00000000" w:rsidRDefault="00000000" w:rsidRPr="00000000" w14:paraId="0000004E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133350" cy="142875"/>
                <wp:effectExtent b="0" l="0" r="0" t="0"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1650" y="876650"/>
                          <a:ext cx="117000" cy="1266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3350" cy="142875"/>
                <wp:effectExtent b="0" l="0" r="0" t="0"/>
                <wp:docPr id="4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42- Avant de découper, ajouter des détails (voir modèle en page 1) et surtout 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élargissez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les canons [LW], [NM], [PV] et [KA1] !</w:t>
        <w:br w:type="textWrapping"/>
      </w:r>
    </w:p>
    <w:p w:rsidR="00000000" w:rsidDel="00000000" w:rsidP="00000000" w:rsidRDefault="00000000" w:rsidRPr="00000000" w14:paraId="0000004F">
      <w:pPr>
        <w:ind w:right="-22.795275590551114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93" w:type="default"/>
      <w:headerReference r:id="rId94" w:type="first"/>
      <w:footerReference r:id="rId95" w:type="first"/>
      <w:pgSz w:h="16834" w:w="11909" w:orient="portrait"/>
      <w:pgMar w:bottom="1440" w:top="1440" w:left="850.3937007874016" w:right="850.275590551182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    X-Wing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4967288</wp:posOffset>
          </wp:positionH>
          <wp:positionV relativeFrom="paragraph">
            <wp:posOffset>-47624</wp:posOffset>
          </wp:positionV>
          <wp:extent cx="1752600" cy="428625"/>
          <wp:effectExtent b="0" l="0" r="0" t="0"/>
          <wp:wrapSquare wrapText="bothSides" distB="0" distT="0" distL="0" distR="0"/>
          <wp:docPr id="88" name="image29.png"/>
          <a:graphic>
            <a:graphicData uri="http://schemas.openxmlformats.org/drawingml/2006/picture">
              <pic:pic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1">
    <w:pPr>
      <w:jc w:val="left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>
        <w:b w:val="1"/>
        <w:i w:val="1"/>
        <w:sz w:val="48"/>
        <w:szCs w:val="48"/>
      </w:rPr>
    </w:pPr>
    <w:r w:rsidDel="00000000" w:rsidR="00000000" w:rsidRPr="00000000">
      <w:rPr>
        <w:b w:val="1"/>
        <w:i w:val="1"/>
        <w:sz w:val="48"/>
        <w:szCs w:val="48"/>
        <w:rtl w:val="0"/>
      </w:rPr>
      <w:t xml:space="preserve">                       X-Wing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5019675</wp:posOffset>
          </wp:positionH>
          <wp:positionV relativeFrom="paragraph">
            <wp:posOffset>-28574</wp:posOffset>
          </wp:positionV>
          <wp:extent cx="1752600" cy="428625"/>
          <wp:effectExtent b="0" l="0" r="0" t="0"/>
          <wp:wrapSquare wrapText="bothSides" distB="0" distT="0" distL="0" distR="0"/>
          <wp:docPr id="95" name="image29.png"/>
          <a:graphic>
            <a:graphicData uri="http://schemas.openxmlformats.org/drawingml/2006/picture">
              <pic:pic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260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jc w:val="center"/>
      <w:rPr>
        <w:sz w:val="24"/>
        <w:szCs w:val="24"/>
      </w:rPr>
    </w:pP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Le </w:t>
    </w:r>
    <w:r w:rsidDel="00000000" w:rsidR="00000000" w:rsidRPr="00000000">
      <w:rPr>
        <w:b w:val="1"/>
        <w:color w:val="222222"/>
        <w:sz w:val="24"/>
        <w:szCs w:val="24"/>
        <w:highlight w:val="white"/>
        <w:rtl w:val="0"/>
      </w:rPr>
      <w:t xml:space="preserve">X-wing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, ou </w:t>
    </w:r>
    <w:r w:rsidDel="00000000" w:rsidR="00000000" w:rsidRPr="00000000">
      <w:rPr>
        <w:b w:val="1"/>
        <w:color w:val="222222"/>
        <w:sz w:val="24"/>
        <w:szCs w:val="24"/>
        <w:highlight w:val="white"/>
        <w:rtl w:val="0"/>
      </w:rPr>
      <w:t xml:space="preserve">Aile-X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, est une série de chasseurs stellaires (équivalents aux avions de chasse), issue de l’univers de </w:t>
    </w:r>
    <w:r w:rsidDel="00000000" w:rsidR="00000000" w:rsidRPr="00000000">
      <w:rPr>
        <w:i w:val="1"/>
        <w:color w:val="222222"/>
        <w:sz w:val="24"/>
        <w:szCs w:val="24"/>
        <w:highlight w:val="white"/>
        <w:rtl w:val="0"/>
      </w:rPr>
      <w:t xml:space="preserve">Star Wars</w:t>
    </w:r>
    <w:r w:rsidDel="00000000" w:rsidR="00000000" w:rsidRPr="00000000">
      <w:rPr>
        <w:color w:val="222222"/>
        <w:sz w:val="24"/>
        <w:szCs w:val="24"/>
        <w:highlight w:val="white"/>
        <w:rtl w:val="0"/>
      </w:rPr>
      <w:t xml:space="preserve"> imaginé par George Lucas. Il tire son nom de sa silhouette en X de face ou de dos quand ses ailes sont déployées en configuration d'attaque.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0.png"/><Relationship Id="rId84" Type="http://schemas.openxmlformats.org/officeDocument/2006/relationships/image" Target="media/image14.png"/><Relationship Id="rId83" Type="http://schemas.openxmlformats.org/officeDocument/2006/relationships/image" Target="media/image22.png"/><Relationship Id="rId42" Type="http://schemas.openxmlformats.org/officeDocument/2006/relationships/image" Target="media/image78.png"/><Relationship Id="rId86" Type="http://schemas.openxmlformats.org/officeDocument/2006/relationships/image" Target="media/image58.png"/><Relationship Id="rId41" Type="http://schemas.openxmlformats.org/officeDocument/2006/relationships/image" Target="media/image37.png"/><Relationship Id="rId85" Type="http://schemas.openxmlformats.org/officeDocument/2006/relationships/image" Target="media/image70.png"/><Relationship Id="rId44" Type="http://schemas.openxmlformats.org/officeDocument/2006/relationships/image" Target="media/image19.png"/><Relationship Id="rId88" Type="http://schemas.openxmlformats.org/officeDocument/2006/relationships/image" Target="media/image33.png"/><Relationship Id="rId43" Type="http://schemas.openxmlformats.org/officeDocument/2006/relationships/image" Target="media/image4.png"/><Relationship Id="rId87" Type="http://schemas.openxmlformats.org/officeDocument/2006/relationships/image" Target="media/image50.png"/><Relationship Id="rId46" Type="http://schemas.openxmlformats.org/officeDocument/2006/relationships/image" Target="media/image72.png"/><Relationship Id="rId45" Type="http://schemas.openxmlformats.org/officeDocument/2006/relationships/image" Target="media/image42.png"/><Relationship Id="rId89" Type="http://schemas.openxmlformats.org/officeDocument/2006/relationships/image" Target="media/image71.png"/><Relationship Id="rId80" Type="http://schemas.openxmlformats.org/officeDocument/2006/relationships/image" Target="media/image56.png"/><Relationship Id="rId82" Type="http://schemas.openxmlformats.org/officeDocument/2006/relationships/image" Target="media/image67.png"/><Relationship Id="rId81" Type="http://schemas.openxmlformats.org/officeDocument/2006/relationships/image" Target="media/image7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3.png"/><Relationship Id="rId48" Type="http://schemas.openxmlformats.org/officeDocument/2006/relationships/image" Target="media/image60.png"/><Relationship Id="rId47" Type="http://schemas.openxmlformats.org/officeDocument/2006/relationships/image" Target="media/image45.png"/><Relationship Id="rId49" Type="http://schemas.openxmlformats.org/officeDocument/2006/relationships/image" Target="media/image26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7" Type="http://schemas.openxmlformats.org/officeDocument/2006/relationships/image" Target="media/image88.png"/><Relationship Id="rId8" Type="http://schemas.openxmlformats.org/officeDocument/2006/relationships/image" Target="media/image2.png"/><Relationship Id="rId73" Type="http://schemas.openxmlformats.org/officeDocument/2006/relationships/image" Target="media/image6.png"/><Relationship Id="rId72" Type="http://schemas.openxmlformats.org/officeDocument/2006/relationships/image" Target="media/image7.png"/><Relationship Id="rId31" Type="http://schemas.openxmlformats.org/officeDocument/2006/relationships/image" Target="media/image34.png"/><Relationship Id="rId75" Type="http://schemas.openxmlformats.org/officeDocument/2006/relationships/image" Target="media/image51.png"/><Relationship Id="rId30" Type="http://schemas.openxmlformats.org/officeDocument/2006/relationships/image" Target="media/image55.png"/><Relationship Id="rId74" Type="http://schemas.openxmlformats.org/officeDocument/2006/relationships/image" Target="media/image69.png"/><Relationship Id="rId33" Type="http://schemas.openxmlformats.org/officeDocument/2006/relationships/image" Target="media/image68.png"/><Relationship Id="rId77" Type="http://schemas.openxmlformats.org/officeDocument/2006/relationships/image" Target="media/image17.png"/><Relationship Id="rId32" Type="http://schemas.openxmlformats.org/officeDocument/2006/relationships/image" Target="media/image46.png"/><Relationship Id="rId76" Type="http://schemas.openxmlformats.org/officeDocument/2006/relationships/image" Target="media/image54.png"/><Relationship Id="rId35" Type="http://schemas.openxmlformats.org/officeDocument/2006/relationships/image" Target="media/image65.png"/><Relationship Id="rId79" Type="http://schemas.openxmlformats.org/officeDocument/2006/relationships/image" Target="media/image9.png"/><Relationship Id="rId34" Type="http://schemas.openxmlformats.org/officeDocument/2006/relationships/image" Target="media/image41.png"/><Relationship Id="rId78" Type="http://schemas.openxmlformats.org/officeDocument/2006/relationships/image" Target="media/image49.png"/><Relationship Id="rId71" Type="http://schemas.openxmlformats.org/officeDocument/2006/relationships/image" Target="media/image75.png"/><Relationship Id="rId70" Type="http://schemas.openxmlformats.org/officeDocument/2006/relationships/image" Target="media/image15.png"/><Relationship Id="rId37" Type="http://schemas.openxmlformats.org/officeDocument/2006/relationships/image" Target="media/image66.png"/><Relationship Id="rId36" Type="http://schemas.openxmlformats.org/officeDocument/2006/relationships/image" Target="media/image18.png"/><Relationship Id="rId39" Type="http://schemas.openxmlformats.org/officeDocument/2006/relationships/image" Target="media/image43.png"/><Relationship Id="rId38" Type="http://schemas.openxmlformats.org/officeDocument/2006/relationships/image" Target="media/image77.png"/><Relationship Id="rId62" Type="http://schemas.openxmlformats.org/officeDocument/2006/relationships/image" Target="media/image82.png"/><Relationship Id="rId61" Type="http://schemas.openxmlformats.org/officeDocument/2006/relationships/image" Target="media/image5.png"/><Relationship Id="rId20" Type="http://schemas.openxmlformats.org/officeDocument/2006/relationships/image" Target="media/image84.png"/><Relationship Id="rId64" Type="http://schemas.openxmlformats.org/officeDocument/2006/relationships/image" Target="media/image21.png"/><Relationship Id="rId63" Type="http://schemas.openxmlformats.org/officeDocument/2006/relationships/image" Target="media/image3.png"/><Relationship Id="rId22" Type="http://schemas.openxmlformats.org/officeDocument/2006/relationships/image" Target="media/image59.png"/><Relationship Id="rId66" Type="http://schemas.openxmlformats.org/officeDocument/2006/relationships/image" Target="media/image20.png"/><Relationship Id="rId21" Type="http://schemas.openxmlformats.org/officeDocument/2006/relationships/image" Target="media/image28.png"/><Relationship Id="rId65" Type="http://schemas.openxmlformats.org/officeDocument/2006/relationships/image" Target="media/image74.png"/><Relationship Id="rId24" Type="http://schemas.openxmlformats.org/officeDocument/2006/relationships/image" Target="media/image36.png"/><Relationship Id="rId68" Type="http://schemas.openxmlformats.org/officeDocument/2006/relationships/image" Target="media/image79.png"/><Relationship Id="rId23" Type="http://schemas.openxmlformats.org/officeDocument/2006/relationships/image" Target="media/image30.png"/><Relationship Id="rId67" Type="http://schemas.openxmlformats.org/officeDocument/2006/relationships/image" Target="media/image52.png"/><Relationship Id="rId60" Type="http://schemas.openxmlformats.org/officeDocument/2006/relationships/image" Target="media/image31.png"/><Relationship Id="rId26" Type="http://schemas.openxmlformats.org/officeDocument/2006/relationships/image" Target="media/image83.png"/><Relationship Id="rId25" Type="http://schemas.openxmlformats.org/officeDocument/2006/relationships/image" Target="media/image24.png"/><Relationship Id="rId69" Type="http://schemas.openxmlformats.org/officeDocument/2006/relationships/image" Target="media/image32.png"/><Relationship Id="rId28" Type="http://schemas.openxmlformats.org/officeDocument/2006/relationships/image" Target="media/image23.png"/><Relationship Id="rId27" Type="http://schemas.openxmlformats.org/officeDocument/2006/relationships/image" Target="media/image86.png"/><Relationship Id="rId29" Type="http://schemas.openxmlformats.org/officeDocument/2006/relationships/image" Target="media/image47.png"/><Relationship Id="rId51" Type="http://schemas.openxmlformats.org/officeDocument/2006/relationships/image" Target="media/image64.png"/><Relationship Id="rId95" Type="http://schemas.openxmlformats.org/officeDocument/2006/relationships/footer" Target="footer1.xml"/><Relationship Id="rId50" Type="http://schemas.openxmlformats.org/officeDocument/2006/relationships/image" Target="media/image35.png"/><Relationship Id="rId94" Type="http://schemas.openxmlformats.org/officeDocument/2006/relationships/header" Target="header2.xml"/><Relationship Id="rId53" Type="http://schemas.openxmlformats.org/officeDocument/2006/relationships/image" Target="media/image27.png"/><Relationship Id="rId52" Type="http://schemas.openxmlformats.org/officeDocument/2006/relationships/image" Target="media/image11.png"/><Relationship Id="rId11" Type="http://schemas.openxmlformats.org/officeDocument/2006/relationships/image" Target="media/image44.png"/><Relationship Id="rId55" Type="http://schemas.openxmlformats.org/officeDocument/2006/relationships/image" Target="media/image80.png"/><Relationship Id="rId10" Type="http://schemas.openxmlformats.org/officeDocument/2006/relationships/image" Target="media/image81.png"/><Relationship Id="rId54" Type="http://schemas.openxmlformats.org/officeDocument/2006/relationships/image" Target="media/image16.png"/><Relationship Id="rId13" Type="http://schemas.openxmlformats.org/officeDocument/2006/relationships/image" Target="media/image38.png"/><Relationship Id="rId57" Type="http://schemas.openxmlformats.org/officeDocument/2006/relationships/image" Target="media/image39.png"/><Relationship Id="rId12" Type="http://schemas.openxmlformats.org/officeDocument/2006/relationships/image" Target="media/image40.png"/><Relationship Id="rId56" Type="http://schemas.openxmlformats.org/officeDocument/2006/relationships/image" Target="media/image12.png"/><Relationship Id="rId91" Type="http://schemas.openxmlformats.org/officeDocument/2006/relationships/image" Target="media/image85.png"/><Relationship Id="rId90" Type="http://schemas.openxmlformats.org/officeDocument/2006/relationships/image" Target="media/image62.png"/><Relationship Id="rId93" Type="http://schemas.openxmlformats.org/officeDocument/2006/relationships/header" Target="header1.xml"/><Relationship Id="rId92" Type="http://schemas.openxmlformats.org/officeDocument/2006/relationships/image" Target="media/image48.png"/><Relationship Id="rId15" Type="http://schemas.openxmlformats.org/officeDocument/2006/relationships/image" Target="media/image8.png"/><Relationship Id="rId59" Type="http://schemas.openxmlformats.org/officeDocument/2006/relationships/image" Target="media/image13.png"/><Relationship Id="rId14" Type="http://schemas.openxmlformats.org/officeDocument/2006/relationships/image" Target="media/image53.png"/><Relationship Id="rId58" Type="http://schemas.openxmlformats.org/officeDocument/2006/relationships/image" Target="media/image87.png"/><Relationship Id="rId17" Type="http://schemas.openxmlformats.org/officeDocument/2006/relationships/image" Target="media/image73.png"/><Relationship Id="rId16" Type="http://schemas.openxmlformats.org/officeDocument/2006/relationships/image" Target="media/image1.png"/><Relationship Id="rId19" Type="http://schemas.openxmlformats.org/officeDocument/2006/relationships/image" Target="media/image61.png"/><Relationship Id="rId18" Type="http://schemas.openxmlformats.org/officeDocument/2006/relationships/image" Target="media/image5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