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4A29" w:rsidRDefault="00797FEE">
      <w:pPr>
        <w:contextualSpacing w:val="0"/>
        <w:jc w:val="center"/>
      </w:pPr>
      <w:r>
        <w:rPr>
          <w:b/>
          <w:sz w:val="28"/>
          <w:szCs w:val="28"/>
        </w:rPr>
        <w:t xml:space="preserve">Conseil d'administration du jeudi </w:t>
      </w:r>
      <w:r>
        <w:rPr>
          <w:b/>
          <w:sz w:val="28"/>
          <w:szCs w:val="28"/>
        </w:rPr>
        <w:t>30 juin</w:t>
      </w:r>
      <w:r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– 18h</w:t>
      </w:r>
    </w:p>
    <w:p w:rsidR="00874A29" w:rsidRDefault="00874A29">
      <w:pPr>
        <w:contextualSpacing w:val="0"/>
        <w:jc w:val="both"/>
      </w:pPr>
    </w:p>
    <w:p w:rsidR="00874A29" w:rsidRDefault="00797FEE">
      <w:pPr>
        <w:contextualSpacing w:val="0"/>
        <w:jc w:val="both"/>
      </w:pPr>
      <w:r>
        <w:pict>
          <v:rect id="_x0000_i1025" style="width:0;height:1.5pt" o:hralign="center" o:hrstd="t" o:hr="t" fillcolor="#a0a0a0" stroked="f"/>
        </w:pict>
      </w:r>
    </w:p>
    <w:p w:rsidR="00874A29" w:rsidRDefault="00797FEE">
      <w:pPr>
        <w:contextualSpacing w:val="0"/>
        <w:jc w:val="both"/>
      </w:pPr>
      <w:r>
        <w:t>Le conseil d'administration débute à 18h</w:t>
      </w:r>
      <w:r>
        <w:t>05</w:t>
      </w:r>
      <w:r>
        <w:t>, en présence de 19 membres votants.</w:t>
      </w:r>
    </w:p>
    <w:p w:rsidR="00874A29" w:rsidRDefault="00797FEE">
      <w:pPr>
        <w:contextualSpacing w:val="0"/>
        <w:jc w:val="both"/>
      </w:pPr>
      <w:r>
        <w:t xml:space="preserve">M. </w:t>
      </w:r>
      <w:proofErr w:type="spellStart"/>
      <w:r>
        <w:t>Fizet</w:t>
      </w:r>
      <w:proofErr w:type="spellEnd"/>
      <w:r>
        <w:t xml:space="preserve"> </w:t>
      </w:r>
      <w:r>
        <w:t>ouvre la séance.</w:t>
      </w:r>
    </w:p>
    <w:p w:rsidR="00874A29" w:rsidRDefault="00874A29">
      <w:pPr>
        <w:contextualSpacing w:val="0"/>
        <w:jc w:val="both"/>
      </w:pPr>
    </w:p>
    <w:p w:rsidR="00874A29" w:rsidRDefault="00797FEE">
      <w:pPr>
        <w:contextualSpacing w:val="0"/>
        <w:jc w:val="both"/>
      </w:pPr>
      <w:r>
        <w:rPr>
          <w:b/>
          <w:u w:val="single"/>
        </w:rPr>
        <w:t>1. Vote de l'ordre du jour modifié</w:t>
      </w:r>
    </w:p>
    <w:p w:rsidR="00874A29" w:rsidRDefault="00797FEE">
      <w:pPr>
        <w:contextualSpacing w:val="0"/>
        <w:jc w:val="both"/>
      </w:pPr>
      <w:r>
        <w:t>L</w:t>
      </w:r>
      <w:r>
        <w:t>e p</w:t>
      </w:r>
      <w:r>
        <w:t xml:space="preserve">oint </w:t>
      </w:r>
      <w:r>
        <w:t>5</w:t>
      </w:r>
      <w:r>
        <w:t xml:space="preserve"> est retiré de l'ordre du jour.</w:t>
      </w:r>
    </w:p>
    <w:p w:rsidR="00874A29" w:rsidRDefault="00797FEE">
      <w:pPr>
        <w:contextualSpacing w:val="0"/>
        <w:jc w:val="both"/>
      </w:pPr>
      <w:r>
        <w:t>19 votants : 19 pour</w:t>
      </w:r>
    </w:p>
    <w:p w:rsidR="00874A29" w:rsidRDefault="00874A29">
      <w:pPr>
        <w:contextualSpacing w:val="0"/>
        <w:jc w:val="both"/>
      </w:pPr>
    </w:p>
    <w:p w:rsidR="00874A29" w:rsidRDefault="00874A29">
      <w:pPr>
        <w:contextualSpacing w:val="0"/>
        <w:jc w:val="both"/>
      </w:pPr>
    </w:p>
    <w:p w:rsidR="00874A29" w:rsidRDefault="00797FEE">
      <w:pPr>
        <w:contextualSpacing w:val="0"/>
        <w:jc w:val="both"/>
      </w:pPr>
      <w:r>
        <w:rPr>
          <w:b/>
          <w:u w:val="single"/>
        </w:rPr>
        <w:t>2. Approbation du compte rendu du CA précédent (</w:t>
      </w:r>
      <w:r>
        <w:rPr>
          <w:b/>
          <w:u w:val="single"/>
        </w:rPr>
        <w:t>31 mars 2016</w:t>
      </w:r>
      <w:r>
        <w:rPr>
          <w:b/>
          <w:u w:val="single"/>
        </w:rPr>
        <w:t>)</w:t>
      </w:r>
    </w:p>
    <w:p w:rsidR="00874A29" w:rsidRDefault="00797FEE">
      <w:pPr>
        <w:contextualSpacing w:val="0"/>
        <w:jc w:val="both"/>
      </w:pPr>
      <w:r>
        <w:t>19 votants : 19 pour</w:t>
      </w:r>
    </w:p>
    <w:p w:rsidR="00874A29" w:rsidRDefault="00874A29">
      <w:pPr>
        <w:contextualSpacing w:val="0"/>
        <w:jc w:val="both"/>
      </w:pPr>
    </w:p>
    <w:p w:rsidR="00874A29" w:rsidRDefault="00874A29">
      <w:pPr>
        <w:contextualSpacing w:val="0"/>
        <w:jc w:val="both"/>
      </w:pPr>
    </w:p>
    <w:p w:rsidR="00874A29" w:rsidRDefault="00797FEE">
      <w:pPr>
        <w:contextualSpacing w:val="0"/>
        <w:jc w:val="both"/>
      </w:pPr>
      <w:r>
        <w:rPr>
          <w:b/>
          <w:u w:val="single"/>
        </w:rPr>
        <w:t xml:space="preserve">3. </w:t>
      </w:r>
      <w:r>
        <w:rPr>
          <w:b/>
          <w:u w:val="single"/>
        </w:rPr>
        <w:t>Répartition des crédits globalisés</w:t>
      </w:r>
    </w:p>
    <w:p w:rsidR="00874A29" w:rsidRDefault="00874A29">
      <w:pPr>
        <w:contextualSpacing w:val="0"/>
        <w:jc w:val="both"/>
      </w:pPr>
    </w:p>
    <w:p w:rsidR="00874A29" w:rsidRDefault="00797FEE">
      <w:pPr>
        <w:ind w:firstLine="720"/>
        <w:contextualSpacing w:val="0"/>
        <w:jc w:val="both"/>
      </w:pPr>
      <w:r>
        <w:t>Mme Marcelin explique que les crédits d’états concerneront les droits de reprographie à hauteur de 3100 euros</w:t>
      </w:r>
      <w:r>
        <w:t>, les stages en entreprise, les achats de carnets de correspondance à hauteur de 1750 euros ainsi que les achats de manuels scolaires à hauteur de 31 118 euros.</w:t>
      </w:r>
    </w:p>
    <w:p w:rsidR="00874A29" w:rsidRDefault="00797FEE">
      <w:pPr>
        <w:contextualSpacing w:val="0"/>
        <w:jc w:val="both"/>
      </w:pPr>
      <w:r>
        <w:t>Répartition adoptée, 19 pour.</w:t>
      </w:r>
    </w:p>
    <w:p w:rsidR="00874A29" w:rsidRDefault="00874A29">
      <w:pPr>
        <w:ind w:firstLine="720"/>
        <w:contextualSpacing w:val="0"/>
        <w:jc w:val="both"/>
      </w:pPr>
    </w:p>
    <w:p w:rsidR="00874A29" w:rsidRDefault="00874A29">
      <w:pPr>
        <w:contextualSpacing w:val="0"/>
        <w:jc w:val="both"/>
      </w:pPr>
    </w:p>
    <w:p w:rsidR="00874A29" w:rsidRDefault="00874A29">
      <w:pPr>
        <w:contextualSpacing w:val="0"/>
        <w:jc w:val="both"/>
      </w:pPr>
    </w:p>
    <w:p w:rsidR="00874A29" w:rsidRDefault="00797FEE">
      <w:pPr>
        <w:contextualSpacing w:val="0"/>
        <w:jc w:val="both"/>
      </w:pPr>
      <w:r>
        <w:rPr>
          <w:b/>
          <w:u w:val="single"/>
        </w:rPr>
        <w:t xml:space="preserve">4. </w:t>
      </w:r>
      <w:r>
        <w:rPr>
          <w:b/>
          <w:u w:val="single"/>
        </w:rPr>
        <w:t>DBM : Prélèvement sur fonds de roulement</w:t>
      </w:r>
    </w:p>
    <w:p w:rsidR="00874A29" w:rsidRDefault="00874A29">
      <w:pPr>
        <w:contextualSpacing w:val="0"/>
        <w:jc w:val="both"/>
      </w:pPr>
    </w:p>
    <w:p w:rsidR="00874A29" w:rsidRDefault="00797FEE" w:rsidP="00797FEE">
      <w:pPr>
        <w:contextualSpacing w:val="0"/>
      </w:pPr>
      <w:r>
        <w:tab/>
        <w:t>Mme Marcelin exp</w:t>
      </w:r>
      <w:r>
        <w:t>lique le document. Après la DBM, il restera environ 80 000 euros dans le fond de réserve. Pour anticiper un besoin urgent à la rentrée d’achat de manuels scolaires, 7 000 euros ont été prélevés.</w:t>
      </w:r>
      <w:r>
        <w:br/>
        <w:t>A cela s’ajoute, l’acquisition d’un logiciel pour gérer le st</w:t>
      </w:r>
      <w:r>
        <w:t xml:space="preserve">ock de manuels, le contrat a été </w:t>
      </w:r>
      <w:proofErr w:type="gramStart"/>
      <w:r>
        <w:t>sig</w:t>
      </w:r>
      <w:bookmarkStart w:id="0" w:name="_GoBack"/>
      <w:bookmarkEnd w:id="0"/>
      <w:r>
        <w:t>né</w:t>
      </w:r>
      <w:proofErr w:type="gramEnd"/>
      <w:r>
        <w:t xml:space="preserve"> auprès de GERELEC pour une durée de 3 ans. </w:t>
      </w:r>
      <w:r>
        <w:br/>
        <w:t>Les commandes de manuels ont été faites chez Gilbert Jeune, leur offre a été la plus intéressante.</w:t>
      </w:r>
      <w:r>
        <w:br/>
        <w:t>Est prévu également l’achat de tables et de chaises pour aménager certaine</w:t>
      </w:r>
      <w:r>
        <w:t>s salles.</w:t>
      </w:r>
      <w:r>
        <w:br/>
        <w:t xml:space="preserve">Et pour finir, il reste les créances non payées, qui sont passées en </w:t>
      </w:r>
      <w:proofErr w:type="spellStart"/>
      <w:r>
        <w:t>non valeur</w:t>
      </w:r>
      <w:proofErr w:type="spellEnd"/>
      <w:r>
        <w:t xml:space="preserve"> pour éviter d’avoir à payer aussi les frais d’huissier.</w:t>
      </w:r>
    </w:p>
    <w:p w:rsidR="00874A29" w:rsidRDefault="00797FEE">
      <w:pPr>
        <w:contextualSpacing w:val="0"/>
        <w:jc w:val="both"/>
      </w:pPr>
      <w:r>
        <w:br/>
        <w:t>Total de la DBM : 13 484,20 euros</w:t>
      </w:r>
    </w:p>
    <w:p w:rsidR="00874A29" w:rsidRDefault="00797FEE">
      <w:pPr>
        <w:contextualSpacing w:val="0"/>
        <w:jc w:val="both"/>
      </w:pPr>
      <w:r>
        <w:t>Vote : 19 votants, 19 pour</w:t>
      </w:r>
    </w:p>
    <w:p w:rsidR="00874A29" w:rsidRDefault="00874A29">
      <w:pPr>
        <w:contextualSpacing w:val="0"/>
        <w:jc w:val="both"/>
      </w:pPr>
    </w:p>
    <w:p w:rsidR="00874A29" w:rsidRDefault="00797FEE">
      <w:pPr>
        <w:contextualSpacing w:val="0"/>
        <w:jc w:val="both"/>
      </w:pPr>
      <w:r>
        <w:t>Autorisation à signer le contrat de service avec GERELEC par le chef d’établissement.</w:t>
      </w:r>
      <w:r>
        <w:br/>
        <w:t>Vote : 19 votants, 19 pour</w:t>
      </w:r>
    </w:p>
    <w:p w:rsidR="00874A29" w:rsidRDefault="00874A29">
      <w:pPr>
        <w:contextualSpacing w:val="0"/>
        <w:jc w:val="both"/>
      </w:pPr>
    </w:p>
    <w:p w:rsidR="00874A29" w:rsidRDefault="00874A29">
      <w:pPr>
        <w:contextualSpacing w:val="0"/>
        <w:jc w:val="both"/>
      </w:pPr>
    </w:p>
    <w:p w:rsidR="00874A29" w:rsidRDefault="00874A29">
      <w:pPr>
        <w:contextualSpacing w:val="0"/>
        <w:jc w:val="both"/>
      </w:pPr>
    </w:p>
    <w:p w:rsidR="00874A29" w:rsidRDefault="00874A29">
      <w:pPr>
        <w:contextualSpacing w:val="0"/>
        <w:jc w:val="both"/>
      </w:pPr>
    </w:p>
    <w:p w:rsidR="00874A29" w:rsidRDefault="00797FEE">
      <w:pPr>
        <w:contextualSpacing w:val="0"/>
        <w:jc w:val="both"/>
      </w:pPr>
      <w:r>
        <w:rPr>
          <w:b/>
          <w:u w:val="single"/>
        </w:rPr>
        <w:t>6. Don de l’association sportive</w:t>
      </w:r>
    </w:p>
    <w:p w:rsidR="00874A29" w:rsidRDefault="00874A29">
      <w:pPr>
        <w:contextualSpacing w:val="0"/>
        <w:jc w:val="both"/>
      </w:pPr>
    </w:p>
    <w:p w:rsidR="00874A29" w:rsidRDefault="00797FEE">
      <w:pPr>
        <w:contextualSpacing w:val="0"/>
        <w:jc w:val="both"/>
      </w:pPr>
      <w:r>
        <w:t>1957,80 euros : don de l’association sportive pour le voyage au ski.</w:t>
      </w:r>
    </w:p>
    <w:p w:rsidR="00874A29" w:rsidRDefault="00874A29">
      <w:pPr>
        <w:contextualSpacing w:val="0"/>
        <w:jc w:val="both"/>
      </w:pPr>
    </w:p>
    <w:p w:rsidR="00874A29" w:rsidRDefault="00797FEE">
      <w:pPr>
        <w:contextualSpacing w:val="0"/>
        <w:jc w:val="both"/>
      </w:pPr>
      <w:r>
        <w:t>Autorisation du chef d’établissemen</w:t>
      </w:r>
      <w:r>
        <w:t>t à accepter ce don de l’association.</w:t>
      </w:r>
    </w:p>
    <w:p w:rsidR="00874A29" w:rsidRDefault="00797FEE">
      <w:pPr>
        <w:contextualSpacing w:val="0"/>
        <w:jc w:val="both"/>
      </w:pPr>
      <w:r>
        <w:t>Vote : 19 votants, 19 pour</w:t>
      </w:r>
    </w:p>
    <w:p w:rsidR="00874A29" w:rsidRDefault="00874A29">
      <w:pPr>
        <w:contextualSpacing w:val="0"/>
        <w:jc w:val="both"/>
      </w:pPr>
    </w:p>
    <w:p w:rsidR="00874A29" w:rsidRDefault="00874A29">
      <w:pPr>
        <w:contextualSpacing w:val="0"/>
        <w:jc w:val="both"/>
      </w:pPr>
    </w:p>
    <w:p w:rsidR="00874A29" w:rsidRDefault="00797FEE">
      <w:pPr>
        <w:contextualSpacing w:val="0"/>
        <w:jc w:val="both"/>
      </w:pPr>
      <w:r>
        <w:rPr>
          <w:b/>
          <w:u w:val="single"/>
        </w:rPr>
        <w:t>7</w:t>
      </w:r>
      <w:r>
        <w:rPr>
          <w:b/>
          <w:u w:val="single"/>
        </w:rPr>
        <w:t xml:space="preserve">. </w:t>
      </w:r>
      <w:r>
        <w:rPr>
          <w:b/>
          <w:u w:val="single"/>
        </w:rPr>
        <w:t>Marché du conseil départemental</w:t>
      </w:r>
    </w:p>
    <w:p w:rsidR="00874A29" w:rsidRDefault="00874A29">
      <w:pPr>
        <w:contextualSpacing w:val="0"/>
        <w:jc w:val="both"/>
      </w:pPr>
    </w:p>
    <w:p w:rsidR="00874A29" w:rsidRDefault="00797FEE">
      <w:pPr>
        <w:contextualSpacing w:val="0"/>
        <w:jc w:val="both"/>
      </w:pPr>
      <w:r>
        <w:t>Reconduire l’adhésion du collège au groupement de commandes du conseil départemental pour l’alimentaire et les produits d’entretien.</w:t>
      </w:r>
    </w:p>
    <w:p w:rsidR="00874A29" w:rsidRDefault="00797FEE">
      <w:pPr>
        <w:contextualSpacing w:val="0"/>
        <w:jc w:val="both"/>
      </w:pPr>
      <w:r>
        <w:t>Vote : 19 votants, 1</w:t>
      </w:r>
      <w:r>
        <w:t>9 pour</w:t>
      </w:r>
    </w:p>
    <w:p w:rsidR="00874A29" w:rsidRDefault="00874A29">
      <w:pPr>
        <w:contextualSpacing w:val="0"/>
        <w:jc w:val="both"/>
      </w:pPr>
    </w:p>
    <w:p w:rsidR="00874A29" w:rsidRDefault="00874A29">
      <w:pPr>
        <w:contextualSpacing w:val="0"/>
        <w:jc w:val="both"/>
      </w:pPr>
    </w:p>
    <w:p w:rsidR="00874A29" w:rsidRDefault="00797FEE">
      <w:pPr>
        <w:contextualSpacing w:val="0"/>
        <w:jc w:val="both"/>
      </w:pPr>
      <w:r>
        <w:rPr>
          <w:b/>
          <w:u w:val="single"/>
        </w:rPr>
        <w:t>8</w:t>
      </w:r>
      <w:r>
        <w:rPr>
          <w:b/>
          <w:u w:val="single"/>
        </w:rPr>
        <w:t xml:space="preserve">. </w:t>
      </w:r>
      <w:r>
        <w:rPr>
          <w:b/>
          <w:u w:val="single"/>
        </w:rPr>
        <w:t>Questions diverses</w:t>
      </w:r>
    </w:p>
    <w:p w:rsidR="00874A29" w:rsidRDefault="00797FEE">
      <w:pPr>
        <w:contextualSpacing w:val="0"/>
        <w:jc w:val="both"/>
      </w:pPr>
      <w:r>
        <w:tab/>
      </w:r>
    </w:p>
    <w:p w:rsidR="00874A29" w:rsidRDefault="00797FEE">
      <w:pPr>
        <w:contextualSpacing w:val="0"/>
        <w:jc w:val="both"/>
      </w:pPr>
      <w:r>
        <w:rPr>
          <w:u w:val="single"/>
        </w:rPr>
        <w:t xml:space="preserve">Changement du libre accès à la photocopieuse </w:t>
      </w:r>
      <w:r>
        <w:t>à voir avec Monsieur Proust.</w:t>
      </w:r>
    </w:p>
    <w:p w:rsidR="00874A29" w:rsidRDefault="00874A29">
      <w:pPr>
        <w:contextualSpacing w:val="0"/>
        <w:jc w:val="both"/>
      </w:pPr>
    </w:p>
    <w:p w:rsidR="00874A29" w:rsidRDefault="00797FEE" w:rsidP="00797FEE">
      <w:pPr>
        <w:contextualSpacing w:val="0"/>
      </w:pPr>
      <w:r>
        <w:rPr>
          <w:u w:val="single"/>
        </w:rPr>
        <w:t xml:space="preserve">Prévision pour la rentrée </w:t>
      </w:r>
      <w:r>
        <w:rPr>
          <w:u w:val="single"/>
        </w:rPr>
        <w:br/>
      </w:r>
      <w:r>
        <w:t>Pour le moment, entre 720 et 730 élèves sont prévus à la rentrée hors SEGPA (environ 60 élèves). Une septième classe de 5</w:t>
      </w:r>
      <w:r>
        <w:t>ème a été actée et éventuellement une septième classe de 3ème (désaccord sur le nombre d’élèves avec l’inspection académique)</w:t>
      </w:r>
    </w:p>
    <w:p w:rsidR="00874A29" w:rsidRDefault="00874A29">
      <w:pPr>
        <w:contextualSpacing w:val="0"/>
        <w:jc w:val="both"/>
      </w:pPr>
    </w:p>
    <w:p w:rsidR="00874A29" w:rsidRDefault="00797FEE">
      <w:pPr>
        <w:contextualSpacing w:val="0"/>
        <w:jc w:val="both"/>
      </w:pPr>
      <w:r>
        <w:t>Le dernier point soulevé est le problème d’information au niveau des parents de 3ème sur les dates d’inscription au lycée Montesq</w:t>
      </w:r>
      <w:r>
        <w:t>uieu.</w:t>
      </w:r>
    </w:p>
    <w:p w:rsidR="00874A29" w:rsidRDefault="00874A29">
      <w:pPr>
        <w:contextualSpacing w:val="0"/>
        <w:jc w:val="both"/>
      </w:pPr>
    </w:p>
    <w:p w:rsidR="00874A29" w:rsidRDefault="00797FEE">
      <w:pPr>
        <w:contextualSpacing w:val="0"/>
        <w:jc w:val="both"/>
      </w:pPr>
      <w:r>
        <w:t>Le conseil d'administration se clôture à 1</w:t>
      </w:r>
      <w:r>
        <w:t>8h40</w:t>
      </w:r>
      <w:r>
        <w:t>.</w:t>
      </w:r>
    </w:p>
    <w:sectPr w:rsidR="00874A29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74A29"/>
    <w:rsid w:val="00797FEE"/>
    <w:rsid w:val="0087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fr-FR" w:eastAsia="fr-FR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re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itre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us-titr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fr-FR" w:eastAsia="fr-FR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re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itre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us-titr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2</cp:revision>
  <dcterms:created xsi:type="dcterms:W3CDTF">2016-09-03T07:54:00Z</dcterms:created>
  <dcterms:modified xsi:type="dcterms:W3CDTF">2016-09-03T07:54:00Z</dcterms:modified>
</cp:coreProperties>
</file>