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D730AD" w:rsidP="00D730AD">
      <w:pPr>
        <w:jc w:val="center"/>
        <w:rPr>
          <w:rFonts w:ascii="Verdana" w:hAnsi="Verdana"/>
          <w:b/>
          <w:sz w:val="32"/>
        </w:rPr>
      </w:pPr>
      <w:r w:rsidRPr="00D730AD">
        <w:rPr>
          <w:rFonts w:ascii="Verdana" w:hAnsi="Verdana"/>
          <w:b/>
          <w:sz w:val="32"/>
        </w:rPr>
        <w:t>Résolution d’équation</w:t>
      </w:r>
      <w:r>
        <w:rPr>
          <w:rFonts w:ascii="Verdana" w:hAnsi="Verdana"/>
          <w:b/>
          <w:sz w:val="32"/>
        </w:rPr>
        <w:t>s</w:t>
      </w:r>
      <w:r w:rsidRPr="00D730AD">
        <w:rPr>
          <w:rFonts w:ascii="Verdana" w:hAnsi="Verdana"/>
          <w:b/>
          <w:sz w:val="32"/>
        </w:rPr>
        <w:t xml:space="preserve"> du premier degré</w:t>
      </w:r>
    </w:p>
    <w:p w:rsidR="00D730AD" w:rsidRDefault="00D730AD" w:rsidP="00D730AD">
      <w:pPr>
        <w:jc w:val="center"/>
        <w:rPr>
          <w:rFonts w:ascii="Verdana" w:hAnsi="Verdana"/>
          <w:b/>
          <w:sz w:val="32"/>
        </w:rPr>
      </w:pPr>
    </w:p>
    <w:tbl>
      <w:tblPr>
        <w:tblStyle w:val="Grilledutableau"/>
        <w:tblW w:w="11112" w:type="dxa"/>
        <w:tblLook w:val="04A0" w:firstRow="1" w:lastRow="0" w:firstColumn="1" w:lastColumn="0" w:noHBand="0" w:noVBand="1"/>
      </w:tblPr>
      <w:tblGrid>
        <w:gridCol w:w="5556"/>
        <w:gridCol w:w="5556"/>
      </w:tblGrid>
      <w:tr w:rsidR="00D730AD" w:rsidTr="008E5592">
        <w:tc>
          <w:tcPr>
            <w:tcW w:w="11112" w:type="dxa"/>
            <w:gridSpan w:val="2"/>
            <w:tcBorders>
              <w:bottom w:val="single" w:sz="4" w:space="0" w:color="FFFFFF" w:themeColor="background1"/>
            </w:tcBorders>
          </w:tcPr>
          <w:p w:rsidR="00D730AD" w:rsidRDefault="00D730AD" w:rsidP="00D730AD">
            <w:pPr>
              <w:jc w:val="center"/>
              <w:rPr>
                <w:rFonts w:ascii="Verdana" w:hAnsi="Verdana"/>
                <w:b/>
                <w:sz w:val="28"/>
                <w:u w:val="single"/>
              </w:rPr>
            </w:pPr>
            <w:r w:rsidRPr="00D730AD">
              <w:rPr>
                <w:rFonts w:ascii="Verdana" w:hAnsi="Verdana"/>
                <w:b/>
                <w:sz w:val="28"/>
                <w:u w:val="single"/>
              </w:rPr>
              <w:t>NIVEAU 1</w:t>
            </w:r>
          </w:p>
          <w:p w:rsidR="00D730AD" w:rsidRDefault="00D730AD" w:rsidP="00D730AD">
            <w:pPr>
              <w:rPr>
                <w:u w:val="single"/>
              </w:rPr>
            </w:pPr>
          </w:p>
        </w:tc>
      </w:tr>
      <w:tr w:rsidR="00D730AD" w:rsidTr="008E5592">
        <w:tc>
          <w:tcPr>
            <w:tcW w:w="555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D730AD" w:rsidRPr="008E5592" w:rsidRDefault="00D730AD" w:rsidP="00D730AD">
            <w:pPr>
              <w:rPr>
                <w:rFonts w:ascii="Verdana" w:hAnsi="Verdana"/>
                <w:sz w:val="24"/>
                <w:szCs w:val="24"/>
                <w:u w:val="single"/>
              </w:rPr>
            </w:pPr>
          </w:p>
          <w:p w:rsidR="00D730AD" w:rsidRPr="008E5592" w:rsidRDefault="00D730AD" w:rsidP="00D730AD">
            <w:pPr>
              <w:rPr>
                <w:rFonts w:ascii="Verdana" w:hAnsi="Verdana"/>
                <w:color w:val="FF0000"/>
                <w:sz w:val="24"/>
                <w:szCs w:val="24"/>
              </w:rPr>
            </w:pPr>
            <w:r w:rsidRPr="008E5592">
              <w:rPr>
                <w:rFonts w:ascii="Verdana" w:hAnsi="Verdana"/>
                <w:b/>
                <w:color w:val="FF0000"/>
                <w:sz w:val="24"/>
                <w:szCs w:val="24"/>
                <w:u w:val="single"/>
              </w:rPr>
              <w:t>Propriété 1 :</w:t>
            </w:r>
            <w:r w:rsidRPr="008E5592">
              <w:rPr>
                <w:rFonts w:ascii="Verdana" w:hAnsi="Verdana"/>
                <w:color w:val="FF0000"/>
                <w:sz w:val="24"/>
                <w:szCs w:val="24"/>
                <w:u w:val="single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Une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égalité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reste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vraie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si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l'on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additionne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(ou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l'on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soustrait)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un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même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nombre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 xml:space="preserve"> à c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ha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c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un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de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ses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membres.</w:t>
            </w:r>
          </w:p>
          <w:p w:rsidR="00D730AD" w:rsidRPr="008E5592" w:rsidRDefault="00D730AD" w:rsidP="00D730AD">
            <w:pPr>
              <w:rPr>
                <w:rFonts w:ascii="Verdana" w:hAnsi="Verdana"/>
                <w:sz w:val="24"/>
                <w:szCs w:val="24"/>
              </w:rPr>
            </w:pPr>
          </w:p>
          <w:p w:rsidR="00D730AD" w:rsidRPr="008E5592" w:rsidRDefault="00D730AD" w:rsidP="00D730AD">
            <w:pPr>
              <w:rPr>
                <w:rFonts w:ascii="Verdana" w:hAnsi="Verdana"/>
                <w:sz w:val="24"/>
                <w:szCs w:val="24"/>
              </w:rPr>
            </w:pPr>
          </w:p>
          <w:p w:rsidR="00D730AD" w:rsidRPr="008E5592" w:rsidRDefault="008E5592" w:rsidP="00D730AD">
            <w:pPr>
              <w:rPr>
                <w:rFonts w:ascii="Verdana" w:hAnsi="Verdana"/>
                <w:sz w:val="24"/>
                <w:szCs w:val="24"/>
              </w:rPr>
            </w:pPr>
            <w:r w:rsidRPr="008E5592">
              <w:rPr>
                <w:rFonts w:ascii="Verdana" w:hAnsi="Verdana"/>
                <w:sz w:val="24"/>
                <w:szCs w:val="24"/>
              </w:rPr>
              <w:t>Exemple :</w:t>
            </w:r>
          </w:p>
          <w:p w:rsidR="00D730AD" w:rsidRPr="008E5592" w:rsidRDefault="00D730AD" w:rsidP="00D730AD">
            <w:pPr>
              <w:rPr>
                <w:rFonts w:ascii="Verdana" w:hAnsi="Verdana"/>
                <w:sz w:val="24"/>
                <w:szCs w:val="24"/>
              </w:rPr>
            </w:pPr>
          </w:p>
          <w:p w:rsidR="00D730AD" w:rsidRPr="008E5592" w:rsidRDefault="00D730AD" w:rsidP="00D730AD">
            <w:pPr>
              <w:rPr>
                <w:rFonts w:ascii="Verdana" w:hAnsi="Verdana"/>
                <w:sz w:val="24"/>
                <w:szCs w:val="24"/>
              </w:rPr>
            </w:pPr>
          </w:p>
          <w:p w:rsidR="00D730AD" w:rsidRPr="008E5592" w:rsidRDefault="008E5592" w:rsidP="00D730AD">
            <w:pPr>
              <w:rPr>
                <w:rFonts w:ascii="Verdana" w:eastAsiaTheme="minorEastAsia" w:hAnsi="Verdan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3+x=7</m:t>
                </m:r>
                <m:r>
                  <w:rPr>
                    <w:rFonts w:ascii="Verdana" w:eastAsiaTheme="minorEastAsia" w:hAnsi="Verdana"/>
                    <w:sz w:val="28"/>
                    <w:szCs w:val="24"/>
                  </w:rPr>
                  <w:br/>
                </m:r>
              </m:oMath>
            </m:oMathPara>
          </w:p>
          <w:p w:rsidR="008E5592" w:rsidRPr="008E5592" w:rsidRDefault="008E5592" w:rsidP="008E5592">
            <w:pPr>
              <w:rPr>
                <w:rFonts w:ascii="Verdana" w:eastAsiaTheme="minorEastAsia" w:hAnsi="Verdan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3+x</m:t>
                </m:r>
                <m:r>
                  <w:rPr>
                    <w:rFonts w:ascii="Cambria Math" w:hAnsi="Cambria Math"/>
                    <w:color w:val="FF0000"/>
                    <w:sz w:val="28"/>
                    <w:szCs w:val="24"/>
                  </w:rPr>
                  <m:t>-3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=7</m:t>
                </m:r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4"/>
                  </w:rPr>
                  <m:t>-3</m:t>
                </m:r>
                <m:r>
                  <w:rPr>
                    <w:rFonts w:ascii="Verdana" w:eastAsiaTheme="minorEastAsia" w:hAnsi="Verdana"/>
                    <w:color w:val="FF0000"/>
                    <w:sz w:val="28"/>
                    <w:szCs w:val="24"/>
                  </w:rPr>
                  <w:br/>
                </m:r>
              </m:oMath>
            </m:oMathPara>
          </w:p>
          <w:p w:rsidR="008E5592" w:rsidRPr="008E5592" w:rsidRDefault="008E5592" w:rsidP="008E5592">
            <w:pPr>
              <w:rPr>
                <w:rFonts w:ascii="Verdana" w:eastAsiaTheme="minorEastAsia" w:hAnsi="Verdan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=4</m:t>
                </m:r>
              </m:oMath>
            </m:oMathPara>
          </w:p>
          <w:p w:rsidR="00D730AD" w:rsidRPr="008E5592" w:rsidRDefault="00D730AD" w:rsidP="00D730AD">
            <w:pPr>
              <w:jc w:val="center"/>
              <w:rPr>
                <w:rFonts w:ascii="Verdana" w:hAnsi="Verdana"/>
                <w:b/>
                <w:sz w:val="24"/>
                <w:szCs w:val="24"/>
                <w:u w:val="single"/>
              </w:rPr>
            </w:pPr>
          </w:p>
          <w:p w:rsidR="00D730AD" w:rsidRPr="008E5592" w:rsidRDefault="00D730AD" w:rsidP="00D730AD">
            <w:pPr>
              <w:jc w:val="center"/>
              <w:rPr>
                <w:rFonts w:ascii="Verdana" w:hAnsi="Verdana"/>
                <w:b/>
                <w:sz w:val="24"/>
                <w:szCs w:val="24"/>
                <w:u w:val="single"/>
              </w:rPr>
            </w:pPr>
          </w:p>
          <w:p w:rsidR="00D730AD" w:rsidRPr="008E5592" w:rsidRDefault="00D730AD" w:rsidP="00D730AD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D730AD" w:rsidRPr="008E5592" w:rsidRDefault="00D730AD" w:rsidP="00D730AD">
            <w:pPr>
              <w:rPr>
                <w:rFonts w:ascii="Verdana" w:hAnsi="Verdana"/>
                <w:sz w:val="24"/>
                <w:szCs w:val="24"/>
                <w:u w:val="single"/>
              </w:rPr>
            </w:pPr>
          </w:p>
          <w:p w:rsidR="00D730AD" w:rsidRPr="008E5592" w:rsidRDefault="00D730AD" w:rsidP="00D730AD">
            <w:pPr>
              <w:rPr>
                <w:rFonts w:ascii="Verdana" w:hAnsi="Verdana"/>
                <w:color w:val="FF0000"/>
                <w:sz w:val="24"/>
                <w:szCs w:val="24"/>
              </w:rPr>
            </w:pPr>
            <w:r w:rsidRPr="008E5592">
              <w:rPr>
                <w:rFonts w:ascii="Verdana" w:hAnsi="Verdana"/>
                <w:b/>
                <w:color w:val="FF0000"/>
                <w:sz w:val="24"/>
                <w:szCs w:val="24"/>
                <w:u w:val="single"/>
              </w:rPr>
              <w:t>Propriété 2 :</w:t>
            </w:r>
            <w:r w:rsidRPr="008E5592">
              <w:rPr>
                <w:rFonts w:ascii="Verdana" w:hAnsi="Verdana"/>
                <w:color w:val="FF0000"/>
                <w:sz w:val="24"/>
                <w:szCs w:val="24"/>
                <w:u w:val="single"/>
              </w:rPr>
              <w:t xml:space="preserve"> </w:t>
            </w: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Une égalité reste vraie si l'on multiplie (ou l'on divise) un même nombre à chacun de ses membres.</w:t>
            </w:r>
          </w:p>
          <w:p w:rsidR="00D730AD" w:rsidRPr="008E5592" w:rsidRDefault="00D730AD" w:rsidP="00D730AD">
            <w:pPr>
              <w:jc w:val="center"/>
              <w:rPr>
                <w:rFonts w:ascii="Verdana" w:hAnsi="Verdana"/>
                <w:b/>
                <w:sz w:val="24"/>
                <w:szCs w:val="24"/>
                <w:u w:val="single"/>
              </w:rPr>
            </w:pPr>
          </w:p>
          <w:p w:rsidR="008E5592" w:rsidRPr="008E5592" w:rsidRDefault="008E5592" w:rsidP="00D730AD">
            <w:pPr>
              <w:jc w:val="center"/>
              <w:rPr>
                <w:rFonts w:ascii="Verdana" w:hAnsi="Verdana"/>
                <w:b/>
                <w:sz w:val="24"/>
                <w:szCs w:val="24"/>
                <w:u w:val="single"/>
              </w:rPr>
            </w:pPr>
          </w:p>
          <w:p w:rsidR="008E5592" w:rsidRPr="008E5592" w:rsidRDefault="008E5592" w:rsidP="008E5592">
            <w:pPr>
              <w:rPr>
                <w:rFonts w:ascii="Verdana" w:hAnsi="Verdana"/>
                <w:sz w:val="24"/>
                <w:szCs w:val="24"/>
              </w:rPr>
            </w:pPr>
            <w:r w:rsidRPr="008E5592">
              <w:rPr>
                <w:rFonts w:ascii="Verdana" w:hAnsi="Verdana"/>
                <w:sz w:val="24"/>
                <w:szCs w:val="24"/>
              </w:rPr>
              <w:t>Exemple :</w:t>
            </w:r>
          </w:p>
          <w:p w:rsidR="008E5592" w:rsidRDefault="008E5592" w:rsidP="008E5592">
            <w:pPr>
              <w:rPr>
                <w:rFonts w:ascii="Verdana" w:hAnsi="Verdana"/>
                <w:sz w:val="24"/>
                <w:szCs w:val="24"/>
              </w:rPr>
            </w:pPr>
          </w:p>
          <w:p w:rsidR="008E5592" w:rsidRPr="008E5592" w:rsidRDefault="008E5592" w:rsidP="008E5592">
            <w:pPr>
              <w:rPr>
                <w:rFonts w:ascii="Verdana" w:eastAsiaTheme="minorEastAsia" w:hAnsi="Verdan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-5x=-35</m:t>
                </m:r>
                <m:r>
                  <w:rPr>
                    <w:rFonts w:ascii="Verdana" w:eastAsiaTheme="minorEastAsia" w:hAnsi="Verdana"/>
                    <w:sz w:val="28"/>
                    <w:szCs w:val="24"/>
                  </w:rPr>
                  <w:br/>
                </m:r>
              </m:oMath>
            </m:oMathPara>
          </w:p>
          <w:p w:rsidR="008E5592" w:rsidRPr="008E5592" w:rsidRDefault="008E5592" w:rsidP="008E5592">
            <w:pPr>
              <w:rPr>
                <w:rFonts w:ascii="Verdana" w:eastAsiaTheme="minorEastAsia" w:hAnsi="Verdana"/>
                <w:sz w:val="28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-5x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4"/>
                      </w:rPr>
                      <m:t>-5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-35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4"/>
                      </w:rPr>
                      <m:t>-5</m:t>
                    </m:r>
                  </m:den>
                </m:f>
                <m:r>
                  <w:rPr>
                    <w:rFonts w:ascii="Verdana" w:eastAsiaTheme="minorEastAsia" w:hAnsi="Verdana"/>
                    <w:sz w:val="28"/>
                    <w:szCs w:val="24"/>
                  </w:rPr>
                  <w:br/>
                </m:r>
              </m:oMath>
            </m:oMathPara>
          </w:p>
          <w:p w:rsidR="008E5592" w:rsidRPr="008E5592" w:rsidRDefault="008E5592" w:rsidP="008E5592">
            <w:pPr>
              <w:rPr>
                <w:rFonts w:ascii="Verdana" w:eastAsiaTheme="minorEastAsia" w:hAnsi="Verdan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7</m:t>
                </m:r>
              </m:oMath>
            </m:oMathPara>
          </w:p>
          <w:p w:rsidR="008E5592" w:rsidRPr="008E5592" w:rsidRDefault="008E5592" w:rsidP="008E5592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D730AD" w:rsidTr="00D730AD">
        <w:tc>
          <w:tcPr>
            <w:tcW w:w="5556" w:type="dxa"/>
          </w:tcPr>
          <w:p w:rsidR="00D730AD" w:rsidRDefault="00D730AD" w:rsidP="00D730AD">
            <w:pPr>
              <w:jc w:val="center"/>
              <w:rPr>
                <w:rFonts w:ascii="Verdana" w:hAnsi="Verdana"/>
                <w:b/>
                <w:sz w:val="28"/>
                <w:u w:val="single"/>
              </w:rPr>
            </w:pPr>
            <w:r w:rsidRPr="00D730AD">
              <w:rPr>
                <w:rFonts w:ascii="Verdana" w:hAnsi="Verdana"/>
                <w:b/>
                <w:sz w:val="28"/>
                <w:u w:val="single"/>
              </w:rPr>
              <w:t>NIVEAU 2</w:t>
            </w:r>
          </w:p>
          <w:p w:rsidR="00D730AD" w:rsidRDefault="00D730AD" w:rsidP="008E5592"/>
          <w:p w:rsidR="008E5592" w:rsidRDefault="008E5592" w:rsidP="008E5592">
            <w:pPr>
              <w:rPr>
                <w:rFonts w:ascii="Verdana" w:hAnsi="Verdana"/>
                <w:color w:val="FF0000"/>
                <w:sz w:val="24"/>
                <w:szCs w:val="24"/>
              </w:rPr>
            </w:pPr>
            <w:r w:rsidRPr="008E5592">
              <w:rPr>
                <w:rFonts w:ascii="Verdana" w:hAnsi="Verdana"/>
                <w:color w:val="FF0000"/>
                <w:sz w:val="24"/>
                <w:szCs w:val="24"/>
              </w:rPr>
              <w:t>On utilise les deux propriétés précédentes, la propriété 1 puis la propriété 2.</w:t>
            </w:r>
          </w:p>
          <w:p w:rsidR="008E5592" w:rsidRDefault="008E5592" w:rsidP="008E5592">
            <w:pPr>
              <w:rPr>
                <w:rFonts w:ascii="Verdana" w:hAnsi="Verdana"/>
                <w:color w:val="FF0000"/>
                <w:sz w:val="24"/>
                <w:szCs w:val="24"/>
              </w:rPr>
            </w:pPr>
          </w:p>
          <w:p w:rsidR="008E5592" w:rsidRDefault="008E5592" w:rsidP="008E5592">
            <w:pPr>
              <w:rPr>
                <w:rFonts w:ascii="Verdana" w:hAnsi="Verdana"/>
                <w:color w:val="FF0000"/>
                <w:sz w:val="24"/>
                <w:szCs w:val="24"/>
              </w:rPr>
            </w:pPr>
          </w:p>
          <w:p w:rsidR="00F659E8" w:rsidRDefault="00F659E8" w:rsidP="008E5592">
            <w:pPr>
              <w:rPr>
                <w:rFonts w:ascii="Verdana" w:hAnsi="Verdana"/>
                <w:color w:val="FF0000"/>
                <w:sz w:val="24"/>
                <w:szCs w:val="24"/>
              </w:rPr>
            </w:pPr>
          </w:p>
          <w:p w:rsidR="008E5592" w:rsidRPr="008E5592" w:rsidRDefault="008E5592" w:rsidP="008E5592">
            <w:pPr>
              <w:rPr>
                <w:rFonts w:ascii="Verdana" w:hAnsi="Verdana"/>
                <w:sz w:val="24"/>
                <w:szCs w:val="24"/>
              </w:rPr>
            </w:pPr>
            <w:r w:rsidRPr="008E5592">
              <w:rPr>
                <w:rFonts w:ascii="Verdana" w:hAnsi="Verdana"/>
                <w:sz w:val="24"/>
                <w:szCs w:val="24"/>
              </w:rPr>
              <w:t>Exemple :</w:t>
            </w:r>
          </w:p>
          <w:p w:rsidR="008E5592" w:rsidRPr="008E5592" w:rsidRDefault="008E5592" w:rsidP="008E5592">
            <w:pPr>
              <w:rPr>
                <w:rFonts w:ascii="Verdana" w:hAnsi="Verdana"/>
                <w:sz w:val="24"/>
                <w:szCs w:val="24"/>
              </w:rPr>
            </w:pPr>
          </w:p>
          <w:p w:rsidR="008E5592" w:rsidRPr="008E5592" w:rsidRDefault="008E5592" w:rsidP="008E5592">
            <w:pPr>
              <w:rPr>
                <w:rFonts w:ascii="Verdana" w:hAnsi="Verdana"/>
                <w:sz w:val="24"/>
                <w:szCs w:val="24"/>
              </w:rPr>
            </w:pPr>
          </w:p>
          <w:p w:rsidR="008E5592" w:rsidRPr="008E5592" w:rsidRDefault="008E5592" w:rsidP="008E5592">
            <w:pPr>
              <w:rPr>
                <w:rFonts w:ascii="Verdana" w:eastAsiaTheme="minorEastAsia" w:hAnsi="Verdan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-2x+8=14</m:t>
                </m:r>
                <m:r>
                  <w:rPr>
                    <w:rFonts w:ascii="Verdana" w:eastAsiaTheme="minorEastAsia" w:hAnsi="Verdana"/>
                    <w:sz w:val="28"/>
                    <w:szCs w:val="24"/>
                  </w:rPr>
                  <w:br/>
                </m:r>
              </m:oMath>
            </m:oMathPara>
          </w:p>
          <w:p w:rsidR="008E5592" w:rsidRPr="008E5592" w:rsidRDefault="008E5592" w:rsidP="008E5592">
            <w:pPr>
              <w:rPr>
                <w:rFonts w:ascii="Verdana" w:eastAsiaTheme="minorEastAsia" w:hAnsi="Verdana"/>
                <w:color w:val="FF0000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-2x+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8</m:t>
                </m:r>
                <m:r>
                  <w:rPr>
                    <w:rFonts w:ascii="Cambria Math" w:hAnsi="Cambria Math"/>
                    <w:color w:val="FF0000"/>
                    <w:sz w:val="28"/>
                    <w:szCs w:val="24"/>
                  </w:rPr>
                  <m:t>-8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=14</m:t>
                </m:r>
                <m:r>
                  <w:rPr>
                    <w:rFonts w:ascii="Cambria Math" w:hAnsi="Cambria Math"/>
                    <w:color w:val="FF0000"/>
                    <w:sz w:val="28"/>
                    <w:szCs w:val="24"/>
                  </w:rPr>
                  <m:t>-8</m:t>
                </m:r>
              </m:oMath>
            </m:oMathPara>
          </w:p>
          <w:p w:rsidR="008E5592" w:rsidRDefault="008E5592" w:rsidP="008E5592">
            <w:pPr>
              <w:rPr>
                <w:rFonts w:ascii="Verdana" w:eastAsiaTheme="minorEastAsia" w:hAnsi="Verdana"/>
                <w:color w:val="FF0000"/>
                <w:sz w:val="28"/>
                <w:szCs w:val="24"/>
              </w:rPr>
            </w:pPr>
          </w:p>
          <w:p w:rsidR="008E5592" w:rsidRPr="008E5592" w:rsidRDefault="008E5592" w:rsidP="008E5592">
            <w:pPr>
              <w:rPr>
                <w:rFonts w:ascii="Verdana" w:hAnsi="Verdana"/>
                <w:b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-2x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=6</m:t>
                </m:r>
              </m:oMath>
            </m:oMathPara>
          </w:p>
          <w:p w:rsidR="008E5592" w:rsidRDefault="008E5592" w:rsidP="008E5592">
            <w:pPr>
              <w:rPr>
                <w:rFonts w:ascii="Verdana" w:hAnsi="Verdana"/>
                <w:sz w:val="24"/>
                <w:szCs w:val="24"/>
              </w:rPr>
            </w:pPr>
          </w:p>
          <w:p w:rsidR="008E5592" w:rsidRPr="00F659E8" w:rsidRDefault="00F659E8" w:rsidP="00F659E8">
            <w:pPr>
              <w:rPr>
                <w:rFonts w:ascii="Verdana" w:eastAsiaTheme="minorEastAsia" w:hAnsi="Verdana"/>
                <w:sz w:val="28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4"/>
                      </w:rPr>
                      <m:t>2</m:t>
                    </m:r>
                  </m:den>
                </m:f>
              </m:oMath>
            </m:oMathPara>
          </w:p>
          <w:p w:rsidR="00F659E8" w:rsidRDefault="00F659E8" w:rsidP="00F659E8">
            <w:pPr>
              <w:rPr>
                <w:rFonts w:ascii="Verdana" w:hAnsi="Verdana"/>
                <w:sz w:val="24"/>
                <w:szCs w:val="24"/>
              </w:rPr>
            </w:pPr>
          </w:p>
          <w:p w:rsidR="00F659E8" w:rsidRPr="008E5592" w:rsidRDefault="00F659E8" w:rsidP="00F659E8">
            <w:pPr>
              <w:rPr>
                <w:rFonts w:ascii="Verdana" w:eastAsiaTheme="minorEastAsia" w:hAnsi="Verdan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-3</m:t>
                </m:r>
              </m:oMath>
            </m:oMathPara>
          </w:p>
          <w:p w:rsidR="00F659E8" w:rsidRPr="008E5592" w:rsidRDefault="00F659E8" w:rsidP="00F659E8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556" w:type="dxa"/>
          </w:tcPr>
          <w:p w:rsidR="00D730AD" w:rsidRDefault="00D730AD" w:rsidP="00D730AD">
            <w:pPr>
              <w:jc w:val="center"/>
              <w:rPr>
                <w:rFonts w:ascii="Verdana" w:hAnsi="Verdana"/>
                <w:b/>
                <w:sz w:val="28"/>
                <w:u w:val="single"/>
              </w:rPr>
            </w:pPr>
            <w:r>
              <w:rPr>
                <w:rFonts w:ascii="Verdana" w:hAnsi="Verdana"/>
                <w:b/>
                <w:sz w:val="28"/>
                <w:u w:val="single"/>
              </w:rPr>
              <w:t>NIVEAU 3</w:t>
            </w:r>
          </w:p>
          <w:p w:rsidR="00D730AD" w:rsidRDefault="00D730AD" w:rsidP="008E5592"/>
          <w:p w:rsidR="008E5592" w:rsidRDefault="008E5592" w:rsidP="008E5592">
            <w:r>
              <w:rPr>
                <w:rFonts w:ascii="Verdana" w:hAnsi="Verdana"/>
                <w:color w:val="FF0000"/>
                <w:sz w:val="24"/>
                <w:szCs w:val="24"/>
              </w:rPr>
              <w:t>On utilise la pro</w:t>
            </w:r>
            <w:bookmarkStart w:id="0" w:name="_GoBack"/>
            <w:bookmarkEnd w:id="0"/>
            <w:r>
              <w:rPr>
                <w:rFonts w:ascii="Verdana" w:hAnsi="Verdana"/>
                <w:color w:val="FF0000"/>
                <w:sz w:val="24"/>
                <w:szCs w:val="24"/>
              </w:rPr>
              <w:t>priété 1 pour isoler l’inconnue dans un seul membre de l’égalité.</w:t>
            </w:r>
          </w:p>
          <w:p w:rsidR="008E5592" w:rsidRDefault="008E5592" w:rsidP="00D730AD">
            <w:pPr>
              <w:jc w:val="center"/>
              <w:rPr>
                <w:rFonts w:ascii="Verdana" w:hAnsi="Verdana"/>
                <w:b/>
                <w:sz w:val="28"/>
                <w:u w:val="single"/>
              </w:rPr>
            </w:pPr>
          </w:p>
          <w:p w:rsidR="008E5592" w:rsidRDefault="008E5592" w:rsidP="00D730AD">
            <w:pPr>
              <w:jc w:val="center"/>
              <w:rPr>
                <w:rFonts w:ascii="Verdana" w:hAnsi="Verdana"/>
                <w:b/>
                <w:sz w:val="28"/>
                <w:u w:val="single"/>
              </w:rPr>
            </w:pPr>
          </w:p>
          <w:p w:rsidR="00F659E8" w:rsidRPr="008E5592" w:rsidRDefault="00F659E8" w:rsidP="00F659E8">
            <w:pPr>
              <w:rPr>
                <w:rFonts w:ascii="Verdana" w:hAnsi="Verdana"/>
                <w:sz w:val="24"/>
                <w:szCs w:val="24"/>
              </w:rPr>
            </w:pPr>
            <w:r w:rsidRPr="008E5592">
              <w:rPr>
                <w:rFonts w:ascii="Verdana" w:hAnsi="Verdana"/>
                <w:sz w:val="24"/>
                <w:szCs w:val="24"/>
              </w:rPr>
              <w:t>Exemple :</w:t>
            </w:r>
          </w:p>
          <w:p w:rsidR="00F659E8" w:rsidRPr="008E5592" w:rsidRDefault="00F659E8" w:rsidP="00F659E8">
            <w:pPr>
              <w:rPr>
                <w:rFonts w:ascii="Verdana" w:hAnsi="Verdana"/>
                <w:sz w:val="24"/>
                <w:szCs w:val="24"/>
              </w:rPr>
            </w:pPr>
          </w:p>
          <w:p w:rsidR="00F659E8" w:rsidRPr="008E5592" w:rsidRDefault="00F659E8" w:rsidP="00F659E8">
            <w:pPr>
              <w:rPr>
                <w:rFonts w:ascii="Verdana" w:hAnsi="Verdana"/>
                <w:sz w:val="24"/>
                <w:szCs w:val="24"/>
              </w:rPr>
            </w:pPr>
          </w:p>
          <w:p w:rsidR="00F659E8" w:rsidRPr="008E5592" w:rsidRDefault="00F659E8" w:rsidP="00F659E8">
            <w:pPr>
              <w:rPr>
                <w:rFonts w:ascii="Verdana" w:eastAsiaTheme="minorEastAsia" w:hAnsi="Verdan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3x-9=5-7x</m:t>
                </m:r>
                <m:r>
                  <w:rPr>
                    <w:rFonts w:ascii="Verdana" w:eastAsiaTheme="minorEastAsia" w:hAnsi="Verdana"/>
                    <w:sz w:val="28"/>
                    <w:szCs w:val="24"/>
                  </w:rPr>
                  <w:br/>
                </m:r>
              </m:oMath>
            </m:oMathPara>
          </w:p>
          <w:p w:rsidR="00F659E8" w:rsidRPr="00F659E8" w:rsidRDefault="00F659E8" w:rsidP="00F659E8">
            <w:pPr>
              <w:rPr>
                <w:rFonts w:ascii="Verdana" w:eastAsiaTheme="minorEastAsia" w:hAnsi="Verdana"/>
                <w:color w:val="FF0000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3x-9</m:t>
                </m:r>
                <m:r>
                  <w:rPr>
                    <w:rFonts w:ascii="Cambria Math" w:hAnsi="Cambria Math"/>
                    <w:color w:val="FF0000"/>
                    <w:sz w:val="28"/>
                    <w:szCs w:val="24"/>
                  </w:rPr>
                  <m:t>+7x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=5-7x</m:t>
                </m:r>
                <m:r>
                  <w:rPr>
                    <w:rFonts w:ascii="Cambria Math" w:hAnsi="Cambria Math"/>
                    <w:color w:val="FF0000"/>
                    <w:sz w:val="28"/>
                    <w:szCs w:val="24"/>
                  </w:rPr>
                  <m:t>+7x</m:t>
                </m:r>
              </m:oMath>
            </m:oMathPara>
          </w:p>
          <w:p w:rsidR="00F659E8" w:rsidRDefault="00F659E8" w:rsidP="00F659E8">
            <w:pPr>
              <w:rPr>
                <w:rFonts w:ascii="Verdana" w:eastAsiaTheme="minorEastAsia" w:hAnsi="Verdana"/>
                <w:sz w:val="28"/>
                <w:szCs w:val="24"/>
              </w:rPr>
            </w:pPr>
            <w:r w:rsidRPr="008E5592">
              <w:rPr>
                <w:rFonts w:ascii="Verdana" w:eastAsiaTheme="minorEastAsia" w:hAnsi="Verdana"/>
                <w:sz w:val="28"/>
                <w:szCs w:val="24"/>
              </w:rPr>
              <w:br/>
            </w: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10x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-9</m:t>
                </m:r>
                <m:r>
                  <w:rPr>
                    <w:rFonts w:ascii="Cambria Math" w:hAnsi="Cambria Math"/>
                    <w:color w:val="FF0000"/>
                    <w:sz w:val="28"/>
                    <w:szCs w:val="24"/>
                  </w:rPr>
                  <m:t>+9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/>
                    <w:color w:val="FF0000"/>
                    <w:sz w:val="28"/>
                    <w:szCs w:val="24"/>
                  </w:rPr>
                  <m:t>+9</m:t>
                </m:r>
                <m:r>
                  <w:rPr>
                    <w:rFonts w:ascii="Verdana" w:eastAsiaTheme="minorEastAsia" w:hAnsi="Verdana"/>
                    <w:sz w:val="28"/>
                    <w:szCs w:val="24"/>
                  </w:rPr>
                  <w:br/>
                </m:r>
              </m:oMath>
            </m:oMathPara>
          </w:p>
          <w:p w:rsidR="00F659E8" w:rsidRPr="008E5592" w:rsidRDefault="00F659E8" w:rsidP="00F659E8">
            <w:pPr>
              <w:rPr>
                <w:rFonts w:ascii="Verdana" w:eastAsiaTheme="minorEastAsia" w:hAnsi="Verdan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10x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14</m:t>
                </m:r>
                <m:r>
                  <w:rPr>
                    <w:rFonts w:ascii="Verdana" w:eastAsiaTheme="minorEastAsia" w:hAnsi="Verdana"/>
                    <w:sz w:val="28"/>
                    <w:szCs w:val="24"/>
                  </w:rPr>
                  <w:br/>
                </m:r>
              </m:oMath>
            </m:oMathPara>
          </w:p>
          <w:p w:rsidR="00F659E8" w:rsidRPr="00F659E8" w:rsidRDefault="00F659E8" w:rsidP="00F659E8">
            <w:pPr>
              <w:rPr>
                <w:rFonts w:ascii="Verdana" w:eastAsiaTheme="minorEastAsia" w:hAnsi="Verdana"/>
                <w:sz w:val="28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10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4"/>
                      </w:rPr>
                      <m:t>10</m:t>
                    </m:r>
                  </m:den>
                </m:f>
              </m:oMath>
            </m:oMathPara>
          </w:p>
          <w:p w:rsidR="00F659E8" w:rsidRDefault="00F659E8" w:rsidP="00F659E8">
            <w:pPr>
              <w:rPr>
                <w:rFonts w:ascii="Verdana" w:hAnsi="Verdana"/>
                <w:sz w:val="24"/>
                <w:szCs w:val="24"/>
              </w:rPr>
            </w:pPr>
          </w:p>
          <w:p w:rsidR="00F659E8" w:rsidRPr="008E5592" w:rsidRDefault="00F659E8" w:rsidP="00F659E8">
            <w:pPr>
              <w:rPr>
                <w:rFonts w:ascii="Verdana" w:eastAsiaTheme="minorEastAsia" w:hAnsi="Verdan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1,4</m:t>
                </m:r>
              </m:oMath>
            </m:oMathPara>
          </w:p>
          <w:p w:rsidR="008E5592" w:rsidRPr="00D730AD" w:rsidRDefault="008E5592" w:rsidP="00D730AD">
            <w:pPr>
              <w:jc w:val="center"/>
              <w:rPr>
                <w:rFonts w:ascii="Verdana" w:hAnsi="Verdana"/>
                <w:b/>
                <w:sz w:val="28"/>
                <w:u w:val="single"/>
              </w:rPr>
            </w:pPr>
          </w:p>
        </w:tc>
      </w:tr>
    </w:tbl>
    <w:p w:rsidR="00D730AD" w:rsidRPr="00D730AD" w:rsidRDefault="00D730AD" w:rsidP="00D730AD"/>
    <w:sectPr w:rsidR="00D730AD" w:rsidRPr="00D730AD" w:rsidSect="00D730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0AD" w:rsidRDefault="00D730AD" w:rsidP="00D730AD">
      <w:pPr>
        <w:spacing w:after="0" w:line="240" w:lineRule="auto"/>
      </w:pPr>
      <w:r>
        <w:separator/>
      </w:r>
    </w:p>
  </w:endnote>
  <w:endnote w:type="continuationSeparator" w:id="0">
    <w:p w:rsidR="00D730AD" w:rsidRDefault="00D730AD" w:rsidP="00D7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0AD" w:rsidRDefault="00D730AD" w:rsidP="00D730AD">
      <w:pPr>
        <w:spacing w:after="0" w:line="240" w:lineRule="auto"/>
      </w:pPr>
      <w:r>
        <w:separator/>
      </w:r>
    </w:p>
  </w:footnote>
  <w:footnote w:type="continuationSeparator" w:id="0">
    <w:p w:rsidR="00D730AD" w:rsidRDefault="00D730AD" w:rsidP="00D73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AD"/>
    <w:rsid w:val="00374509"/>
    <w:rsid w:val="008E5592"/>
    <w:rsid w:val="00D14D64"/>
    <w:rsid w:val="00D730AD"/>
    <w:rsid w:val="00F6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3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30AD"/>
  </w:style>
  <w:style w:type="paragraph" w:styleId="Pieddepage">
    <w:name w:val="footer"/>
    <w:basedOn w:val="Normal"/>
    <w:link w:val="PieddepageCar"/>
    <w:uiPriority w:val="99"/>
    <w:unhideWhenUsed/>
    <w:rsid w:val="00D73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30AD"/>
  </w:style>
  <w:style w:type="table" w:styleId="Grilledutableau">
    <w:name w:val="Table Grid"/>
    <w:basedOn w:val="TableauNormal"/>
    <w:uiPriority w:val="59"/>
    <w:rsid w:val="00D73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E559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5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55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3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30AD"/>
  </w:style>
  <w:style w:type="paragraph" w:styleId="Pieddepage">
    <w:name w:val="footer"/>
    <w:basedOn w:val="Normal"/>
    <w:link w:val="PieddepageCar"/>
    <w:uiPriority w:val="99"/>
    <w:unhideWhenUsed/>
    <w:rsid w:val="00D73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30AD"/>
  </w:style>
  <w:style w:type="table" w:styleId="Grilledutableau">
    <w:name w:val="Table Grid"/>
    <w:basedOn w:val="TableauNormal"/>
    <w:uiPriority w:val="59"/>
    <w:rsid w:val="00D73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E559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5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5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2022-10-04T11:03:00Z</dcterms:created>
  <dcterms:modified xsi:type="dcterms:W3CDTF">2022-10-04T11:30:00Z</dcterms:modified>
</cp:coreProperties>
</file>