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714B4" w14:textId="59772BE2" w:rsidR="007127F9" w:rsidRPr="00A847A9" w:rsidRDefault="006F33F0" w:rsidP="0025778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ind w:left="114"/>
        <w:rPr>
          <w:rFonts w:asciiTheme="minorHAnsi" w:hAnsiTheme="minorHAnsi" w:cstheme="minorHAnsi"/>
          <w:b/>
          <w:bCs/>
        </w:rPr>
      </w:pPr>
      <w:r w:rsidRPr="006F33F0">
        <w:rPr>
          <w:rFonts w:ascii="Calibri" w:hAnsi="Calibri" w:cs="Calibri"/>
          <w:b/>
          <w:bCs/>
          <w:color w:val="000000"/>
          <w:lang w:eastAsia="en-GB"/>
        </w:rPr>
        <w:t>Savoir calculer le volume de n’importe quel solide usuel</w:t>
      </w:r>
      <w:r w:rsidR="002E02DD" w:rsidRPr="006F33F0">
        <w:rPr>
          <w:rFonts w:asciiTheme="minorHAnsi" w:hAnsiTheme="minorHAnsi" w:cstheme="minorHAnsi"/>
          <w:b/>
          <w:bCs/>
        </w:rPr>
        <w:tab/>
      </w:r>
      <w:r w:rsidR="002E02DD" w:rsidRPr="00A847A9">
        <w:rPr>
          <w:rFonts w:asciiTheme="minorHAnsi" w:hAnsiTheme="minorHAnsi" w:cstheme="minorHAnsi"/>
          <w:b/>
          <w:bCs/>
        </w:rPr>
        <w:tab/>
      </w:r>
      <w:r w:rsidR="002E02DD" w:rsidRPr="00A847A9">
        <w:rPr>
          <w:rFonts w:asciiTheme="minorHAnsi" w:hAnsiTheme="minorHAnsi" w:cstheme="minorHAnsi"/>
          <w:b/>
          <w:bCs/>
        </w:rPr>
        <w:tab/>
      </w:r>
      <w:r w:rsidR="002E02DD" w:rsidRPr="00A847A9">
        <w:rPr>
          <w:rFonts w:asciiTheme="minorHAnsi" w:hAnsiTheme="minorHAnsi" w:cstheme="minorHAnsi"/>
          <w:b/>
          <w:bCs/>
        </w:rPr>
        <w:tab/>
      </w:r>
      <w:r w:rsidR="002E02DD" w:rsidRPr="00A847A9">
        <w:rPr>
          <w:rFonts w:asciiTheme="minorHAnsi" w:hAnsiTheme="minorHAnsi" w:cstheme="minorHAnsi"/>
          <w:b/>
          <w:bCs/>
        </w:rPr>
        <w:tab/>
      </w:r>
      <w:r w:rsidR="00257783">
        <w:rPr>
          <w:rFonts w:asciiTheme="minorHAnsi" w:hAnsiTheme="minorHAnsi" w:cstheme="minorHAnsi"/>
          <w:b/>
          <w:bCs/>
        </w:rPr>
        <w:t xml:space="preserve">        </w:t>
      </w:r>
      <w:r w:rsidR="002E02DD" w:rsidRPr="00A847A9">
        <w:rPr>
          <w:rFonts w:asciiTheme="minorHAnsi" w:hAnsiTheme="minorHAnsi" w:cstheme="minorHAnsi"/>
          <w:b/>
          <w:bCs/>
        </w:rPr>
        <w:t xml:space="preserve">Feuille </w:t>
      </w:r>
      <w:r w:rsidR="00257783">
        <w:rPr>
          <w:rFonts w:asciiTheme="minorHAnsi" w:hAnsiTheme="minorHAnsi" w:cstheme="minorHAnsi"/>
          <w:b/>
          <w:bCs/>
        </w:rPr>
        <w:t>1</w:t>
      </w:r>
    </w:p>
    <w:p w14:paraId="2F3ADEB1" w14:textId="77777777" w:rsidR="00F77CDB" w:rsidRPr="00C73489" w:rsidRDefault="00140E58" w:rsidP="00F77CDB">
      <w:pPr>
        <w:rPr>
          <w:rFonts w:ascii="Verdana" w:hAnsi="Verdana"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u w:val="single"/>
        </w:rPr>
        <w:br/>
      </w:r>
      <w:r w:rsidR="00F77CDB" w:rsidRPr="00C73489">
        <w:rPr>
          <w:rFonts w:ascii="Verdana" w:hAnsi="Verdana"/>
          <w:bCs/>
          <w:sz w:val="20"/>
          <w:szCs w:val="20"/>
        </w:rPr>
        <w:t xml:space="preserve">Calculer les volumes des solides ci-dessous et donner le résultat en </w:t>
      </w:r>
      <m:oMath>
        <m:r>
          <w:rPr>
            <w:rFonts w:ascii="Cambria Math" w:hAnsi="Cambria Math"/>
            <w:sz w:val="20"/>
            <w:szCs w:val="20"/>
          </w:rPr>
          <m:t>c</m:t>
        </m:r>
        <m:sSup>
          <m:sSup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  <w:r w:rsidR="00F77CDB" w:rsidRPr="00C73489">
        <w:rPr>
          <w:rFonts w:ascii="Verdana" w:hAnsi="Verdana"/>
          <w:bCs/>
          <w:sz w:val="20"/>
          <w:szCs w:val="20"/>
        </w:rPr>
        <w:t>.</w:t>
      </w:r>
    </w:p>
    <w:tbl>
      <w:tblPr>
        <w:tblStyle w:val="Grilledutableau"/>
        <w:tblpPr w:leftFromText="180" w:rightFromText="180" w:vertAnchor="page" w:horzAnchor="margin" w:tblpXSpec="center" w:tblpY="1669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3486"/>
        <w:gridCol w:w="3886"/>
      </w:tblGrid>
      <w:tr w:rsidR="00F77CDB" w14:paraId="3186036D" w14:textId="77777777" w:rsidTr="001B5740">
        <w:trPr>
          <w:trHeight w:val="2381"/>
        </w:trPr>
        <w:tc>
          <w:tcPr>
            <w:tcW w:w="3486" w:type="dxa"/>
          </w:tcPr>
          <w:p w14:paraId="007E08B1" w14:textId="67CDA486" w:rsidR="00F77CDB" w:rsidRPr="007D0EA6" w:rsidRDefault="00F77CDB" w:rsidP="00F77CDB">
            <w:pPr>
              <w:jc w:val="center"/>
              <w:rPr>
                <w:b/>
                <w:bCs/>
              </w:rPr>
            </w:pPr>
            <w:r>
              <w:rPr>
                <w:rFonts w:ascii="Verdana" w:hAnsi="Verdana"/>
                <w:b/>
                <w:noProof/>
                <w:u w:val="double"/>
              </w:rPr>
              <w:drawing>
                <wp:anchor distT="0" distB="0" distL="114300" distR="114300" simplePos="0" relativeHeight="251680768" behindDoc="0" locked="0" layoutInCell="1" allowOverlap="1" wp14:anchorId="3F6C12F5" wp14:editId="1B1B26CA">
                  <wp:simplePos x="0" y="0"/>
                  <wp:positionH relativeFrom="margin">
                    <wp:posOffset>283210</wp:posOffset>
                  </wp:positionH>
                  <wp:positionV relativeFrom="margin">
                    <wp:posOffset>585470</wp:posOffset>
                  </wp:positionV>
                  <wp:extent cx="1470660" cy="835025"/>
                  <wp:effectExtent l="0" t="0" r="0" b="3175"/>
                  <wp:wrapSquare wrapText="bothSides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660" cy="83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D0EA6">
              <w:rPr>
                <w:b/>
                <w:bCs/>
              </w:rPr>
              <w:t xml:space="preserve">Un </w:t>
            </w:r>
            <w:r>
              <w:rPr>
                <w:b/>
                <w:bCs/>
              </w:rPr>
              <w:t>pavé droit</w:t>
            </w:r>
            <w:r w:rsidRPr="007D0EA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de dimensions </w:t>
            </w:r>
            <w:r>
              <w:rPr>
                <w:b/>
                <w:bCs/>
              </w:rPr>
              <w:br/>
              <w:t>15 cm, 9 cm et</w:t>
            </w:r>
            <w:r w:rsidRPr="007D0EA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4</w:t>
            </w:r>
            <w:r w:rsidRPr="007D0EA6">
              <w:rPr>
                <w:b/>
                <w:bCs/>
              </w:rPr>
              <w:t xml:space="preserve"> cm</w:t>
            </w:r>
            <w:r>
              <w:rPr>
                <w:b/>
                <w:bCs/>
              </w:rPr>
              <w:t> :</w:t>
            </w:r>
          </w:p>
        </w:tc>
        <w:tc>
          <w:tcPr>
            <w:tcW w:w="3886" w:type="dxa"/>
          </w:tcPr>
          <w:p w14:paraId="49E1B952" w14:textId="136547D9" w:rsidR="00F77CDB" w:rsidRDefault="00F77CDB" w:rsidP="00F77C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cylindre :</w:t>
            </w:r>
          </w:p>
          <w:p w14:paraId="738F6B82" w14:textId="4E78C262" w:rsidR="00F77CDB" w:rsidRDefault="00F77CDB" w:rsidP="00F77CDB">
            <w:pPr>
              <w:jc w:val="center"/>
              <w:rPr>
                <w:b/>
                <w:bCs/>
              </w:rPr>
            </w:pPr>
          </w:p>
          <w:p w14:paraId="601C4992" w14:textId="09C6089D" w:rsidR="00F77CDB" w:rsidRDefault="00F77CDB" w:rsidP="00F77CDB">
            <w:pPr>
              <w:jc w:val="center"/>
              <w:rPr>
                <w:b/>
                <w:bCs/>
              </w:rPr>
            </w:pPr>
            <w:r>
              <w:rPr>
                <w:rFonts w:ascii="Verdana" w:hAnsi="Verdana"/>
                <w:b/>
                <w:noProof/>
                <w:u w:val="double"/>
              </w:rPr>
              <w:drawing>
                <wp:anchor distT="0" distB="0" distL="114300" distR="114300" simplePos="0" relativeHeight="251684864" behindDoc="0" locked="0" layoutInCell="1" allowOverlap="1" wp14:anchorId="2B60EA29" wp14:editId="6521FA56">
                  <wp:simplePos x="0" y="0"/>
                  <wp:positionH relativeFrom="margin">
                    <wp:posOffset>475615</wp:posOffset>
                  </wp:positionH>
                  <wp:positionV relativeFrom="margin">
                    <wp:posOffset>359410</wp:posOffset>
                  </wp:positionV>
                  <wp:extent cx="1181100" cy="1131570"/>
                  <wp:effectExtent l="0" t="0" r="0" b="0"/>
                  <wp:wrapSquare wrapText="bothSides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131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83F3CE2" w14:textId="77777777" w:rsidR="00F77CDB" w:rsidRDefault="00F77CDB" w:rsidP="00F77CDB">
            <w:pPr>
              <w:jc w:val="center"/>
              <w:rPr>
                <w:b/>
                <w:bCs/>
              </w:rPr>
            </w:pPr>
          </w:p>
          <w:p w14:paraId="6D0F7195" w14:textId="0A2C2B07" w:rsidR="00F77CDB" w:rsidRDefault="00F77CDB" w:rsidP="00F77CDB">
            <w:pPr>
              <w:jc w:val="center"/>
              <w:rPr>
                <w:b/>
                <w:bCs/>
              </w:rPr>
            </w:pPr>
          </w:p>
          <w:p w14:paraId="048545E9" w14:textId="77777777" w:rsidR="00F77CDB" w:rsidRDefault="00F77CDB" w:rsidP="00F77CDB">
            <w:pPr>
              <w:jc w:val="center"/>
              <w:rPr>
                <w:b/>
                <w:bCs/>
              </w:rPr>
            </w:pPr>
          </w:p>
          <w:p w14:paraId="07D7BAF6" w14:textId="77777777" w:rsidR="00F77CDB" w:rsidRDefault="00F77CDB" w:rsidP="00F77CDB">
            <w:pPr>
              <w:jc w:val="center"/>
              <w:rPr>
                <w:b/>
                <w:bCs/>
              </w:rPr>
            </w:pPr>
          </w:p>
          <w:p w14:paraId="7A2C357F" w14:textId="77777777" w:rsidR="00F77CDB" w:rsidRDefault="00F77CDB" w:rsidP="00F77CDB">
            <w:pPr>
              <w:jc w:val="center"/>
              <w:rPr>
                <w:b/>
                <w:bCs/>
              </w:rPr>
            </w:pPr>
          </w:p>
          <w:p w14:paraId="0D0D49F1" w14:textId="77777777" w:rsidR="00F77CDB" w:rsidRDefault="00F77CDB" w:rsidP="00F77CDB">
            <w:pPr>
              <w:jc w:val="center"/>
              <w:rPr>
                <w:b/>
                <w:bCs/>
              </w:rPr>
            </w:pPr>
          </w:p>
          <w:p w14:paraId="7E202059" w14:textId="5EACBE14" w:rsidR="00F77CDB" w:rsidRDefault="00F77CDB" w:rsidP="00F77CDB">
            <w:pPr>
              <w:jc w:val="center"/>
              <w:rPr>
                <w:rFonts w:ascii="Verdana" w:hAnsi="Verdana"/>
                <w:b/>
                <w:u w:val="double"/>
              </w:rPr>
            </w:pPr>
          </w:p>
        </w:tc>
      </w:tr>
      <w:tr w:rsidR="00F77CDB" w14:paraId="55C8F671" w14:textId="77777777" w:rsidTr="001B5740">
        <w:trPr>
          <w:trHeight w:val="2060"/>
        </w:trPr>
        <w:tc>
          <w:tcPr>
            <w:tcW w:w="3486" w:type="dxa"/>
            <w:vAlign w:val="center"/>
          </w:tcPr>
          <w:p w14:paraId="7D3E2CCF" w14:textId="77777777" w:rsidR="00F77CDB" w:rsidRDefault="00F77CDB" w:rsidP="0037253B">
            <w:pPr>
              <w:jc w:val="center"/>
              <w:rPr>
                <w:rFonts w:ascii="Verdana" w:hAnsi="Verdana"/>
                <w:b/>
                <w:u w:val="double"/>
              </w:rPr>
            </w:pPr>
            <w:r>
              <w:rPr>
                <w:rFonts w:ascii="Verdana" w:hAnsi="Verdana"/>
                <w:b/>
                <w:noProof/>
                <w:u w:val="double"/>
              </w:rPr>
              <w:drawing>
                <wp:anchor distT="0" distB="0" distL="114300" distR="114300" simplePos="0" relativeHeight="251682816" behindDoc="0" locked="0" layoutInCell="1" allowOverlap="1" wp14:anchorId="589BFA32" wp14:editId="72DA28CD">
                  <wp:simplePos x="0" y="0"/>
                  <wp:positionH relativeFrom="margin">
                    <wp:posOffset>288925</wp:posOffset>
                  </wp:positionH>
                  <wp:positionV relativeFrom="margin">
                    <wp:posOffset>416560</wp:posOffset>
                  </wp:positionV>
                  <wp:extent cx="1112520" cy="1273810"/>
                  <wp:effectExtent l="0" t="0" r="0" b="2540"/>
                  <wp:wrapSquare wrapText="bothSides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520" cy="127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</w:rPr>
              <w:t>Un cône de révolution de diamètre 12 cm :</w:t>
            </w:r>
          </w:p>
          <w:p w14:paraId="5549F496" w14:textId="77777777" w:rsidR="00F77CDB" w:rsidRDefault="00F77CDB" w:rsidP="0037253B">
            <w:pPr>
              <w:jc w:val="center"/>
            </w:pPr>
          </w:p>
        </w:tc>
        <w:tc>
          <w:tcPr>
            <w:tcW w:w="3886" w:type="dxa"/>
          </w:tcPr>
          <w:p w14:paraId="3F30B7D1" w14:textId="483929BE" w:rsidR="00F77CDB" w:rsidRDefault="00F77CDB" w:rsidP="00F77CDB">
            <w:pPr>
              <w:rPr>
                <w:b/>
                <w:bCs/>
              </w:rPr>
            </w:pPr>
            <w:r w:rsidRPr="00447B9B">
              <w:rPr>
                <w:b/>
                <w:bCs/>
              </w:rPr>
              <w:t>U</w:t>
            </w:r>
            <w:r>
              <w:rPr>
                <w:b/>
                <w:bCs/>
              </w:rPr>
              <w:t>ne pyramide à base triangulaire :</w:t>
            </w:r>
          </w:p>
          <w:p w14:paraId="4B08918F" w14:textId="54032B80" w:rsidR="00F77CDB" w:rsidRDefault="00F77CDB" w:rsidP="00F77CDB">
            <w:pPr>
              <w:rPr>
                <w:b/>
                <w:bCs/>
              </w:rPr>
            </w:pPr>
            <w:r>
              <w:rPr>
                <w:rFonts w:ascii="Verdana" w:hAnsi="Verdana"/>
                <w:b/>
                <w:noProof/>
                <w:u w:val="double"/>
              </w:rPr>
              <w:drawing>
                <wp:anchor distT="0" distB="0" distL="114300" distR="114300" simplePos="0" relativeHeight="251686912" behindDoc="0" locked="0" layoutInCell="1" allowOverlap="1" wp14:anchorId="7A335AD1" wp14:editId="5A16DADA">
                  <wp:simplePos x="0" y="0"/>
                  <wp:positionH relativeFrom="margin">
                    <wp:posOffset>680720</wp:posOffset>
                  </wp:positionH>
                  <wp:positionV relativeFrom="margin">
                    <wp:posOffset>282575</wp:posOffset>
                  </wp:positionV>
                  <wp:extent cx="923925" cy="1402080"/>
                  <wp:effectExtent l="0" t="0" r="9525" b="7620"/>
                  <wp:wrapSquare wrapText="bothSides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140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2C5037A" w14:textId="77777777" w:rsidR="00F77CDB" w:rsidRDefault="00F77CDB" w:rsidP="00F77CDB">
            <w:pPr>
              <w:rPr>
                <w:b/>
                <w:bCs/>
              </w:rPr>
            </w:pPr>
          </w:p>
          <w:p w14:paraId="7B2321B4" w14:textId="77777777" w:rsidR="00F77CDB" w:rsidRDefault="00F77CDB" w:rsidP="00F77CDB">
            <w:pPr>
              <w:rPr>
                <w:b/>
                <w:bCs/>
              </w:rPr>
            </w:pPr>
          </w:p>
          <w:p w14:paraId="0DD0F40C" w14:textId="77777777" w:rsidR="00F77CDB" w:rsidRDefault="00F77CDB" w:rsidP="00F77CDB">
            <w:pPr>
              <w:rPr>
                <w:b/>
                <w:bCs/>
              </w:rPr>
            </w:pPr>
          </w:p>
          <w:p w14:paraId="242F3B5D" w14:textId="77777777" w:rsidR="00F77CDB" w:rsidRDefault="00F77CDB" w:rsidP="00F77CDB">
            <w:pPr>
              <w:rPr>
                <w:b/>
                <w:bCs/>
              </w:rPr>
            </w:pPr>
          </w:p>
          <w:p w14:paraId="430531CE" w14:textId="77777777" w:rsidR="00F77CDB" w:rsidRDefault="00F77CDB" w:rsidP="00F77CDB">
            <w:pPr>
              <w:rPr>
                <w:b/>
                <w:bCs/>
              </w:rPr>
            </w:pPr>
          </w:p>
          <w:p w14:paraId="11391435" w14:textId="20F14714" w:rsidR="00F77CDB" w:rsidRDefault="00F77CDB" w:rsidP="0037253B">
            <w:pPr>
              <w:jc w:val="center"/>
              <w:rPr>
                <w:rFonts w:ascii="Verdana" w:hAnsi="Verdana"/>
                <w:b/>
                <w:u w:val="double"/>
              </w:rPr>
            </w:pPr>
          </w:p>
        </w:tc>
      </w:tr>
    </w:tbl>
    <w:p w14:paraId="19A327F1" w14:textId="77777777" w:rsidR="00F77CDB" w:rsidRPr="007D0EA6" w:rsidRDefault="00F77CDB" w:rsidP="00F77CDB">
      <w:pPr>
        <w:rPr>
          <w:rFonts w:ascii="Verdana" w:hAnsi="Verdana"/>
          <w:b/>
          <w:u w:val="double"/>
        </w:rPr>
      </w:pPr>
    </w:p>
    <w:p w14:paraId="234008B1" w14:textId="77777777" w:rsidR="00F77CDB" w:rsidRPr="009318ED" w:rsidRDefault="00F77CDB" w:rsidP="00F77CDB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6A9A345B" w14:textId="77777777" w:rsidR="00F77CDB" w:rsidRPr="009318ED" w:rsidRDefault="00F77CDB" w:rsidP="00F77CDB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38D780E5" w14:textId="77777777" w:rsidR="00F77CDB" w:rsidRPr="009318ED" w:rsidRDefault="00F77CDB" w:rsidP="00F77CDB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3E789201" w14:textId="77777777" w:rsidR="00F77CDB" w:rsidRDefault="00F77CDB" w:rsidP="00F77CDB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32860EC6" w14:textId="77777777" w:rsidR="00F77CDB" w:rsidRDefault="00F77CDB" w:rsidP="00F77CDB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5BF196AC" w14:textId="77777777" w:rsidR="00F77CDB" w:rsidRDefault="00F77CDB" w:rsidP="00F77CDB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5E2E2F08" w14:textId="77777777" w:rsidR="00F77CDB" w:rsidRDefault="00F77CDB" w:rsidP="00F77CDB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2CCF2AFC" w14:textId="77777777" w:rsidR="00F77CDB" w:rsidRDefault="00F77CDB" w:rsidP="00F77CDB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22B0E0A9" w14:textId="77777777" w:rsidR="00F77CDB" w:rsidRDefault="00F77CDB" w:rsidP="00F77CDB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76A7886F" w14:textId="77777777" w:rsidR="00F77CDB" w:rsidRDefault="00F77CDB" w:rsidP="00F77CDB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142A10C0" w14:textId="77777777" w:rsidR="00F77CDB" w:rsidRPr="009318ED" w:rsidRDefault="00F77CDB" w:rsidP="00F77CDB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2CD14422" w14:textId="77777777" w:rsidR="00F77CDB" w:rsidRPr="009318ED" w:rsidRDefault="00F77CDB" w:rsidP="00F77CDB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732F9089" w14:textId="77777777" w:rsidR="00F77CDB" w:rsidRPr="009318ED" w:rsidRDefault="00F77CDB" w:rsidP="00F77CDB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56E68C5C" w14:textId="02C8BCDA" w:rsidR="009318ED" w:rsidRPr="009318ED" w:rsidRDefault="009318ED" w:rsidP="006F33F0">
      <w:pPr>
        <w:rPr>
          <w:rFonts w:asciiTheme="minorHAnsi" w:hAnsiTheme="minorHAnsi"/>
          <w:sz w:val="22"/>
          <w:szCs w:val="22"/>
          <w:lang w:eastAsia="en-US"/>
        </w:rPr>
      </w:pPr>
    </w:p>
    <w:p w14:paraId="65A3960A" w14:textId="77777777" w:rsidR="009318ED" w:rsidRPr="009318ED" w:rsidRDefault="009318ED" w:rsidP="009318ED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3A89A27A" w14:textId="77777777" w:rsidR="00F77CDB" w:rsidRPr="00A847A9" w:rsidRDefault="00F77CDB" w:rsidP="00F77CD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ind w:left="114"/>
        <w:rPr>
          <w:rFonts w:asciiTheme="minorHAnsi" w:hAnsiTheme="minorHAnsi" w:cstheme="minorHAnsi"/>
          <w:b/>
          <w:bCs/>
        </w:rPr>
      </w:pPr>
      <w:r w:rsidRPr="006F33F0">
        <w:rPr>
          <w:rFonts w:ascii="Calibri" w:hAnsi="Calibri" w:cs="Calibri"/>
          <w:b/>
          <w:bCs/>
          <w:color w:val="000000"/>
          <w:lang w:eastAsia="en-GB"/>
        </w:rPr>
        <w:t>Savoir calculer le volume de n’importe quel solide usuel</w:t>
      </w:r>
      <w:r w:rsidRPr="006F33F0">
        <w:rPr>
          <w:rFonts w:asciiTheme="minorHAnsi" w:hAnsiTheme="minorHAnsi" w:cstheme="minorHAnsi"/>
          <w:b/>
          <w:bCs/>
        </w:rPr>
        <w:tab/>
      </w:r>
      <w:r w:rsidRPr="00A847A9">
        <w:rPr>
          <w:rFonts w:asciiTheme="minorHAnsi" w:hAnsiTheme="minorHAnsi" w:cstheme="minorHAnsi"/>
          <w:b/>
          <w:bCs/>
        </w:rPr>
        <w:tab/>
      </w:r>
      <w:r w:rsidRPr="00A847A9">
        <w:rPr>
          <w:rFonts w:asciiTheme="minorHAnsi" w:hAnsiTheme="minorHAnsi" w:cstheme="minorHAnsi"/>
          <w:b/>
          <w:bCs/>
        </w:rPr>
        <w:tab/>
      </w:r>
      <w:r w:rsidRPr="00A847A9">
        <w:rPr>
          <w:rFonts w:asciiTheme="minorHAnsi" w:hAnsiTheme="minorHAnsi" w:cstheme="minorHAnsi"/>
          <w:b/>
          <w:bCs/>
        </w:rPr>
        <w:tab/>
      </w:r>
      <w:r w:rsidRPr="00A847A9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 xml:space="preserve">        </w:t>
      </w:r>
      <w:r w:rsidRPr="00A847A9">
        <w:rPr>
          <w:rFonts w:asciiTheme="minorHAnsi" w:hAnsiTheme="minorHAnsi" w:cstheme="minorHAnsi"/>
          <w:b/>
          <w:bCs/>
        </w:rPr>
        <w:t xml:space="preserve">Feuille </w:t>
      </w:r>
      <w:r>
        <w:rPr>
          <w:rFonts w:asciiTheme="minorHAnsi" w:hAnsiTheme="minorHAnsi" w:cstheme="minorHAnsi"/>
          <w:b/>
          <w:bCs/>
        </w:rPr>
        <w:t>1</w:t>
      </w:r>
    </w:p>
    <w:p w14:paraId="4D2AE5D5" w14:textId="77777777" w:rsidR="00F77CDB" w:rsidRPr="00C73489" w:rsidRDefault="00F77CDB" w:rsidP="00F77CDB">
      <w:pPr>
        <w:rPr>
          <w:rFonts w:ascii="Verdana" w:hAnsi="Verdana"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u w:val="single"/>
        </w:rPr>
        <w:br/>
      </w:r>
      <w:r w:rsidRPr="00C73489">
        <w:rPr>
          <w:rFonts w:ascii="Verdana" w:hAnsi="Verdana"/>
          <w:bCs/>
          <w:sz w:val="20"/>
          <w:szCs w:val="20"/>
        </w:rPr>
        <w:t xml:space="preserve">Calculer les volumes des solides ci-dessous et donner le résultat en </w:t>
      </w:r>
      <m:oMath>
        <m:r>
          <w:rPr>
            <w:rFonts w:ascii="Cambria Math" w:hAnsi="Cambria Math"/>
            <w:sz w:val="20"/>
            <w:szCs w:val="20"/>
          </w:rPr>
          <m:t>c</m:t>
        </m:r>
        <m:sSup>
          <m:sSup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  <w:r w:rsidRPr="00C73489">
        <w:rPr>
          <w:rFonts w:ascii="Verdana" w:hAnsi="Verdana"/>
          <w:bCs/>
          <w:sz w:val="20"/>
          <w:szCs w:val="20"/>
        </w:rPr>
        <w:t>.</w:t>
      </w:r>
    </w:p>
    <w:p w14:paraId="729C6569" w14:textId="77777777" w:rsidR="00F77CDB" w:rsidRPr="007D0EA6" w:rsidRDefault="00F77CDB" w:rsidP="00F77CDB">
      <w:pPr>
        <w:rPr>
          <w:rFonts w:ascii="Verdana" w:hAnsi="Verdana"/>
          <w:b/>
          <w:u w:val="double"/>
        </w:rPr>
      </w:pPr>
    </w:p>
    <w:tbl>
      <w:tblPr>
        <w:tblStyle w:val="Grilledutableau"/>
        <w:tblpPr w:leftFromText="180" w:rightFromText="180" w:vertAnchor="page" w:horzAnchor="margin" w:tblpXSpec="center" w:tblpY="9565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3486"/>
        <w:gridCol w:w="3886"/>
      </w:tblGrid>
      <w:tr w:rsidR="00F77CDB" w14:paraId="1710F2D7" w14:textId="77777777" w:rsidTr="001B5740">
        <w:trPr>
          <w:trHeight w:val="2381"/>
        </w:trPr>
        <w:tc>
          <w:tcPr>
            <w:tcW w:w="3486" w:type="dxa"/>
          </w:tcPr>
          <w:p w14:paraId="5D30C831" w14:textId="77777777" w:rsidR="00F77CDB" w:rsidRPr="007D0EA6" w:rsidRDefault="00F77CDB" w:rsidP="00F77CDB">
            <w:pPr>
              <w:jc w:val="center"/>
              <w:rPr>
                <w:b/>
                <w:bCs/>
              </w:rPr>
            </w:pPr>
            <w:r>
              <w:rPr>
                <w:rFonts w:ascii="Verdana" w:hAnsi="Verdana"/>
                <w:b/>
                <w:noProof/>
                <w:u w:val="double"/>
              </w:rPr>
              <w:drawing>
                <wp:anchor distT="0" distB="0" distL="114300" distR="114300" simplePos="0" relativeHeight="251688960" behindDoc="0" locked="0" layoutInCell="1" allowOverlap="1" wp14:anchorId="79EE82E5" wp14:editId="4E2084E0">
                  <wp:simplePos x="0" y="0"/>
                  <wp:positionH relativeFrom="margin">
                    <wp:posOffset>31750</wp:posOffset>
                  </wp:positionH>
                  <wp:positionV relativeFrom="margin">
                    <wp:posOffset>600710</wp:posOffset>
                  </wp:positionV>
                  <wp:extent cx="1470660" cy="835025"/>
                  <wp:effectExtent l="0" t="0" r="0" b="3175"/>
                  <wp:wrapSquare wrapText="bothSides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660" cy="83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D0EA6">
              <w:rPr>
                <w:b/>
                <w:bCs/>
              </w:rPr>
              <w:t xml:space="preserve">Un </w:t>
            </w:r>
            <w:r>
              <w:rPr>
                <w:b/>
                <w:bCs/>
              </w:rPr>
              <w:t>pavé droit</w:t>
            </w:r>
            <w:r w:rsidRPr="007D0EA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de dimensions </w:t>
            </w:r>
            <w:r>
              <w:rPr>
                <w:b/>
                <w:bCs/>
              </w:rPr>
              <w:br/>
              <w:t>15 cm, 9 cm et</w:t>
            </w:r>
            <w:r w:rsidRPr="007D0EA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4</w:t>
            </w:r>
            <w:r w:rsidRPr="007D0EA6">
              <w:rPr>
                <w:b/>
                <w:bCs/>
              </w:rPr>
              <w:t xml:space="preserve"> cm</w:t>
            </w:r>
            <w:r>
              <w:rPr>
                <w:b/>
                <w:bCs/>
              </w:rPr>
              <w:t> :</w:t>
            </w:r>
          </w:p>
        </w:tc>
        <w:tc>
          <w:tcPr>
            <w:tcW w:w="3886" w:type="dxa"/>
          </w:tcPr>
          <w:p w14:paraId="337CFAFC" w14:textId="77777777" w:rsidR="00F77CDB" w:rsidRDefault="00F77CDB" w:rsidP="00F77C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cylindre :</w:t>
            </w:r>
          </w:p>
          <w:p w14:paraId="5CB560B3" w14:textId="77777777" w:rsidR="00F77CDB" w:rsidRDefault="00F77CDB" w:rsidP="00F77CDB">
            <w:pPr>
              <w:jc w:val="center"/>
              <w:rPr>
                <w:b/>
                <w:bCs/>
              </w:rPr>
            </w:pPr>
          </w:p>
          <w:p w14:paraId="354B93FC" w14:textId="77777777" w:rsidR="00F77CDB" w:rsidRDefault="00F77CDB" w:rsidP="00F77CDB">
            <w:pPr>
              <w:jc w:val="center"/>
              <w:rPr>
                <w:b/>
                <w:bCs/>
              </w:rPr>
            </w:pPr>
            <w:r>
              <w:rPr>
                <w:rFonts w:ascii="Verdana" w:hAnsi="Verdana"/>
                <w:b/>
                <w:noProof/>
                <w:u w:val="double"/>
              </w:rPr>
              <w:drawing>
                <wp:anchor distT="0" distB="0" distL="114300" distR="114300" simplePos="0" relativeHeight="251691008" behindDoc="0" locked="0" layoutInCell="1" allowOverlap="1" wp14:anchorId="50965E9D" wp14:editId="33B893B0">
                  <wp:simplePos x="0" y="0"/>
                  <wp:positionH relativeFrom="margin">
                    <wp:posOffset>475615</wp:posOffset>
                  </wp:positionH>
                  <wp:positionV relativeFrom="margin">
                    <wp:posOffset>359410</wp:posOffset>
                  </wp:positionV>
                  <wp:extent cx="1181100" cy="1131570"/>
                  <wp:effectExtent l="0" t="0" r="0" b="0"/>
                  <wp:wrapSquare wrapText="bothSides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131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F790609" w14:textId="77777777" w:rsidR="00F77CDB" w:rsidRDefault="00F77CDB" w:rsidP="00F77CDB">
            <w:pPr>
              <w:jc w:val="center"/>
              <w:rPr>
                <w:b/>
                <w:bCs/>
              </w:rPr>
            </w:pPr>
          </w:p>
          <w:p w14:paraId="50E958CA" w14:textId="77777777" w:rsidR="00F77CDB" w:rsidRDefault="00F77CDB" w:rsidP="00F77CDB">
            <w:pPr>
              <w:jc w:val="center"/>
              <w:rPr>
                <w:b/>
                <w:bCs/>
              </w:rPr>
            </w:pPr>
          </w:p>
          <w:p w14:paraId="23002F33" w14:textId="77777777" w:rsidR="00F77CDB" w:rsidRDefault="00F77CDB" w:rsidP="00F77CDB">
            <w:pPr>
              <w:jc w:val="center"/>
              <w:rPr>
                <w:b/>
                <w:bCs/>
              </w:rPr>
            </w:pPr>
          </w:p>
          <w:p w14:paraId="591F8DFE" w14:textId="77777777" w:rsidR="00F77CDB" w:rsidRDefault="00F77CDB" w:rsidP="00F77CDB">
            <w:pPr>
              <w:jc w:val="center"/>
              <w:rPr>
                <w:b/>
                <w:bCs/>
              </w:rPr>
            </w:pPr>
          </w:p>
          <w:p w14:paraId="2A973AA4" w14:textId="77777777" w:rsidR="00F77CDB" w:rsidRDefault="00F77CDB" w:rsidP="00F77CDB">
            <w:pPr>
              <w:jc w:val="center"/>
              <w:rPr>
                <w:b/>
                <w:bCs/>
              </w:rPr>
            </w:pPr>
          </w:p>
          <w:p w14:paraId="06B1789A" w14:textId="77777777" w:rsidR="00F77CDB" w:rsidRDefault="00F77CDB" w:rsidP="00F77CDB">
            <w:pPr>
              <w:jc w:val="center"/>
              <w:rPr>
                <w:b/>
                <w:bCs/>
              </w:rPr>
            </w:pPr>
          </w:p>
          <w:p w14:paraId="616C694F" w14:textId="77777777" w:rsidR="00F77CDB" w:rsidRDefault="00F77CDB" w:rsidP="00F77CDB">
            <w:pPr>
              <w:jc w:val="center"/>
              <w:rPr>
                <w:rFonts w:ascii="Verdana" w:hAnsi="Verdana"/>
                <w:b/>
                <w:u w:val="double"/>
              </w:rPr>
            </w:pPr>
          </w:p>
        </w:tc>
      </w:tr>
      <w:tr w:rsidR="00F77CDB" w14:paraId="15B272E5" w14:textId="77777777" w:rsidTr="001B5740">
        <w:trPr>
          <w:trHeight w:val="2060"/>
        </w:trPr>
        <w:tc>
          <w:tcPr>
            <w:tcW w:w="3486" w:type="dxa"/>
            <w:vAlign w:val="center"/>
          </w:tcPr>
          <w:p w14:paraId="0040CE3E" w14:textId="77777777" w:rsidR="00F77CDB" w:rsidRDefault="00F77CDB" w:rsidP="00F77CDB">
            <w:pPr>
              <w:jc w:val="center"/>
              <w:rPr>
                <w:rFonts w:ascii="Verdana" w:hAnsi="Verdana"/>
                <w:b/>
                <w:u w:val="double"/>
              </w:rPr>
            </w:pPr>
            <w:r>
              <w:rPr>
                <w:rFonts w:ascii="Verdana" w:hAnsi="Verdana"/>
                <w:b/>
                <w:noProof/>
                <w:u w:val="double"/>
              </w:rPr>
              <w:drawing>
                <wp:anchor distT="0" distB="0" distL="114300" distR="114300" simplePos="0" relativeHeight="251689984" behindDoc="0" locked="0" layoutInCell="1" allowOverlap="1" wp14:anchorId="4B069AEF" wp14:editId="57728E0D">
                  <wp:simplePos x="0" y="0"/>
                  <wp:positionH relativeFrom="margin">
                    <wp:posOffset>288925</wp:posOffset>
                  </wp:positionH>
                  <wp:positionV relativeFrom="margin">
                    <wp:posOffset>416560</wp:posOffset>
                  </wp:positionV>
                  <wp:extent cx="1112520" cy="1273810"/>
                  <wp:effectExtent l="0" t="0" r="0" b="2540"/>
                  <wp:wrapSquare wrapText="bothSides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520" cy="127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</w:rPr>
              <w:t>Un cône de révolution de diamètre 12 cm :</w:t>
            </w:r>
          </w:p>
          <w:p w14:paraId="5134D379" w14:textId="77777777" w:rsidR="00F77CDB" w:rsidRDefault="00F77CDB" w:rsidP="00F77CDB">
            <w:pPr>
              <w:jc w:val="center"/>
            </w:pPr>
          </w:p>
        </w:tc>
        <w:tc>
          <w:tcPr>
            <w:tcW w:w="3886" w:type="dxa"/>
          </w:tcPr>
          <w:p w14:paraId="72A1B693" w14:textId="77777777" w:rsidR="00F77CDB" w:rsidRDefault="00F77CDB" w:rsidP="00F77CDB">
            <w:pPr>
              <w:rPr>
                <w:b/>
                <w:bCs/>
              </w:rPr>
            </w:pPr>
            <w:r w:rsidRPr="00447B9B">
              <w:rPr>
                <w:b/>
                <w:bCs/>
              </w:rPr>
              <w:t>U</w:t>
            </w:r>
            <w:r>
              <w:rPr>
                <w:b/>
                <w:bCs/>
              </w:rPr>
              <w:t>ne pyramide à base triangulaire :</w:t>
            </w:r>
          </w:p>
          <w:p w14:paraId="40E62A07" w14:textId="77777777" w:rsidR="00F77CDB" w:rsidRDefault="00F77CDB" w:rsidP="00F77CDB">
            <w:pPr>
              <w:rPr>
                <w:b/>
                <w:bCs/>
              </w:rPr>
            </w:pPr>
            <w:r>
              <w:rPr>
                <w:rFonts w:ascii="Verdana" w:hAnsi="Verdana"/>
                <w:b/>
                <w:noProof/>
                <w:u w:val="double"/>
              </w:rPr>
              <w:drawing>
                <wp:anchor distT="0" distB="0" distL="114300" distR="114300" simplePos="0" relativeHeight="251692032" behindDoc="0" locked="0" layoutInCell="1" allowOverlap="1" wp14:anchorId="60C070A6" wp14:editId="51AE67AC">
                  <wp:simplePos x="0" y="0"/>
                  <wp:positionH relativeFrom="margin">
                    <wp:posOffset>680720</wp:posOffset>
                  </wp:positionH>
                  <wp:positionV relativeFrom="margin">
                    <wp:posOffset>282575</wp:posOffset>
                  </wp:positionV>
                  <wp:extent cx="923925" cy="1402080"/>
                  <wp:effectExtent l="0" t="0" r="9525" b="7620"/>
                  <wp:wrapSquare wrapText="bothSides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140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E71580" w14:textId="77777777" w:rsidR="00F77CDB" w:rsidRDefault="00F77CDB" w:rsidP="00F77CDB">
            <w:pPr>
              <w:rPr>
                <w:b/>
                <w:bCs/>
              </w:rPr>
            </w:pPr>
          </w:p>
          <w:p w14:paraId="3430A9DD" w14:textId="77777777" w:rsidR="00F77CDB" w:rsidRDefault="00F77CDB" w:rsidP="00F77CDB">
            <w:pPr>
              <w:rPr>
                <w:b/>
                <w:bCs/>
              </w:rPr>
            </w:pPr>
          </w:p>
          <w:p w14:paraId="49F15F5F" w14:textId="77777777" w:rsidR="00F77CDB" w:rsidRDefault="00F77CDB" w:rsidP="00F77CDB">
            <w:pPr>
              <w:rPr>
                <w:b/>
                <w:bCs/>
              </w:rPr>
            </w:pPr>
          </w:p>
          <w:p w14:paraId="4BE4A26B" w14:textId="77777777" w:rsidR="00F77CDB" w:rsidRDefault="00F77CDB" w:rsidP="00F77CDB">
            <w:pPr>
              <w:rPr>
                <w:b/>
                <w:bCs/>
              </w:rPr>
            </w:pPr>
          </w:p>
          <w:p w14:paraId="1D37B3B9" w14:textId="77777777" w:rsidR="00F77CDB" w:rsidRDefault="00F77CDB" w:rsidP="00F77CDB">
            <w:pPr>
              <w:rPr>
                <w:b/>
                <w:bCs/>
              </w:rPr>
            </w:pPr>
          </w:p>
          <w:p w14:paraId="7CF6734E" w14:textId="77777777" w:rsidR="00F77CDB" w:rsidRDefault="00F77CDB" w:rsidP="00F77CDB">
            <w:pPr>
              <w:jc w:val="center"/>
              <w:rPr>
                <w:rFonts w:ascii="Verdana" w:hAnsi="Verdana"/>
                <w:b/>
                <w:u w:val="double"/>
              </w:rPr>
            </w:pPr>
          </w:p>
        </w:tc>
      </w:tr>
    </w:tbl>
    <w:p w14:paraId="74EB6746" w14:textId="77777777" w:rsidR="00F77CDB" w:rsidRPr="009318ED" w:rsidRDefault="00F77CDB" w:rsidP="00F77CDB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05E5EBA2" w14:textId="77777777" w:rsidR="00F77CDB" w:rsidRPr="009318ED" w:rsidRDefault="00F77CDB" w:rsidP="00F77CDB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608D5B6C" w14:textId="77777777" w:rsidR="00F77CDB" w:rsidRPr="009318ED" w:rsidRDefault="00F77CDB" w:rsidP="00F77CDB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29F93991" w14:textId="77777777" w:rsidR="00F77CDB" w:rsidRDefault="00F77CDB" w:rsidP="00F77CDB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592248C4" w14:textId="77777777" w:rsidR="00F77CDB" w:rsidRDefault="00F77CDB" w:rsidP="00F77CDB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134E5FEC" w14:textId="77777777" w:rsidR="00F77CDB" w:rsidRDefault="00F77CDB" w:rsidP="00F77CDB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40C2969C" w14:textId="77777777" w:rsidR="00F77CDB" w:rsidRDefault="00F77CDB" w:rsidP="00F77CDB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0418A928" w14:textId="77777777" w:rsidR="00F77CDB" w:rsidRDefault="00F77CDB" w:rsidP="00F77CDB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411E05C6" w14:textId="77777777" w:rsidR="00F77CDB" w:rsidRDefault="00F77CDB" w:rsidP="00F77CDB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37D05725" w14:textId="77777777" w:rsidR="00F77CDB" w:rsidRDefault="00F77CDB" w:rsidP="00F77CDB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4EABF497" w14:textId="77777777" w:rsidR="00F77CDB" w:rsidRPr="009318ED" w:rsidRDefault="00F77CDB" w:rsidP="00F77CDB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35D33001" w14:textId="77777777" w:rsidR="00F77CDB" w:rsidRPr="009318ED" w:rsidRDefault="00F77CDB" w:rsidP="00F77CDB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4FBFD7B2" w14:textId="77777777" w:rsidR="009318ED" w:rsidRPr="009318ED" w:rsidRDefault="009318ED" w:rsidP="009318ED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0DC2AE3F" w14:textId="77777777" w:rsidR="009318ED" w:rsidRPr="009318ED" w:rsidRDefault="009318ED" w:rsidP="009318ED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00A34D8E" w14:textId="4EBF7300" w:rsidR="009318ED" w:rsidRDefault="009318ED" w:rsidP="009318ED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0FDFD63A" w14:textId="2B4A5257" w:rsidR="00A847A9" w:rsidRPr="00140E58" w:rsidRDefault="006F33F0" w:rsidP="00A847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ind w:left="114"/>
        <w:rPr>
          <w:rFonts w:asciiTheme="minorHAnsi" w:hAnsiTheme="minorHAnsi" w:cstheme="minorHAnsi"/>
          <w:b/>
          <w:bCs/>
        </w:rPr>
      </w:pPr>
      <w:r>
        <w:rPr>
          <w:rFonts w:ascii="Calibri" w:hAnsi="Calibri" w:cs="Calibri"/>
          <w:b/>
          <w:bCs/>
          <w:color w:val="000000"/>
          <w:lang w:eastAsia="en-GB"/>
        </w:rPr>
        <w:lastRenderedPageBreak/>
        <w:t>S</w:t>
      </w:r>
      <w:r w:rsidRPr="006F33F0">
        <w:rPr>
          <w:rFonts w:ascii="Calibri" w:hAnsi="Calibri" w:cs="Calibri"/>
          <w:b/>
          <w:bCs/>
          <w:color w:val="000000"/>
          <w:lang w:eastAsia="en-GB"/>
        </w:rPr>
        <w:t>avoir effectuer des conversions dans l’unité choisie</w:t>
      </w:r>
      <w:r w:rsidR="00A847A9">
        <w:rPr>
          <w:rFonts w:asciiTheme="minorHAnsi" w:hAnsiTheme="minorHAnsi" w:cstheme="minorHAnsi"/>
          <w:b/>
          <w:bCs/>
        </w:rPr>
        <w:t xml:space="preserve">          </w:t>
      </w:r>
      <w:r w:rsidR="00540CB6">
        <w:rPr>
          <w:rFonts w:asciiTheme="minorHAnsi" w:hAnsiTheme="minorHAnsi" w:cstheme="minorHAnsi"/>
          <w:b/>
          <w:bCs/>
        </w:rPr>
        <w:tab/>
      </w:r>
      <w:r w:rsidR="00540CB6">
        <w:rPr>
          <w:rFonts w:asciiTheme="minorHAnsi" w:hAnsiTheme="minorHAnsi" w:cstheme="minorHAnsi"/>
          <w:b/>
          <w:bCs/>
        </w:rPr>
        <w:tab/>
      </w:r>
      <w:r w:rsidR="00540CB6">
        <w:rPr>
          <w:rFonts w:asciiTheme="minorHAnsi" w:hAnsiTheme="minorHAnsi" w:cstheme="minorHAnsi"/>
          <w:b/>
          <w:bCs/>
        </w:rPr>
        <w:tab/>
      </w:r>
      <w:r w:rsidR="00540CB6">
        <w:rPr>
          <w:rFonts w:asciiTheme="minorHAnsi" w:hAnsiTheme="minorHAnsi" w:cstheme="minorHAnsi"/>
          <w:b/>
          <w:bCs/>
        </w:rPr>
        <w:tab/>
      </w:r>
      <w:r w:rsidR="00A847A9">
        <w:rPr>
          <w:rFonts w:asciiTheme="minorHAnsi" w:hAnsiTheme="minorHAnsi" w:cstheme="minorHAnsi"/>
          <w:b/>
          <w:bCs/>
        </w:rPr>
        <w:t xml:space="preserve">   </w:t>
      </w:r>
      <w:r w:rsidR="00A847A9">
        <w:rPr>
          <w:rFonts w:asciiTheme="minorHAnsi" w:hAnsiTheme="minorHAnsi" w:cstheme="minorHAnsi"/>
          <w:b/>
          <w:bCs/>
        </w:rPr>
        <w:tab/>
        <w:t xml:space="preserve">      Feuille </w:t>
      </w:r>
      <w:r w:rsidR="00540CB6">
        <w:rPr>
          <w:rFonts w:asciiTheme="minorHAnsi" w:hAnsiTheme="minorHAnsi" w:cstheme="minorHAnsi"/>
          <w:b/>
          <w:bCs/>
        </w:rPr>
        <w:t>2</w:t>
      </w:r>
    </w:p>
    <w:p w14:paraId="45176847" w14:textId="58E2A77C" w:rsidR="00540CB6" w:rsidRPr="00540CB6" w:rsidRDefault="0097116A" w:rsidP="00540CB6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  <w:r>
        <w:rPr>
          <w:rFonts w:ascii="Verdana" w:eastAsiaTheme="minorEastAsia" w:hAnsi="Verdana"/>
          <w:noProof/>
          <w:sz w:val="20"/>
          <w:szCs w:val="20"/>
          <w:lang w:eastAsia="en-US"/>
        </w:rPr>
        <w:drawing>
          <wp:anchor distT="0" distB="0" distL="114300" distR="114300" simplePos="0" relativeHeight="251694080" behindDoc="0" locked="0" layoutInCell="1" allowOverlap="1" wp14:anchorId="7B4256EE" wp14:editId="5A3CAB6B">
            <wp:simplePos x="0" y="0"/>
            <wp:positionH relativeFrom="page">
              <wp:posOffset>1597025</wp:posOffset>
            </wp:positionH>
            <wp:positionV relativeFrom="margin">
              <wp:posOffset>447040</wp:posOffset>
            </wp:positionV>
            <wp:extent cx="4373880" cy="1581150"/>
            <wp:effectExtent l="0" t="0" r="762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4D2A90" w14:textId="0F2B0CEC" w:rsidR="00540CB6" w:rsidRPr="00540CB6" w:rsidRDefault="00540CB6" w:rsidP="00540CB6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</w:p>
    <w:p w14:paraId="416683F2" w14:textId="55511BE9" w:rsidR="00540CB6" w:rsidRPr="00540CB6" w:rsidRDefault="00540CB6" w:rsidP="00540CB6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</w:p>
    <w:p w14:paraId="14E0A625" w14:textId="78844117" w:rsidR="00540CB6" w:rsidRPr="00540CB6" w:rsidRDefault="00540CB6" w:rsidP="00540CB6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</w:p>
    <w:p w14:paraId="09529B02" w14:textId="71E0065F" w:rsidR="00540CB6" w:rsidRPr="00540CB6" w:rsidRDefault="00540CB6" w:rsidP="00540CB6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</w:p>
    <w:p w14:paraId="41114CBB" w14:textId="3B32C5AD" w:rsidR="00540CB6" w:rsidRPr="00540CB6" w:rsidRDefault="00540CB6" w:rsidP="00540CB6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</w:p>
    <w:p w14:paraId="4FB973D4" w14:textId="66048DB2" w:rsidR="00540CB6" w:rsidRPr="00540CB6" w:rsidRDefault="00540CB6" w:rsidP="00540CB6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</w:p>
    <w:p w14:paraId="69922A65" w14:textId="1C085FAD" w:rsidR="0097116A" w:rsidRDefault="0097116A" w:rsidP="0097116A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  <w:r w:rsidRPr="00B84AA6">
        <w:rPr>
          <w:rFonts w:ascii="Verdana" w:eastAsiaTheme="minorEastAsia" w:hAnsi="Verdana"/>
          <w:b/>
          <w:bCs/>
          <w:noProof/>
          <w:sz w:val="20"/>
          <w:szCs w:val="20"/>
          <w:u w:val="single"/>
          <w:lang w:eastAsia="en-US"/>
        </w:rPr>
        <w:drawing>
          <wp:anchor distT="0" distB="0" distL="114300" distR="114300" simplePos="0" relativeHeight="251696128" behindDoc="0" locked="0" layoutInCell="1" allowOverlap="1" wp14:anchorId="2405E4D8" wp14:editId="2A6C4155">
            <wp:simplePos x="0" y="0"/>
            <wp:positionH relativeFrom="margin">
              <wp:posOffset>-243205</wp:posOffset>
            </wp:positionH>
            <wp:positionV relativeFrom="margin">
              <wp:posOffset>2791460</wp:posOffset>
            </wp:positionV>
            <wp:extent cx="3474720" cy="1559560"/>
            <wp:effectExtent l="0" t="0" r="0" b="254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4AA6">
        <w:rPr>
          <w:rFonts w:asciiTheme="minorHAnsi" w:hAnsiTheme="minorHAnsi" w:cstheme="minorHAnsi"/>
          <w:b/>
          <w:bCs/>
          <w:noProof/>
          <w:u w:val="single"/>
        </w:rPr>
        <w:drawing>
          <wp:anchor distT="0" distB="0" distL="114300" distR="114300" simplePos="0" relativeHeight="251697152" behindDoc="0" locked="0" layoutInCell="1" allowOverlap="1" wp14:anchorId="69FBBBB8" wp14:editId="1613141A">
            <wp:simplePos x="0" y="0"/>
            <wp:positionH relativeFrom="margin">
              <wp:posOffset>3391535</wp:posOffset>
            </wp:positionH>
            <wp:positionV relativeFrom="margin">
              <wp:posOffset>2799080</wp:posOffset>
            </wp:positionV>
            <wp:extent cx="3416300" cy="1516380"/>
            <wp:effectExtent l="0" t="0" r="0" b="762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78"/>
                    <a:stretch/>
                  </pic:blipFill>
                  <pic:spPr bwMode="auto">
                    <a:xfrm>
                      <a:off x="0" y="0"/>
                      <a:ext cx="3416300" cy="1516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4AA6">
        <w:rPr>
          <w:rFonts w:ascii="Verdana" w:eastAsiaTheme="minorEastAsia" w:hAnsi="Verdana"/>
          <w:b/>
          <w:bCs/>
          <w:sz w:val="20"/>
          <w:szCs w:val="20"/>
          <w:u w:val="single"/>
          <w:lang w:eastAsia="en-US"/>
        </w:rPr>
        <w:t>Exercice 1 :</w:t>
      </w:r>
      <w:r>
        <w:rPr>
          <w:rFonts w:ascii="Verdana" w:eastAsiaTheme="minorEastAsia" w:hAnsi="Verdana"/>
          <w:sz w:val="20"/>
          <w:szCs w:val="20"/>
          <w:lang w:eastAsia="en-US"/>
        </w:rPr>
        <w:t xml:space="preserve"> </w:t>
      </w:r>
      <w:r>
        <w:rPr>
          <w:rFonts w:ascii="Verdana" w:eastAsiaTheme="minorEastAsia" w:hAnsi="Verdana"/>
          <w:sz w:val="20"/>
          <w:szCs w:val="20"/>
          <w:lang w:eastAsia="en-US"/>
        </w:rPr>
        <w:tab/>
      </w:r>
      <w:r>
        <w:rPr>
          <w:rFonts w:ascii="Verdana" w:eastAsiaTheme="minorEastAsia" w:hAnsi="Verdana"/>
          <w:sz w:val="20"/>
          <w:szCs w:val="20"/>
          <w:lang w:eastAsia="en-US"/>
        </w:rPr>
        <w:tab/>
      </w:r>
      <w:r>
        <w:rPr>
          <w:rFonts w:ascii="Verdana" w:eastAsiaTheme="minorEastAsia" w:hAnsi="Verdana"/>
          <w:sz w:val="20"/>
          <w:szCs w:val="20"/>
          <w:lang w:eastAsia="en-US"/>
        </w:rPr>
        <w:tab/>
      </w:r>
      <w:r>
        <w:rPr>
          <w:rFonts w:ascii="Verdana" w:eastAsiaTheme="minorEastAsia" w:hAnsi="Verdana"/>
          <w:sz w:val="20"/>
          <w:szCs w:val="20"/>
          <w:lang w:eastAsia="en-US"/>
        </w:rPr>
        <w:tab/>
      </w:r>
      <w:r>
        <w:rPr>
          <w:rFonts w:ascii="Verdana" w:eastAsiaTheme="minorEastAsia" w:hAnsi="Verdana"/>
          <w:sz w:val="20"/>
          <w:szCs w:val="20"/>
          <w:lang w:eastAsia="en-US"/>
        </w:rPr>
        <w:tab/>
        <w:t xml:space="preserve">      </w:t>
      </w:r>
      <w:r>
        <w:rPr>
          <w:rFonts w:ascii="Verdana" w:eastAsiaTheme="minorEastAsia" w:hAnsi="Verdana"/>
          <w:sz w:val="20"/>
          <w:szCs w:val="20"/>
          <w:lang w:eastAsia="en-US"/>
        </w:rPr>
        <w:tab/>
      </w:r>
      <w:r>
        <w:rPr>
          <w:rFonts w:ascii="Verdana" w:eastAsiaTheme="minorEastAsia" w:hAnsi="Verdana"/>
          <w:sz w:val="20"/>
          <w:szCs w:val="20"/>
          <w:lang w:eastAsia="en-US"/>
        </w:rPr>
        <w:tab/>
      </w:r>
      <w:r w:rsidRPr="00B84AA6">
        <w:rPr>
          <w:rFonts w:ascii="Verdana" w:eastAsiaTheme="minorEastAsia" w:hAnsi="Verdana"/>
          <w:b/>
          <w:bCs/>
          <w:sz w:val="20"/>
          <w:szCs w:val="20"/>
          <w:u w:val="single"/>
          <w:lang w:eastAsia="en-US"/>
        </w:rPr>
        <w:t>Exercice 2 :</w:t>
      </w:r>
      <w:r>
        <w:rPr>
          <w:rFonts w:ascii="Verdana" w:eastAsiaTheme="minorEastAsia" w:hAnsi="Verdana"/>
          <w:sz w:val="20"/>
          <w:szCs w:val="20"/>
          <w:lang w:eastAsia="en-US"/>
        </w:rPr>
        <w:br/>
        <w:t>Effectuer les conversions suivantes.                             Effectuer les conversions suivantes.</w:t>
      </w:r>
    </w:p>
    <w:p w14:paraId="27715922" w14:textId="57CE49D3" w:rsidR="0097116A" w:rsidRDefault="0097116A" w:rsidP="0097116A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</w:p>
    <w:p w14:paraId="1FF30177" w14:textId="519D39CF" w:rsidR="00BE0E35" w:rsidRDefault="00BE0E35" w:rsidP="0097116A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</w:p>
    <w:p w14:paraId="17BF8B20" w14:textId="77777777" w:rsidR="00BE0E35" w:rsidRDefault="00BE0E35" w:rsidP="0097116A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</w:p>
    <w:p w14:paraId="097E60B6" w14:textId="7AE7D5BA" w:rsidR="00E76AEE" w:rsidRPr="00140E58" w:rsidRDefault="00E76AEE" w:rsidP="00E76AE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ind w:left="114"/>
        <w:rPr>
          <w:rFonts w:asciiTheme="minorHAnsi" w:hAnsiTheme="minorHAnsi" w:cstheme="minorHAnsi"/>
          <w:b/>
          <w:bCs/>
        </w:rPr>
      </w:pPr>
      <w:r>
        <w:rPr>
          <w:rFonts w:ascii="Calibri" w:hAnsi="Calibri" w:cs="Calibri"/>
          <w:b/>
          <w:bCs/>
          <w:color w:val="000000"/>
          <w:lang w:eastAsia="en-GB"/>
        </w:rPr>
        <w:t>S</w:t>
      </w:r>
      <w:r w:rsidRPr="006F33F0">
        <w:rPr>
          <w:rFonts w:ascii="Calibri" w:hAnsi="Calibri" w:cs="Calibri"/>
          <w:b/>
          <w:bCs/>
          <w:color w:val="000000"/>
          <w:lang w:eastAsia="en-GB"/>
        </w:rPr>
        <w:t>avoir effectuer des conversions dans l’unité choisie</w:t>
      </w:r>
      <w:r>
        <w:rPr>
          <w:rFonts w:asciiTheme="minorHAnsi" w:hAnsiTheme="minorHAnsi" w:cstheme="minorHAnsi"/>
          <w:b/>
          <w:bCs/>
        </w:rPr>
        <w:t xml:space="preserve">          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</w:t>
      </w:r>
      <w:r>
        <w:rPr>
          <w:rFonts w:asciiTheme="minorHAnsi" w:hAnsiTheme="minorHAnsi" w:cstheme="minorHAnsi"/>
          <w:b/>
          <w:bCs/>
        </w:rPr>
        <w:tab/>
        <w:t xml:space="preserve">      Feuille 2</w:t>
      </w:r>
    </w:p>
    <w:p w14:paraId="5050CF41" w14:textId="70E27CC8" w:rsidR="00E76AEE" w:rsidRPr="00540CB6" w:rsidRDefault="00E76AEE" w:rsidP="00E76AEE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</w:p>
    <w:p w14:paraId="472BBFBD" w14:textId="3BD9EDDB" w:rsidR="00E76AEE" w:rsidRPr="00540CB6" w:rsidRDefault="00BE0E35" w:rsidP="00E76AEE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  <w:r>
        <w:rPr>
          <w:rFonts w:ascii="Verdana" w:eastAsiaTheme="minorEastAsia" w:hAnsi="Verdana"/>
          <w:noProof/>
          <w:sz w:val="20"/>
          <w:szCs w:val="20"/>
          <w:lang w:eastAsia="en-US"/>
        </w:rPr>
        <w:drawing>
          <wp:anchor distT="0" distB="0" distL="114300" distR="114300" simplePos="0" relativeHeight="251699200" behindDoc="0" locked="0" layoutInCell="1" allowOverlap="1" wp14:anchorId="2181ABA8" wp14:editId="3286C54C">
            <wp:simplePos x="0" y="0"/>
            <wp:positionH relativeFrom="page">
              <wp:align>center</wp:align>
            </wp:positionH>
            <wp:positionV relativeFrom="margin">
              <wp:posOffset>5803900</wp:posOffset>
            </wp:positionV>
            <wp:extent cx="4373880" cy="1581150"/>
            <wp:effectExtent l="0" t="0" r="762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67884E" w14:textId="0CB59253" w:rsidR="00E76AEE" w:rsidRPr="00540CB6" w:rsidRDefault="00E76AEE" w:rsidP="00E76AEE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</w:p>
    <w:p w14:paraId="42E4FF96" w14:textId="72F47D51" w:rsidR="00E76AEE" w:rsidRPr="00540CB6" w:rsidRDefault="00E76AEE" w:rsidP="00E76AEE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</w:p>
    <w:p w14:paraId="662E0305" w14:textId="5924A517" w:rsidR="00E76AEE" w:rsidRPr="00540CB6" w:rsidRDefault="00E76AEE" w:rsidP="00E76AEE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</w:p>
    <w:p w14:paraId="0E36B561" w14:textId="0EFCCAAB" w:rsidR="00E76AEE" w:rsidRPr="00540CB6" w:rsidRDefault="00E76AEE" w:rsidP="00E76AEE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</w:p>
    <w:p w14:paraId="63D9068E" w14:textId="39201409" w:rsidR="00E76AEE" w:rsidRPr="00540CB6" w:rsidRDefault="00E76AEE" w:rsidP="00E76AEE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</w:p>
    <w:p w14:paraId="17DD57E5" w14:textId="3F3576E9" w:rsidR="00E76AEE" w:rsidRDefault="00BE0E35" w:rsidP="00E76AEE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  <w:r w:rsidRPr="00B84AA6">
        <w:rPr>
          <w:rFonts w:ascii="Verdana" w:eastAsiaTheme="minorEastAsia" w:hAnsi="Verdana"/>
          <w:b/>
          <w:bCs/>
          <w:noProof/>
          <w:sz w:val="20"/>
          <w:szCs w:val="20"/>
          <w:u w:val="single"/>
          <w:lang w:eastAsia="en-US"/>
        </w:rPr>
        <w:drawing>
          <wp:anchor distT="0" distB="0" distL="114300" distR="114300" simplePos="0" relativeHeight="251700224" behindDoc="0" locked="0" layoutInCell="1" allowOverlap="1" wp14:anchorId="3B1357A4" wp14:editId="516E736D">
            <wp:simplePos x="0" y="0"/>
            <wp:positionH relativeFrom="margin">
              <wp:posOffset>-197485</wp:posOffset>
            </wp:positionH>
            <wp:positionV relativeFrom="margin">
              <wp:posOffset>8064500</wp:posOffset>
            </wp:positionV>
            <wp:extent cx="3474720" cy="1559560"/>
            <wp:effectExtent l="0" t="0" r="0" b="254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4AA6">
        <w:rPr>
          <w:rFonts w:asciiTheme="minorHAnsi" w:hAnsiTheme="minorHAnsi" w:cstheme="minorHAnsi"/>
          <w:b/>
          <w:bCs/>
          <w:noProof/>
          <w:u w:val="single"/>
        </w:rPr>
        <w:drawing>
          <wp:anchor distT="0" distB="0" distL="114300" distR="114300" simplePos="0" relativeHeight="251701248" behindDoc="0" locked="0" layoutInCell="1" allowOverlap="1" wp14:anchorId="19CC1158" wp14:editId="5EAA96F7">
            <wp:simplePos x="0" y="0"/>
            <wp:positionH relativeFrom="margin">
              <wp:posOffset>3437255</wp:posOffset>
            </wp:positionH>
            <wp:positionV relativeFrom="margin">
              <wp:posOffset>8072120</wp:posOffset>
            </wp:positionV>
            <wp:extent cx="3416300" cy="1516380"/>
            <wp:effectExtent l="0" t="0" r="0" b="762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78"/>
                    <a:stretch/>
                  </pic:blipFill>
                  <pic:spPr bwMode="auto">
                    <a:xfrm>
                      <a:off x="0" y="0"/>
                      <a:ext cx="3416300" cy="1516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6AEE" w:rsidRPr="00B84AA6">
        <w:rPr>
          <w:rFonts w:ascii="Verdana" w:eastAsiaTheme="minorEastAsia" w:hAnsi="Verdana"/>
          <w:b/>
          <w:bCs/>
          <w:sz w:val="20"/>
          <w:szCs w:val="20"/>
          <w:u w:val="single"/>
          <w:lang w:eastAsia="en-US"/>
        </w:rPr>
        <w:t>Exercice 1 :</w:t>
      </w:r>
      <w:r w:rsidR="00E76AEE">
        <w:rPr>
          <w:rFonts w:ascii="Verdana" w:eastAsiaTheme="minorEastAsia" w:hAnsi="Verdana"/>
          <w:sz w:val="20"/>
          <w:szCs w:val="20"/>
          <w:lang w:eastAsia="en-US"/>
        </w:rPr>
        <w:t xml:space="preserve"> </w:t>
      </w:r>
      <w:r w:rsidR="00E76AEE">
        <w:rPr>
          <w:rFonts w:ascii="Verdana" w:eastAsiaTheme="minorEastAsia" w:hAnsi="Verdana"/>
          <w:sz w:val="20"/>
          <w:szCs w:val="20"/>
          <w:lang w:eastAsia="en-US"/>
        </w:rPr>
        <w:tab/>
      </w:r>
      <w:r w:rsidR="00E76AEE">
        <w:rPr>
          <w:rFonts w:ascii="Verdana" w:eastAsiaTheme="minorEastAsia" w:hAnsi="Verdana"/>
          <w:sz w:val="20"/>
          <w:szCs w:val="20"/>
          <w:lang w:eastAsia="en-US"/>
        </w:rPr>
        <w:tab/>
      </w:r>
      <w:r w:rsidR="00E76AEE">
        <w:rPr>
          <w:rFonts w:ascii="Verdana" w:eastAsiaTheme="minorEastAsia" w:hAnsi="Verdana"/>
          <w:sz w:val="20"/>
          <w:szCs w:val="20"/>
          <w:lang w:eastAsia="en-US"/>
        </w:rPr>
        <w:tab/>
      </w:r>
      <w:r w:rsidR="00E76AEE">
        <w:rPr>
          <w:rFonts w:ascii="Verdana" w:eastAsiaTheme="minorEastAsia" w:hAnsi="Verdana"/>
          <w:sz w:val="20"/>
          <w:szCs w:val="20"/>
          <w:lang w:eastAsia="en-US"/>
        </w:rPr>
        <w:tab/>
      </w:r>
      <w:r w:rsidR="00E76AEE">
        <w:rPr>
          <w:rFonts w:ascii="Verdana" w:eastAsiaTheme="minorEastAsia" w:hAnsi="Verdana"/>
          <w:sz w:val="20"/>
          <w:szCs w:val="20"/>
          <w:lang w:eastAsia="en-US"/>
        </w:rPr>
        <w:tab/>
        <w:t xml:space="preserve">      </w:t>
      </w:r>
      <w:r w:rsidR="00E76AEE">
        <w:rPr>
          <w:rFonts w:ascii="Verdana" w:eastAsiaTheme="minorEastAsia" w:hAnsi="Verdana"/>
          <w:sz w:val="20"/>
          <w:szCs w:val="20"/>
          <w:lang w:eastAsia="en-US"/>
        </w:rPr>
        <w:tab/>
      </w:r>
      <w:r w:rsidR="00E76AEE">
        <w:rPr>
          <w:rFonts w:ascii="Verdana" w:eastAsiaTheme="minorEastAsia" w:hAnsi="Verdana"/>
          <w:sz w:val="20"/>
          <w:szCs w:val="20"/>
          <w:lang w:eastAsia="en-US"/>
        </w:rPr>
        <w:tab/>
      </w:r>
      <w:r w:rsidR="00E76AEE" w:rsidRPr="00B84AA6">
        <w:rPr>
          <w:rFonts w:ascii="Verdana" w:eastAsiaTheme="minorEastAsia" w:hAnsi="Verdana"/>
          <w:b/>
          <w:bCs/>
          <w:sz w:val="20"/>
          <w:szCs w:val="20"/>
          <w:u w:val="single"/>
          <w:lang w:eastAsia="en-US"/>
        </w:rPr>
        <w:t>Exercice 2 :</w:t>
      </w:r>
      <w:r w:rsidR="00E76AEE">
        <w:rPr>
          <w:rFonts w:ascii="Verdana" w:eastAsiaTheme="minorEastAsia" w:hAnsi="Verdana"/>
          <w:sz w:val="20"/>
          <w:szCs w:val="20"/>
          <w:lang w:eastAsia="en-US"/>
        </w:rPr>
        <w:br/>
        <w:t>Effectuer les conversions suivantes.                             Effectuer les conversions suivantes.</w:t>
      </w:r>
    </w:p>
    <w:p w14:paraId="42752B2B" w14:textId="602F169E" w:rsidR="0097116A" w:rsidRPr="00540CB6" w:rsidRDefault="0097116A" w:rsidP="0097116A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</w:p>
    <w:p w14:paraId="0C156C6B" w14:textId="68ED32EE" w:rsidR="00540CB6" w:rsidRDefault="00540CB6" w:rsidP="00793DDF">
      <w:pPr>
        <w:rPr>
          <w:rFonts w:asciiTheme="minorHAnsi" w:hAnsiTheme="minorHAnsi" w:cstheme="minorHAnsi"/>
        </w:rPr>
      </w:pPr>
    </w:p>
    <w:p w14:paraId="4BB2D037" w14:textId="702B3819" w:rsidR="0053591D" w:rsidRDefault="0053591D" w:rsidP="00793DDF">
      <w:pPr>
        <w:rPr>
          <w:rFonts w:asciiTheme="minorHAnsi" w:hAnsiTheme="minorHAnsi" w:cstheme="minorHAnsi"/>
        </w:rPr>
      </w:pPr>
    </w:p>
    <w:p w14:paraId="22DCFE77" w14:textId="208B241C" w:rsidR="00F56075" w:rsidRPr="00140E58" w:rsidRDefault="00A97CDA" w:rsidP="00F5607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ind w:left="114"/>
        <w:rPr>
          <w:rFonts w:asciiTheme="minorHAnsi" w:hAnsiTheme="minorHAnsi" w:cstheme="minorHAnsi"/>
          <w:b/>
          <w:bCs/>
        </w:rPr>
      </w:pPr>
      <w:r w:rsidRPr="00A97CDA">
        <w:rPr>
          <w:rFonts w:ascii="Calibri" w:hAnsi="Calibri" w:cs="Calibri"/>
          <w:b/>
          <w:bCs/>
          <w:color w:val="000000"/>
          <w:lang w:eastAsia="en-GB"/>
        </w:rPr>
        <w:t>Utiliser les théorèmes de Thalès et de Pythagore dans une section de solide</w:t>
      </w:r>
      <w:r w:rsidR="00F56075">
        <w:rPr>
          <w:rFonts w:asciiTheme="minorHAnsi" w:hAnsiTheme="minorHAnsi" w:cstheme="minorHAnsi"/>
          <w:b/>
          <w:bCs/>
        </w:rPr>
        <w:tab/>
      </w:r>
      <w:r w:rsidR="00F56075">
        <w:rPr>
          <w:rFonts w:asciiTheme="minorHAnsi" w:hAnsiTheme="minorHAnsi" w:cstheme="minorHAnsi"/>
          <w:b/>
          <w:bCs/>
        </w:rPr>
        <w:tab/>
        <w:t xml:space="preserve">   </w:t>
      </w:r>
      <w:r w:rsidR="00F56075">
        <w:rPr>
          <w:rFonts w:asciiTheme="minorHAnsi" w:hAnsiTheme="minorHAnsi" w:cstheme="minorHAnsi"/>
          <w:b/>
          <w:bCs/>
        </w:rPr>
        <w:tab/>
        <w:t xml:space="preserve">      Feuille 3</w:t>
      </w:r>
    </w:p>
    <w:p w14:paraId="3143B7D3" w14:textId="2338B603" w:rsidR="001C1062" w:rsidRPr="00763705" w:rsidRDefault="001C1062" w:rsidP="006F33F0">
      <w:pPr>
        <w:rPr>
          <w:rFonts w:ascii="Calibri" w:hAnsi="Calibri" w:cs="Calibri"/>
          <w:lang w:eastAsia="en-US"/>
        </w:rPr>
      </w:pPr>
    </w:p>
    <w:p w14:paraId="236185D8" w14:textId="32E27FAE" w:rsidR="00D53A40" w:rsidRDefault="00D53A40" w:rsidP="00D53A40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b/>
          <w:bCs/>
          <w:noProof/>
          <w:color w:val="000000"/>
          <w:lang w:eastAsia="en-GB"/>
        </w:rPr>
        <w:drawing>
          <wp:anchor distT="0" distB="0" distL="114300" distR="114300" simplePos="0" relativeHeight="251677696" behindDoc="0" locked="0" layoutInCell="1" allowOverlap="1" wp14:anchorId="702BB627" wp14:editId="2CCB6AF5">
            <wp:simplePos x="0" y="0"/>
            <wp:positionH relativeFrom="margin">
              <wp:posOffset>3391535</wp:posOffset>
            </wp:positionH>
            <wp:positionV relativeFrom="margin">
              <wp:posOffset>635000</wp:posOffset>
            </wp:positionV>
            <wp:extent cx="3293745" cy="2545080"/>
            <wp:effectExtent l="0" t="0" r="1905" b="762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40" t="8313" b="10025"/>
                    <a:stretch/>
                  </pic:blipFill>
                  <pic:spPr bwMode="auto">
                    <a:xfrm>
                      <a:off x="0" y="0"/>
                      <a:ext cx="3293745" cy="254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2FD9">
        <w:rPr>
          <w:rFonts w:ascii="Calibri" w:hAnsi="Calibri" w:cs="Calibri"/>
          <w:lang w:eastAsia="en-US"/>
        </w:rPr>
        <w:t>Sur</w:t>
      </w:r>
      <w:r>
        <w:rPr>
          <w:rFonts w:ascii="Calibri" w:hAnsi="Calibri" w:cs="Calibri"/>
          <w:lang w:eastAsia="en-US"/>
        </w:rPr>
        <w:t xml:space="preserve"> la figure ci-contre, SABCD est une pyramide à base carrée de hauteur [SA] telle que AB = 9 cm et SA = 12 cm. Le triangle SAB est rectangle en A.</w:t>
      </w:r>
    </w:p>
    <w:p w14:paraId="6F5881BD" w14:textId="21ABF4DE" w:rsidR="00D53A40" w:rsidRDefault="00D53A40" w:rsidP="00D53A40">
      <w:pPr>
        <w:rPr>
          <w:rFonts w:ascii="Calibri" w:hAnsi="Calibri" w:cs="Calibri"/>
          <w:lang w:eastAsia="en-US"/>
        </w:rPr>
      </w:pPr>
    </w:p>
    <w:p w14:paraId="31761A6F" w14:textId="18C9BDC7" w:rsidR="00D53A40" w:rsidRDefault="00D53A40" w:rsidP="00D53A40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EFGH est la section de la pyramide SABCD par le plan parallèle à la base et telle que SE = 3 cm.</w:t>
      </w:r>
    </w:p>
    <w:p w14:paraId="1AE0E806" w14:textId="77777777" w:rsidR="00D53A40" w:rsidRDefault="00D53A40" w:rsidP="00D53A40">
      <w:pPr>
        <w:rPr>
          <w:rFonts w:ascii="Calibri" w:hAnsi="Calibri" w:cs="Calibri"/>
          <w:lang w:eastAsia="en-US"/>
        </w:rPr>
      </w:pPr>
    </w:p>
    <w:p w14:paraId="4131DD89" w14:textId="77CA719B" w:rsidR="00D53A40" w:rsidRDefault="00D53A40" w:rsidP="00D53A40">
      <w:pPr>
        <w:pStyle w:val="Paragraphedeliste"/>
        <w:numPr>
          <w:ilvl w:val="0"/>
          <w:numId w:val="18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Calculer EF.</w:t>
      </w:r>
    </w:p>
    <w:p w14:paraId="310CA2D1" w14:textId="4BE5ECAA" w:rsidR="00D53A40" w:rsidRDefault="00D53A40" w:rsidP="00D53A40">
      <w:pPr>
        <w:pStyle w:val="Paragraphedeliste"/>
        <w:numPr>
          <w:ilvl w:val="0"/>
          <w:numId w:val="18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Calculer SB</w:t>
      </w:r>
    </w:p>
    <w:p w14:paraId="4CCF01CB" w14:textId="324BC76D" w:rsidR="00D53A40" w:rsidRDefault="00D53A40" w:rsidP="00D53A40">
      <w:pPr>
        <w:pStyle w:val="Paragraphedeliste"/>
        <w:numPr>
          <w:ilvl w:val="0"/>
          <w:numId w:val="18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a) Calculer le volume de la pyramide SABCD.</w:t>
      </w:r>
    </w:p>
    <w:p w14:paraId="5F0E349A" w14:textId="24173D9F" w:rsidR="001C1062" w:rsidRDefault="00D53A40" w:rsidP="00D53A40">
      <w:pPr>
        <w:ind w:left="720"/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b) Donner le coefficient de réduction permettant de passer de la pyramide SABCD à la pyramide SEFGH.</w:t>
      </w:r>
    </w:p>
    <w:p w14:paraId="116A004A" w14:textId="3E566BC4" w:rsidR="00D53A40" w:rsidRDefault="00D53A40" w:rsidP="00D53A40">
      <w:pPr>
        <w:ind w:left="720"/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c) En déduire le volume de SEFGH.</w:t>
      </w:r>
    </w:p>
    <w:p w14:paraId="780D38F4" w14:textId="2E4EF26F" w:rsidR="00D53A40" w:rsidRDefault="00D53A40" w:rsidP="00D53A40">
      <w:pPr>
        <w:rPr>
          <w:rFonts w:ascii="Calibri" w:hAnsi="Calibri" w:cs="Calibri"/>
          <w:lang w:eastAsia="en-US"/>
        </w:rPr>
      </w:pPr>
    </w:p>
    <w:p w14:paraId="25B767AA" w14:textId="3EBFC33A" w:rsidR="00D53A40" w:rsidRDefault="00D53A40" w:rsidP="00D53A40">
      <w:pPr>
        <w:rPr>
          <w:rFonts w:ascii="Calibri" w:hAnsi="Calibri" w:cs="Calibri"/>
          <w:lang w:eastAsia="en-US"/>
        </w:rPr>
      </w:pPr>
    </w:p>
    <w:p w14:paraId="49274E7A" w14:textId="5A339CC2" w:rsidR="00D53A40" w:rsidRPr="00140E58" w:rsidRDefault="00D53A40" w:rsidP="00D53A4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ind w:left="114"/>
        <w:rPr>
          <w:rFonts w:asciiTheme="minorHAnsi" w:hAnsiTheme="minorHAnsi" w:cstheme="minorHAnsi"/>
          <w:b/>
          <w:bCs/>
        </w:rPr>
      </w:pPr>
      <w:r w:rsidRPr="00A97CDA">
        <w:rPr>
          <w:rFonts w:ascii="Calibri" w:hAnsi="Calibri" w:cs="Calibri"/>
          <w:b/>
          <w:bCs/>
          <w:color w:val="000000"/>
          <w:lang w:eastAsia="en-GB"/>
        </w:rPr>
        <w:t>Utiliser les théorèmes de Thalès et de Pythagore dans une section de solide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</w:t>
      </w:r>
      <w:r>
        <w:rPr>
          <w:rFonts w:asciiTheme="minorHAnsi" w:hAnsiTheme="minorHAnsi" w:cstheme="minorHAnsi"/>
          <w:b/>
          <w:bCs/>
        </w:rPr>
        <w:tab/>
        <w:t xml:space="preserve">      Feuille 3</w:t>
      </w:r>
    </w:p>
    <w:p w14:paraId="03FA7060" w14:textId="0330FECE" w:rsidR="00D53A40" w:rsidRPr="00763705" w:rsidRDefault="00D53A40" w:rsidP="00D53A40">
      <w:pPr>
        <w:rPr>
          <w:rFonts w:ascii="Calibri" w:hAnsi="Calibri" w:cs="Calibri"/>
          <w:lang w:eastAsia="en-US"/>
        </w:rPr>
      </w:pPr>
    </w:p>
    <w:p w14:paraId="39B5B305" w14:textId="5F5398E3" w:rsidR="00D53A40" w:rsidRDefault="00D53A40" w:rsidP="00D53A40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b/>
          <w:bCs/>
          <w:noProof/>
          <w:color w:val="000000"/>
          <w:lang w:eastAsia="en-GB"/>
        </w:rPr>
        <w:drawing>
          <wp:anchor distT="0" distB="0" distL="114300" distR="114300" simplePos="0" relativeHeight="251705344" behindDoc="0" locked="0" layoutInCell="1" allowOverlap="1" wp14:anchorId="5155FB2C" wp14:editId="42C6EA18">
            <wp:simplePos x="0" y="0"/>
            <wp:positionH relativeFrom="margin">
              <wp:posOffset>3414395</wp:posOffset>
            </wp:positionH>
            <wp:positionV relativeFrom="margin">
              <wp:posOffset>4041140</wp:posOffset>
            </wp:positionV>
            <wp:extent cx="3293745" cy="2545080"/>
            <wp:effectExtent l="0" t="0" r="1905" b="7620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40" t="8313" b="10025"/>
                    <a:stretch/>
                  </pic:blipFill>
                  <pic:spPr bwMode="auto">
                    <a:xfrm>
                      <a:off x="0" y="0"/>
                      <a:ext cx="3293745" cy="254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2FD9">
        <w:rPr>
          <w:rFonts w:ascii="Calibri" w:hAnsi="Calibri" w:cs="Calibri"/>
          <w:lang w:eastAsia="en-US"/>
        </w:rPr>
        <w:t>Sur</w:t>
      </w:r>
      <w:r>
        <w:rPr>
          <w:rFonts w:ascii="Calibri" w:hAnsi="Calibri" w:cs="Calibri"/>
          <w:lang w:eastAsia="en-US"/>
        </w:rPr>
        <w:t xml:space="preserve"> la figure ci-contre, SABCD est une pyramide à base carrée de hauteur [SA] telle que AB = 9 cm et SA = 12 cm. Le triangle SAB est rectangle en A.</w:t>
      </w:r>
    </w:p>
    <w:p w14:paraId="0AA19DBD" w14:textId="541C9DDB" w:rsidR="00D53A40" w:rsidRDefault="00D53A40" w:rsidP="00D53A40">
      <w:pPr>
        <w:rPr>
          <w:rFonts w:ascii="Calibri" w:hAnsi="Calibri" w:cs="Calibri"/>
          <w:lang w:eastAsia="en-US"/>
        </w:rPr>
      </w:pPr>
    </w:p>
    <w:p w14:paraId="752D03BE" w14:textId="0A03451B" w:rsidR="00D53A40" w:rsidRDefault="00D53A40" w:rsidP="00D53A40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EFGH est la section de la pyramide SABCD par le plan parallèle à la base et telle que SE = 3 cm.</w:t>
      </w:r>
    </w:p>
    <w:p w14:paraId="5AF5970B" w14:textId="58FEDE13" w:rsidR="00D53A40" w:rsidRDefault="00D53A40" w:rsidP="00D53A40">
      <w:pPr>
        <w:rPr>
          <w:rFonts w:ascii="Calibri" w:hAnsi="Calibri" w:cs="Calibri"/>
          <w:lang w:eastAsia="en-US"/>
        </w:rPr>
      </w:pPr>
    </w:p>
    <w:p w14:paraId="1AB06720" w14:textId="77777777" w:rsidR="00D53A40" w:rsidRDefault="00D53A40" w:rsidP="00D53A40">
      <w:pPr>
        <w:pStyle w:val="Paragraphedeliste"/>
        <w:numPr>
          <w:ilvl w:val="0"/>
          <w:numId w:val="19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Calculer EF.</w:t>
      </w:r>
    </w:p>
    <w:p w14:paraId="7C710034" w14:textId="5EE9F6CD" w:rsidR="00D53A40" w:rsidRDefault="00D53A40" w:rsidP="00D53A40">
      <w:pPr>
        <w:pStyle w:val="Paragraphedeliste"/>
        <w:numPr>
          <w:ilvl w:val="0"/>
          <w:numId w:val="19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Calculer SB</w:t>
      </w:r>
    </w:p>
    <w:p w14:paraId="1621B2F8" w14:textId="3EF4F453" w:rsidR="00D53A40" w:rsidRDefault="00D53A40" w:rsidP="00D53A40">
      <w:pPr>
        <w:pStyle w:val="Paragraphedeliste"/>
        <w:numPr>
          <w:ilvl w:val="0"/>
          <w:numId w:val="19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a) Calculer le volume de la pyramide SABCD.</w:t>
      </w:r>
    </w:p>
    <w:p w14:paraId="25DB931C" w14:textId="1E4DA92C" w:rsidR="00D53A40" w:rsidRDefault="00D53A40" w:rsidP="00D53A40">
      <w:pPr>
        <w:ind w:left="720"/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b) Donner le coefficient de réduction permettant de passer de la pyramide SABCD à la pyramide SEFGH.</w:t>
      </w:r>
    </w:p>
    <w:p w14:paraId="73A769CB" w14:textId="70A8B166" w:rsidR="00D53A40" w:rsidRPr="00D53A40" w:rsidRDefault="00D53A40" w:rsidP="00D53A40">
      <w:pPr>
        <w:ind w:left="720"/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c) En déduire le volume de SEFGH.</w:t>
      </w:r>
    </w:p>
    <w:p w14:paraId="4D480C36" w14:textId="0060C963" w:rsidR="00D53A40" w:rsidRDefault="00D53A40" w:rsidP="00D53A40">
      <w:pPr>
        <w:rPr>
          <w:rFonts w:ascii="Calibri" w:hAnsi="Calibri" w:cs="Calibri"/>
          <w:lang w:eastAsia="en-US"/>
        </w:rPr>
      </w:pPr>
    </w:p>
    <w:p w14:paraId="1A9EED3F" w14:textId="33AB4809" w:rsidR="00D53A40" w:rsidRPr="00140E58" w:rsidRDefault="00D53A40" w:rsidP="00D53A4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ind w:left="114"/>
        <w:rPr>
          <w:rFonts w:asciiTheme="minorHAnsi" w:hAnsiTheme="minorHAnsi" w:cstheme="minorHAnsi"/>
          <w:b/>
          <w:bCs/>
        </w:rPr>
      </w:pPr>
      <w:r w:rsidRPr="00A97CDA">
        <w:rPr>
          <w:rFonts w:ascii="Calibri" w:hAnsi="Calibri" w:cs="Calibri"/>
          <w:b/>
          <w:bCs/>
          <w:color w:val="000000"/>
          <w:lang w:eastAsia="en-GB"/>
        </w:rPr>
        <w:t>Utiliser les théorèmes de Thalès et de Pythagore dans une section de solide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</w:t>
      </w:r>
      <w:r>
        <w:rPr>
          <w:rFonts w:asciiTheme="minorHAnsi" w:hAnsiTheme="minorHAnsi" w:cstheme="minorHAnsi"/>
          <w:b/>
          <w:bCs/>
        </w:rPr>
        <w:tab/>
        <w:t xml:space="preserve">      Feuille 3</w:t>
      </w:r>
    </w:p>
    <w:p w14:paraId="5E004754" w14:textId="2BC43561" w:rsidR="00D53A40" w:rsidRPr="00763705" w:rsidRDefault="00D53A40" w:rsidP="00D53A40">
      <w:pPr>
        <w:rPr>
          <w:rFonts w:ascii="Calibri" w:hAnsi="Calibri" w:cs="Calibri"/>
          <w:lang w:eastAsia="en-US"/>
        </w:rPr>
      </w:pPr>
    </w:p>
    <w:p w14:paraId="4BBD3942" w14:textId="245FC657" w:rsidR="00D53A40" w:rsidRDefault="00D53A40" w:rsidP="00D53A40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b/>
          <w:bCs/>
          <w:noProof/>
          <w:color w:val="000000"/>
          <w:lang w:eastAsia="en-GB"/>
        </w:rPr>
        <w:drawing>
          <wp:anchor distT="0" distB="0" distL="114300" distR="114300" simplePos="0" relativeHeight="251703296" behindDoc="0" locked="0" layoutInCell="1" allowOverlap="1" wp14:anchorId="78927BAA" wp14:editId="0948CAC8">
            <wp:simplePos x="0" y="0"/>
            <wp:positionH relativeFrom="margin">
              <wp:align>right</wp:align>
            </wp:positionH>
            <wp:positionV relativeFrom="margin">
              <wp:posOffset>7287260</wp:posOffset>
            </wp:positionV>
            <wp:extent cx="3293745" cy="2545080"/>
            <wp:effectExtent l="0" t="0" r="1905" b="762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40" t="8313" b="10025"/>
                    <a:stretch/>
                  </pic:blipFill>
                  <pic:spPr bwMode="auto">
                    <a:xfrm>
                      <a:off x="0" y="0"/>
                      <a:ext cx="3293745" cy="254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2FD9">
        <w:rPr>
          <w:rFonts w:ascii="Calibri" w:hAnsi="Calibri" w:cs="Calibri"/>
          <w:lang w:eastAsia="en-US"/>
        </w:rPr>
        <w:t>Sur</w:t>
      </w:r>
      <w:r>
        <w:rPr>
          <w:rFonts w:ascii="Calibri" w:hAnsi="Calibri" w:cs="Calibri"/>
          <w:lang w:eastAsia="en-US"/>
        </w:rPr>
        <w:t xml:space="preserve"> la figure ci-contre, SABCD est une pyramide à base carrée de hauteur [SA] telle que AB = 9 cm et SA = 12 cm. Le triangle SAB est rectangle en A.</w:t>
      </w:r>
    </w:p>
    <w:p w14:paraId="354A675A" w14:textId="77777777" w:rsidR="00D53A40" w:rsidRDefault="00D53A40" w:rsidP="00D53A40">
      <w:pPr>
        <w:rPr>
          <w:rFonts w:ascii="Calibri" w:hAnsi="Calibri" w:cs="Calibri"/>
          <w:lang w:eastAsia="en-US"/>
        </w:rPr>
      </w:pPr>
    </w:p>
    <w:p w14:paraId="026BC163" w14:textId="77777777" w:rsidR="00D53A40" w:rsidRDefault="00D53A40" w:rsidP="00D53A40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EFGH est la section de la pyramide SABCD par le plan parallèle à la base et telle que SE = 3 cm.</w:t>
      </w:r>
    </w:p>
    <w:p w14:paraId="7AE6B6B2" w14:textId="77777777" w:rsidR="00D53A40" w:rsidRDefault="00D53A40" w:rsidP="00D53A40">
      <w:pPr>
        <w:rPr>
          <w:rFonts w:ascii="Calibri" w:hAnsi="Calibri" w:cs="Calibri"/>
          <w:lang w:eastAsia="en-US"/>
        </w:rPr>
      </w:pPr>
    </w:p>
    <w:p w14:paraId="7FFBD2A8" w14:textId="77777777" w:rsidR="00D53A40" w:rsidRDefault="00D53A40" w:rsidP="00D53A40">
      <w:pPr>
        <w:pStyle w:val="Paragraphedeliste"/>
        <w:numPr>
          <w:ilvl w:val="0"/>
          <w:numId w:val="20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Calculer EF.</w:t>
      </w:r>
    </w:p>
    <w:p w14:paraId="7ACD81DF" w14:textId="77777777" w:rsidR="00D53A40" w:rsidRDefault="00D53A40" w:rsidP="00D53A40">
      <w:pPr>
        <w:pStyle w:val="Paragraphedeliste"/>
        <w:numPr>
          <w:ilvl w:val="0"/>
          <w:numId w:val="20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Calculer SB</w:t>
      </w:r>
    </w:p>
    <w:p w14:paraId="38FC382E" w14:textId="77777777" w:rsidR="00D53A40" w:rsidRDefault="00D53A40" w:rsidP="00D53A40">
      <w:pPr>
        <w:pStyle w:val="Paragraphedeliste"/>
        <w:numPr>
          <w:ilvl w:val="0"/>
          <w:numId w:val="20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a) Calculer le volume de la pyramide SABCD.</w:t>
      </w:r>
    </w:p>
    <w:p w14:paraId="3F041367" w14:textId="77777777" w:rsidR="00D53A40" w:rsidRDefault="00D53A40" w:rsidP="00D53A40">
      <w:pPr>
        <w:ind w:left="720"/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b) Donner le coefficient de réduction permettant de passer de la pyramide SABCD à la pyramide SEFGH.</w:t>
      </w:r>
    </w:p>
    <w:p w14:paraId="1A693654" w14:textId="77777777" w:rsidR="00D53A40" w:rsidRPr="00D53A40" w:rsidRDefault="00D53A40" w:rsidP="00D53A40">
      <w:pPr>
        <w:ind w:left="720"/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c) En déduire le volume de SEFGH.</w:t>
      </w:r>
    </w:p>
    <w:sectPr w:rsidR="00D53A40" w:rsidRPr="00D53A40" w:rsidSect="00D67675">
      <w:pgSz w:w="11906" w:h="16838"/>
      <w:pgMar w:top="284" w:right="566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186"/>
    <w:multiLevelType w:val="hybridMultilevel"/>
    <w:tmpl w:val="35B483FA"/>
    <w:lvl w:ilvl="0" w:tplc="5FA22BF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8E0B34"/>
    <w:multiLevelType w:val="hybridMultilevel"/>
    <w:tmpl w:val="248A3BA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B217B"/>
    <w:multiLevelType w:val="singleLevel"/>
    <w:tmpl w:val="040C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173C7C48"/>
    <w:multiLevelType w:val="hybridMultilevel"/>
    <w:tmpl w:val="FFFFFFFF"/>
    <w:lvl w:ilvl="0" w:tplc="A088EF94">
      <w:start w:val="1"/>
      <w:numFmt w:val="lowerLetter"/>
      <w:lvlText w:val="%1)"/>
      <w:lvlJc w:val="left"/>
      <w:pPr>
        <w:ind w:left="720" w:hanging="360"/>
      </w:pPr>
      <w:rPr>
        <w:rFonts w:eastAsia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88725E2"/>
    <w:multiLevelType w:val="hybridMultilevel"/>
    <w:tmpl w:val="64DCA4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82F18"/>
    <w:multiLevelType w:val="hybridMultilevel"/>
    <w:tmpl w:val="248A3BA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93180"/>
    <w:multiLevelType w:val="hybridMultilevel"/>
    <w:tmpl w:val="6912617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C159F"/>
    <w:multiLevelType w:val="hybridMultilevel"/>
    <w:tmpl w:val="6912617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15F86"/>
    <w:multiLevelType w:val="hybridMultilevel"/>
    <w:tmpl w:val="FE28D93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61C78"/>
    <w:multiLevelType w:val="hybridMultilevel"/>
    <w:tmpl w:val="AC48BF72"/>
    <w:lvl w:ilvl="0" w:tplc="1A966F1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DFE3EF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D3E0A1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98E778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31299A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A4C950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CCE14F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F2C2C9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0947CA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 w15:restartNumberingAfterBreak="0">
    <w:nsid w:val="3B766F31"/>
    <w:multiLevelType w:val="hybridMultilevel"/>
    <w:tmpl w:val="EB1ACFEA"/>
    <w:lvl w:ilvl="0" w:tplc="DEE6D1D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176CD9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DA20E2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810CA7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5BA16F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FF8C23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EE2D3F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A7467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CDEB76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 w15:restartNumberingAfterBreak="0">
    <w:nsid w:val="44A24163"/>
    <w:multiLevelType w:val="hybridMultilevel"/>
    <w:tmpl w:val="19EA83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7530527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eastAsia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DC30567"/>
    <w:multiLevelType w:val="hybridMultilevel"/>
    <w:tmpl w:val="FFFFFFFF"/>
    <w:lvl w:ilvl="0" w:tplc="08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E846E1F"/>
    <w:multiLevelType w:val="hybridMultilevel"/>
    <w:tmpl w:val="64DCA41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B31300"/>
    <w:multiLevelType w:val="hybridMultilevel"/>
    <w:tmpl w:val="FFFFFFFF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FE04DA0"/>
    <w:multiLevelType w:val="hybridMultilevel"/>
    <w:tmpl w:val="608EA366"/>
    <w:lvl w:ilvl="0" w:tplc="040C000B">
      <w:start w:val="1"/>
      <w:numFmt w:val="bullet"/>
      <w:lvlText w:val=""/>
      <w:lvlJc w:val="left"/>
      <w:pPr>
        <w:ind w:left="14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7" w15:restartNumberingAfterBreak="0">
    <w:nsid w:val="6F1F3B91"/>
    <w:multiLevelType w:val="hybridMultilevel"/>
    <w:tmpl w:val="FE28D9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4B1ACE"/>
    <w:multiLevelType w:val="hybridMultilevel"/>
    <w:tmpl w:val="6912617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E21C00"/>
    <w:multiLevelType w:val="hybridMultilevel"/>
    <w:tmpl w:val="FFFFFFFF"/>
    <w:lvl w:ilvl="0" w:tplc="040C0011">
      <w:start w:val="1"/>
      <w:numFmt w:val="decimal"/>
      <w:lvlText w:val="%1)"/>
      <w:lvlJc w:val="left"/>
      <w:pPr>
        <w:ind w:left="1428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num w:numId="1" w16cid:durableId="1791629987">
    <w:abstractNumId w:val="16"/>
  </w:num>
  <w:num w:numId="2" w16cid:durableId="2070881278">
    <w:abstractNumId w:val="0"/>
  </w:num>
  <w:num w:numId="3" w16cid:durableId="587467894">
    <w:abstractNumId w:val="10"/>
  </w:num>
  <w:num w:numId="4" w16cid:durableId="1236470595">
    <w:abstractNumId w:val="9"/>
  </w:num>
  <w:num w:numId="5" w16cid:durableId="1870290241">
    <w:abstractNumId w:val="2"/>
  </w:num>
  <w:num w:numId="6" w16cid:durableId="1766922990">
    <w:abstractNumId w:val="11"/>
  </w:num>
  <w:num w:numId="7" w16cid:durableId="2117551876">
    <w:abstractNumId w:val="13"/>
  </w:num>
  <w:num w:numId="8" w16cid:durableId="721515281">
    <w:abstractNumId w:val="15"/>
  </w:num>
  <w:num w:numId="9" w16cid:durableId="1586762040">
    <w:abstractNumId w:val="3"/>
  </w:num>
  <w:num w:numId="10" w16cid:durableId="1666282210">
    <w:abstractNumId w:val="12"/>
  </w:num>
  <w:num w:numId="11" w16cid:durableId="1255630931">
    <w:abstractNumId w:val="19"/>
  </w:num>
  <w:num w:numId="12" w16cid:durableId="316230148">
    <w:abstractNumId w:val="4"/>
  </w:num>
  <w:num w:numId="13" w16cid:durableId="1509979647">
    <w:abstractNumId w:val="17"/>
  </w:num>
  <w:num w:numId="14" w16cid:durableId="907695283">
    <w:abstractNumId w:val="5"/>
  </w:num>
  <w:num w:numId="15" w16cid:durableId="1871723030">
    <w:abstractNumId w:val="14"/>
  </w:num>
  <w:num w:numId="16" w16cid:durableId="1499687072">
    <w:abstractNumId w:val="8"/>
  </w:num>
  <w:num w:numId="17" w16cid:durableId="1821846302">
    <w:abstractNumId w:val="1"/>
  </w:num>
  <w:num w:numId="18" w16cid:durableId="1645504095">
    <w:abstractNumId w:val="6"/>
  </w:num>
  <w:num w:numId="19" w16cid:durableId="424957267">
    <w:abstractNumId w:val="18"/>
  </w:num>
  <w:num w:numId="20" w16cid:durableId="8282568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3E"/>
    <w:rsid w:val="000C2092"/>
    <w:rsid w:val="000D792B"/>
    <w:rsid w:val="000E3646"/>
    <w:rsid w:val="001363F3"/>
    <w:rsid w:val="00140E58"/>
    <w:rsid w:val="001B5740"/>
    <w:rsid w:val="001C1062"/>
    <w:rsid w:val="00254BAA"/>
    <w:rsid w:val="00257783"/>
    <w:rsid w:val="002970D1"/>
    <w:rsid w:val="002C4ABB"/>
    <w:rsid w:val="002D5579"/>
    <w:rsid w:val="002E02DD"/>
    <w:rsid w:val="002F6EB7"/>
    <w:rsid w:val="0035042F"/>
    <w:rsid w:val="0047650A"/>
    <w:rsid w:val="004F224E"/>
    <w:rsid w:val="0051007C"/>
    <w:rsid w:val="0053591D"/>
    <w:rsid w:val="00540333"/>
    <w:rsid w:val="00540CB6"/>
    <w:rsid w:val="006B050E"/>
    <w:rsid w:val="006E38F6"/>
    <w:rsid w:val="006E4405"/>
    <w:rsid w:val="006E4836"/>
    <w:rsid w:val="006F33F0"/>
    <w:rsid w:val="007127F9"/>
    <w:rsid w:val="00763705"/>
    <w:rsid w:val="00793DDF"/>
    <w:rsid w:val="00892504"/>
    <w:rsid w:val="008B7D4E"/>
    <w:rsid w:val="008D222D"/>
    <w:rsid w:val="008F1F4A"/>
    <w:rsid w:val="008F3074"/>
    <w:rsid w:val="0091060B"/>
    <w:rsid w:val="009318ED"/>
    <w:rsid w:val="00946E4B"/>
    <w:rsid w:val="0097116A"/>
    <w:rsid w:val="00A847A9"/>
    <w:rsid w:val="00A97CDA"/>
    <w:rsid w:val="00B20DF2"/>
    <w:rsid w:val="00BE0E35"/>
    <w:rsid w:val="00C1739D"/>
    <w:rsid w:val="00C63454"/>
    <w:rsid w:val="00D04790"/>
    <w:rsid w:val="00D53A40"/>
    <w:rsid w:val="00D67675"/>
    <w:rsid w:val="00DA69A9"/>
    <w:rsid w:val="00DE6D3E"/>
    <w:rsid w:val="00E263A0"/>
    <w:rsid w:val="00E4757F"/>
    <w:rsid w:val="00E52EE0"/>
    <w:rsid w:val="00E76AEE"/>
    <w:rsid w:val="00EA3040"/>
    <w:rsid w:val="00EF71DE"/>
    <w:rsid w:val="00F3141C"/>
    <w:rsid w:val="00F402AF"/>
    <w:rsid w:val="00F56075"/>
    <w:rsid w:val="00F77CDB"/>
    <w:rsid w:val="00F91A42"/>
    <w:rsid w:val="00FF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CE2CD"/>
  <w15:chartTrackingRefBased/>
  <w15:docId w15:val="{DF449B7E-AEE2-4D3B-A0C1-197361BC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6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27F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54BAA"/>
    <w:rPr>
      <w:color w:val="808080"/>
    </w:rPr>
  </w:style>
  <w:style w:type="character" w:customStyle="1" w:styleId="markedcontent">
    <w:name w:val="markedcontent"/>
    <w:basedOn w:val="Policepardfaut"/>
    <w:rsid w:val="000E3646"/>
  </w:style>
  <w:style w:type="table" w:styleId="Grilledutableau">
    <w:name w:val="Table Grid"/>
    <w:basedOn w:val="TableauNormal"/>
    <w:uiPriority w:val="59"/>
    <w:unhideWhenUsed/>
    <w:rsid w:val="00540CB6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Bérengère</dc:creator>
  <cp:keywords/>
  <dc:description/>
  <cp:lastModifiedBy>Yann Danielou</cp:lastModifiedBy>
  <cp:revision>43</cp:revision>
  <dcterms:created xsi:type="dcterms:W3CDTF">2023-08-29T12:13:00Z</dcterms:created>
  <dcterms:modified xsi:type="dcterms:W3CDTF">2023-11-02T12:52:00Z</dcterms:modified>
</cp:coreProperties>
</file>