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Test UI Bout-en-Bout — 100% Navigateur</w:t>
      </w:r>
    </w:p>
    <w:p>
      <w:pPr>
        <w:ind w:left="454"/>
      </w:pPr>
      <w:r>
        <w:rPr>
          <w:i/>
          <w:color w:val="555555"/>
        </w:rPr>
        <w:t>**Date** : 2026-04-24</w:t>
      </w:r>
    </w:p>
    <w:p>
      <w:pPr>
        <w:ind w:left="454"/>
      </w:pPr>
      <w:r>
        <w:rPr>
          <w:i/>
          <w:color w:val="555555"/>
        </w:rPr>
        <w:t>**Contrat** : 0 appel API direct, tout passe par les portails réels, 8 acteurs coordonnés, parcours métier ET hors métier, documenter chaque écart.</w:t>
      </w:r>
    </w:p>
    <w:p>
      <w:pPr>
        <w:ind w:left="454"/>
      </w:pPr>
      <w:r>
        <w:rPr>
          <w:i/>
          <w:color w:val="555555"/>
        </w:rPr>
        <w:t>**Spec** : [test/playwright/mega-scenarios/FULL-UI-LIFECYCLE.public.pw.spec.ts](test/playwright/mega-scenarios/FULL-UI-LIFECYCLE.public.pw.spec.ts)</w:t>
      </w:r>
    </w:p>
    <w:p>
      <w:pPr>
        <w:ind w:left="454"/>
      </w:pPr>
      <w:r>
        <w:rPr>
          <w:i/>
          <w:color w:val="555555"/>
        </w:rPr>
        <w:t>**Log brut** : [reports/mega-audit-2026-04-24/steps-lifecycle-2026-04-24.jsonl](reports/mega-audit-2026-04-24/steps-lifecycle-2026-04-24.jsonl)</w:t>
      </w:r>
    </w:p>
    <w:p>
      <w:pPr>
        <w:ind w:left="454"/>
      </w:pPr>
      <w:r>
        <w:rPr>
          <w:i/>
          <w:color w:val="555555"/>
        </w:rPr>
        <w:t>**Durée du run** : 1 min 18 s</w:t>
      </w:r>
    </w:p>
    <w:p>
      <w:pPr>
        <w:ind w:left="454"/>
      </w:pPr>
      <w:r>
        <w:rPr>
          <w:i/>
          <w:color w:val="555555"/>
        </w:rPr>
        <w:t>**Outcome technique Playwright** : ✅ 1/1 test passed (pattern défensif — tous les échecs sont loggés, aucun n'avorte)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Verdict exécutif</w:t>
      </w:r>
    </w:p>
    <w:p>
      <w:r>
        <w:t xml:space="preserve">Ce run est une </w:t>
      </w:r>
      <w:r>
        <w:rPr>
          <w:b/>
        </w:rPr>
        <w:t>photographie honnête</w:t>
      </w:r>
      <w:r>
        <w:t xml:space="preserve"> de ce qui est cliquable / fonctionnel aujourd'hui via l'UI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Catégorie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Lecture</w:t>
            </w:r>
          </w:p>
        </w:tc>
      </w:tr>
      <w:tr>
        <w:tc>
          <w:tcPr>
            <w:tcW w:type="dxa" w:w="3400"/>
          </w:tcPr>
          <w:p>
            <w:r>
              <w:t>✅ **Actions qui fonctionnent**</w:t>
            </w:r>
          </w:p>
        </w:tc>
        <w:tc>
          <w:tcPr>
            <w:tcW w:type="dxa" w:w="3400"/>
          </w:tcPr>
          <w:p>
            <w:r>
              <w:t>**25 / 76** (33 %)</w:t>
            </w:r>
          </w:p>
        </w:tc>
        <w:tc>
          <w:tcPr>
            <w:tcW w:type="dxa" w:w="3400"/>
          </w:tcPr>
          <w:p>
            <w:r>
              <w:t>Principalement signup + onboarding + quelques pages analytics</w:t>
            </w:r>
          </w:p>
        </w:tc>
      </w:tr>
      <w:tr>
        <w:tc>
          <w:tcPr>
            <w:tcW w:type="dxa" w:w="3400"/>
          </w:tcPr>
          <w:p>
            <w:r>
              <w:t>❓ **Boutons/contrôles NON trouvés dans le DOM**</w:t>
            </w:r>
          </w:p>
        </w:tc>
        <w:tc>
          <w:tcPr>
            <w:tcW w:type="dxa" w:w="3400"/>
          </w:tcPr>
          <w:p>
            <w:r>
              <w:t>**22 / 76** (29 %)</w:t>
            </w:r>
          </w:p>
        </w:tc>
        <w:tc>
          <w:tcPr>
            <w:tcW w:type="dxa" w:w="3400"/>
          </w:tcPr>
          <w:p>
            <w:r>
              <w:t>Ces fonctions métier n'ont *pas* de déclencheur UI exposé</w:t>
            </w:r>
          </w:p>
        </w:tc>
      </w:tr>
      <w:tr>
        <w:tc>
          <w:tcPr>
            <w:tcW w:type="dxa" w:w="3400"/>
          </w:tcPr>
          <w:p>
            <w:r>
              <w:t>🔴 **Actions tentées mais en erreur**</w:t>
            </w:r>
          </w:p>
        </w:tc>
        <w:tc>
          <w:tcPr>
            <w:tcW w:type="dxa" w:w="3400"/>
          </w:tcPr>
          <w:p>
            <w:r>
              <w:t>**29 / 76** (38 %)</w:t>
            </w:r>
          </w:p>
        </w:tc>
        <w:tc>
          <w:tcPr>
            <w:tcW w:type="dxa" w:w="3400"/>
          </w:tcPr>
          <w:p>
            <w:r>
              <w:t>Soit parce que le prérequis (bouton) manquait, soit parce qu'une navigation a timeout</w:t>
            </w:r>
          </w:p>
        </w:tc>
      </w:tr>
      <w:tr>
        <w:tc>
          <w:tcPr>
            <w:tcW w:type="dxa" w:w="3400"/>
          </w:tcPr>
          <w:p>
            <w:r>
              <w:t>ℹ️ Événements informatifs</w:t>
            </w:r>
          </w:p>
        </w:tc>
        <w:tc>
          <w:tcPr>
            <w:tcW w:type="dxa" w:w="3400"/>
          </w:tcPr>
          <w:p>
            <w:r>
              <w:t>14</w:t>
            </w:r>
          </w:p>
        </w:tc>
        <w:tc>
          <w:tcPr>
            <w:tcW w:type="dxa" w:w="3400"/>
          </w:tcPr>
          <w:p>
            <w:r>
              <w:t>Bornes de phases, synthèses</w:t>
            </w:r>
          </w:p>
        </w:tc>
      </w:tr>
    </w:tbl>
    <w:p>
      <w:r>
        <w:rPr>
          <w:b/>
        </w:rPr>
        <w:t>Conclusion directe</w:t>
      </w:r>
      <w:r>
        <w:t xml:space="preserve"> : </w:t>
      </w:r>
      <w:r>
        <w:rPr>
          <w:b/>
        </w:rPr>
        <w:t>l'application n'est PAS prête pour un usage 100 % UI par de vrais utilisateurs</w:t>
      </w:r>
      <w:r>
        <w:t>. Le backend est solide (cf. runs API précédents 69/69), mais les interfaces des acteurs opérationnels (caissier, chauffeur, quai, voyageur, mécanicien) manquent les CTA et formulaires nécessaires, ou bien ceux-ci utilisent des sélecteurs que mon harness n'a pas su atteindre.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Ce qui fonctionne bout-en-bout via UI (25 actions vertes)</w:t>
      </w:r>
    </w:p>
    <w:p>
      <w:pPr>
        <w:pStyle w:val="Heading3"/>
      </w:pPr>
      <w:r>
        <w:t>1.1. Signup + Onboarding (11 actions) ✅</w:t>
      </w:r>
    </w:p>
    <w:p>
      <w:r>
        <w:t xml:space="preserve">Le parcours de création d'un tenant via la landing est </w:t>
      </w:r>
      <w:r>
        <w:rPr>
          <w:b/>
        </w:rPr>
        <w:t>le seul flow métier complet validé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Sélecteur clé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Ouvrir la landing apex (`h1` visible)</w:t>
            </w:r>
          </w:p>
        </w:tc>
        <w:tc>
          <w:tcPr>
            <w:tcW w:type="dxa" w:w="3400"/>
          </w:tcPr>
          <w:p>
            <w:r>
              <w:t>`heading[level=1]`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Cliquer le CTA "Essai gratuit"</w:t>
            </w:r>
          </w:p>
        </w:tc>
        <w:tc>
          <w:tcPr>
            <w:tcW w:type="dxa" w:w="3400"/>
          </w:tcPr>
          <w:p>
            <w:r>
              <w:t>`a[href="/signup"]`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Wizard step 1 — identité admin</w:t>
            </w:r>
          </w:p>
        </w:tc>
        <w:tc>
          <w:tcPr>
            <w:tcW w:type="dxa" w:w="3400"/>
          </w:tcPr>
          <w:p>
            <w:r>
              <w:t>`#admin-name`, `#admin-email`, `#admin-password`</w:t>
            </w:r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Wizard step 2 — société + slug + activité TICKETING</w:t>
            </w:r>
          </w:p>
        </w:tc>
        <w:tc>
          <w:tcPr>
            <w:tcW w:type="dxa" w:w="3400"/>
          </w:tcPr>
          <w:p>
            <w:r>
              <w:t>`#company-name`, `#company-slug` + attente `/api/public/plans`</w:t>
            </w:r>
          </w:p>
        </w:tc>
      </w:tr>
      <w:tr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Wizard step 3 — sélection plan + "Créer mon compte"</w:t>
            </w:r>
          </w:p>
        </w:tc>
        <w:tc>
          <w:tcPr>
            <w:tcW w:type="dxa" w:w="3400"/>
          </w:tcPr>
          <w:p>
            <w:r>
              <w:t>`button[aria-pressed]` + heading "Bienvenue"</w:t>
            </w:r>
          </w:p>
        </w:tc>
      </w:tr>
      <w:tr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Navigation subdomain tenant</w:t>
            </w:r>
          </w:p>
        </w:tc>
        <w:tc>
          <w:tcPr>
            <w:tcW w:type="dxa" w:w="3400"/>
          </w:tcPr>
          <w:p>
            <w:r>
              <w:t>`http://{slug}.translog.test:5173/login`</w:t>
            </w:r>
          </w:p>
        </w:tc>
      </w:tr>
      <w:tr>
        <w:tc>
          <w:tcPr>
            <w:tcW w:type="dxa" w:w="3400"/>
          </w:tcPr>
          <w:p>
            <w:r>
              <w:t>7</w:t>
            </w:r>
          </w:p>
        </w:tc>
        <w:tc>
          <w:tcPr>
            <w:tcW w:type="dxa" w:w="3400"/>
          </w:tcPr>
          <w:p>
            <w:r>
              <w:t>Onboarding step 1 — brand</w:t>
            </w:r>
          </w:p>
        </w:tc>
        <w:tc>
          <w:tcPr>
            <w:tcW w:type="dxa" w:w="3400"/>
          </w:tcPr>
          <w:p>
            <w:r>
              <w:t>`#brand-name`</w:t>
            </w:r>
          </w:p>
        </w:tc>
      </w:tr>
      <w:tr>
        <w:tc>
          <w:tcPr>
            <w:tcW w:type="dxa" w:w="3400"/>
          </w:tcPr>
          <w:p>
            <w:r>
              <w:t>8</w:t>
            </w:r>
          </w:p>
        </w:tc>
        <w:tc>
          <w:tcPr>
            <w:tcW w:type="dxa" w:w="3400"/>
          </w:tcPr>
          <w:p>
            <w:r>
              <w:t>Onboarding step 2 — agency</w:t>
            </w:r>
          </w:p>
        </w:tc>
        <w:tc>
          <w:tcPr>
            <w:tcW w:type="dxa" w:w="3400"/>
          </w:tcPr>
          <w:p>
            <w:r>
              <w:t>`#agency-name`</w:t>
            </w:r>
          </w:p>
        </w:tc>
      </w:tr>
      <w:tr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Onboarding step 3 — station</w:t>
            </w:r>
          </w:p>
        </w:tc>
        <w:tc>
          <w:tcPr>
            <w:tcW w:type="dxa" w:w="3400"/>
          </w:tcPr>
          <w:p>
            <w:r>
              <w:t>`#station-name`, `#station-city`</w:t>
            </w:r>
          </w:p>
        </w:tc>
      </w:tr>
      <w:tr>
        <w:tc>
          <w:tcPr>
            <w:tcW w:type="dxa" w:w="3400"/>
          </w:tcPr>
          <w:p>
            <w:r>
              <w:t>10</w:t>
            </w:r>
          </w:p>
        </w:tc>
        <w:tc>
          <w:tcPr>
            <w:tcW w:type="dxa" w:w="3400"/>
          </w:tcPr>
          <w:p>
            <w:r>
              <w:t>Onboarding step 4 — route</w:t>
            </w:r>
          </w:p>
        </w:tc>
        <w:tc>
          <w:tcPr>
            <w:tcW w:type="dxa" w:w="3400"/>
          </w:tcPr>
          <w:p>
            <w:r>
              <w:t>`#route-dest-name`, `#route-price`, `#route-distance`</w:t>
            </w:r>
          </w:p>
        </w:tc>
      </w:tr>
      <w:tr>
        <w:tc>
          <w:tcPr>
            <w:tcW w:type="dxa" w:w="3400"/>
          </w:tcPr>
          <w:p>
            <w:r>
              <w:t>11</w:t>
            </w:r>
          </w:p>
        </w:tc>
        <w:tc>
          <w:tcPr>
            <w:tcW w:type="dxa" w:w="3400"/>
          </w:tcPr>
          <w:p>
            <w:r>
              <w:t>Atterrir sur `/admin`</w:t>
            </w:r>
          </w:p>
        </w:tc>
        <w:tc>
          <w:tcPr>
            <w:tcW w:type="dxa" w:w="3400"/>
          </w:tcPr>
          <w:p>
            <w:r>
              <w:t>redirect final</w:t>
            </w:r>
          </w:p>
        </w:tc>
      </w:tr>
    </w:tbl>
    <w:p>
      <w:pPr>
        <w:pStyle w:val="Heading3"/>
      </w:pPr>
      <w:r>
        <w:t>1.2. Navigation admin — 7 pages accessibles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Acteur</w:t>
            </w:r>
          </w:p>
        </w:tc>
      </w:tr>
      <w:tr>
        <w:tc>
          <w:tcPr>
            <w:tcW w:type="dxa" w:w="2550"/>
          </w:tcPr>
          <w:p>
            <w:r>
              <w:t>12</w:t>
            </w:r>
          </w:p>
        </w:tc>
        <w:tc>
          <w:tcPr>
            <w:tcW w:type="dxa" w:w="2550"/>
          </w:tcPr>
          <w:p>
            <w:r>
              <w:t>Flotte véhicules</w:t>
            </w:r>
          </w:p>
        </w:tc>
        <w:tc>
          <w:tcPr>
            <w:tcW w:type="dxa" w:w="2550"/>
          </w:tcPr>
          <w:p>
            <w:r>
              <w:t>`/admin/fleet/vehicles`</w:t>
            </w:r>
          </w:p>
        </w:tc>
        <w:tc>
          <w:tcPr>
            <w:tcW w:type="dxa" w:w="2550"/>
          </w:tcPr>
          <w:p>
            <w:r>
              <w:t>Admin</w:t>
            </w:r>
          </w:p>
        </w:tc>
      </w:tr>
      <w:tr>
        <w:tc>
          <w:tcPr>
            <w:tcW w:type="dxa" w:w="2550"/>
          </w:tcPr>
          <w:p>
            <w:r>
              <w:t>13</w:t>
            </w:r>
          </w:p>
        </w:tc>
        <w:tc>
          <w:tcPr>
            <w:tcW w:type="dxa" w:w="2550"/>
          </w:tcPr>
          <w:p>
            <w:r>
              <w:t>Grille tarifaire</w:t>
            </w:r>
          </w:p>
        </w:tc>
        <w:tc>
          <w:tcPr>
            <w:tcW w:type="dxa" w:w="2550"/>
          </w:tcPr>
          <w:p>
            <w:r>
              <w:t>`/admin/pricing-grid`</w:t>
            </w:r>
          </w:p>
        </w:tc>
        <w:tc>
          <w:tcPr>
            <w:tcW w:type="dxa" w:w="2550"/>
          </w:tcPr>
          <w:p>
            <w:r>
              <w:t>Admin</w:t>
            </w:r>
          </w:p>
        </w:tc>
      </w:tr>
      <w:tr>
        <w:tc>
          <w:tcPr>
            <w:tcW w:type="dxa" w:w="2550"/>
          </w:tcPr>
          <w:p>
            <w:r>
              <w:t>14</w:t>
            </w:r>
          </w:p>
        </w:tc>
        <w:tc>
          <w:tcPr>
            <w:tcW w:type="dxa" w:w="2550"/>
          </w:tcPr>
          <w:p>
            <w:r>
              <w:t>Planification trips</w:t>
            </w:r>
          </w:p>
        </w:tc>
        <w:tc>
          <w:tcPr>
            <w:tcW w:type="dxa" w:w="2550"/>
          </w:tcPr>
          <w:p>
            <w:r>
              <w:t>`/admin/trips-planning`</w:t>
            </w:r>
          </w:p>
        </w:tc>
        <w:tc>
          <w:tcPr>
            <w:tcW w:type="dxa" w:w="2550"/>
          </w:tcPr>
          <w:p>
            <w:r>
              <w:t>Admin</w:t>
            </w:r>
          </w:p>
        </w:tc>
      </w:tr>
      <w:tr>
        <w:tc>
          <w:tcPr>
            <w:tcW w:type="dxa" w:w="2550"/>
          </w:tcPr>
          <w:p>
            <w:r>
              <w:t>15</w:t>
            </w:r>
          </w:p>
        </w:tc>
        <w:tc>
          <w:tcPr>
            <w:tcW w:type="dxa" w:w="2550"/>
          </w:tcPr>
          <w:p>
            <w:r>
              <w:t>Dashboard analytics</w:t>
            </w:r>
          </w:p>
        </w:tc>
        <w:tc>
          <w:tcPr>
            <w:tcW w:type="dxa" w:w="2550"/>
          </w:tcPr>
          <w:p>
            <w:r>
              <w:t>`/admin/analytics`</w:t>
            </w:r>
          </w:p>
        </w:tc>
        <w:tc>
          <w:tcPr>
            <w:tcW w:type="dxa" w:w="2550"/>
          </w:tcPr>
          <w:p>
            <w:r>
              <w:t>Manager</w:t>
            </w:r>
          </w:p>
        </w:tc>
      </w:tr>
      <w:tr>
        <w:tc>
          <w:tcPr>
            <w:tcW w:type="dxa" w:w="2550"/>
          </w:tcPr>
          <w:p>
            <w:r>
              <w:t>16</w:t>
            </w:r>
          </w:p>
        </w:tc>
        <w:tc>
          <w:tcPr>
            <w:tcW w:type="dxa" w:w="2550"/>
          </w:tcPr>
          <w:p>
            <w:r>
              <w:t>Yield / profitabilité</w:t>
            </w:r>
          </w:p>
        </w:tc>
        <w:tc>
          <w:tcPr>
            <w:tcW w:type="dxa" w:w="2550"/>
          </w:tcPr>
          <w:p>
            <w:r>
              <w:t>`/admin/pricing-yield`</w:t>
            </w:r>
          </w:p>
        </w:tc>
        <w:tc>
          <w:tcPr>
            <w:tcW w:type="dxa" w:w="2550"/>
          </w:tcPr>
          <w:p>
            <w:r>
              <w:t>Manager</w:t>
            </w:r>
          </w:p>
        </w:tc>
      </w:tr>
      <w:tr>
        <w:tc>
          <w:tcPr>
            <w:tcW w:type="dxa" w:w="2550"/>
          </w:tcPr>
          <w:p>
            <w:r>
              <w:t>17</w:t>
            </w:r>
          </w:p>
        </w:tc>
        <w:tc>
          <w:tcPr>
            <w:tcW w:type="dxa" w:w="2550"/>
          </w:tcPr>
          <w:p>
            <w:r>
              <w:t>Rapports</w:t>
            </w:r>
          </w:p>
        </w:tc>
        <w:tc>
          <w:tcPr>
            <w:tcW w:type="dxa" w:w="2550"/>
          </w:tcPr>
          <w:p>
            <w:r>
              <w:t>`/admin/reports`</w:t>
            </w:r>
          </w:p>
        </w:tc>
        <w:tc>
          <w:tcPr>
            <w:tcW w:type="dxa" w:w="2550"/>
          </w:tcPr>
          <w:p>
            <w:r>
              <w:t>Manager</w:t>
            </w:r>
          </w:p>
        </w:tc>
      </w:tr>
      <w:tr>
        <w:tc>
          <w:tcPr>
            <w:tcW w:type="dxa" w:w="2550"/>
          </w:tcPr>
          <w:p>
            <w:r>
              <w:t>18</w:t>
            </w:r>
          </w:p>
        </w:tc>
        <w:tc>
          <w:tcPr>
            <w:tcW w:type="dxa" w:w="2550"/>
          </w:tcPr>
          <w:p>
            <w:r>
              <w:t>Saisonnalité</w:t>
            </w:r>
          </w:p>
        </w:tc>
        <w:tc>
          <w:tcPr>
            <w:tcW w:type="dxa" w:w="2550"/>
          </w:tcPr>
          <w:p>
            <w:r>
              <w:t>`/admin/seasonality`</w:t>
            </w:r>
          </w:p>
        </w:tc>
        <w:tc>
          <w:tcPr>
            <w:tcW w:type="dxa" w:w="2550"/>
          </w:tcPr>
          <w:p>
            <w:r>
              <w:t>Manager</w:t>
            </w:r>
          </w:p>
        </w:tc>
      </w:tr>
    </w:tbl>
    <w:p>
      <w:pPr>
        <w:pStyle w:val="Heading3"/>
      </w:pPr>
      <w:r>
        <w:t>1.3. Portails alternatifs accessibles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Portail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2550"/>
          </w:tcPr>
          <w:p>
            <w:r>
              <w:t>19</w:t>
            </w:r>
          </w:p>
        </w:tc>
        <w:tc>
          <w:tcPr>
            <w:tcW w:type="dxa" w:w="2550"/>
          </w:tcPr>
          <w:p>
            <w:r>
              <w:t>Portail chauffeur</w:t>
            </w:r>
          </w:p>
        </w:tc>
        <w:tc>
          <w:tcPr>
            <w:tcW w:type="dxa" w:w="2550"/>
          </w:tcPr>
          <w:p>
            <w:r>
              <w:t>`/driver`</w:t>
            </w:r>
          </w:p>
        </w:tc>
        <w:tc>
          <w:tcPr>
            <w:tcW w:type="dxa" w:w="2550"/>
          </w:tcPr>
          <w:p>
            <w:r>
              <w:t>page chargée</w:t>
            </w:r>
          </w:p>
        </w:tc>
      </w:tr>
      <w:tr>
        <w:tc>
          <w:tcPr>
            <w:tcW w:type="dxa" w:w="2550"/>
          </w:tcPr>
          <w:p>
            <w:r>
              <w:t>20</w:t>
            </w:r>
          </w:p>
        </w:tc>
        <w:tc>
          <w:tcPr>
            <w:tcW w:type="dxa" w:w="2550"/>
          </w:tcPr>
          <w:p>
            <w:r>
              <w:t>Planning chauffeur</w:t>
            </w:r>
          </w:p>
        </w:tc>
        <w:tc>
          <w:tcPr>
            <w:tcW w:type="dxa" w:w="2550"/>
          </w:tcPr>
          <w:p>
            <w:r>
              <w:t>`/driver` (fallback)</w:t>
            </w:r>
          </w:p>
        </w:tc>
        <w:tc>
          <w:tcPr>
            <w:tcW w:type="dxa" w:w="2550"/>
          </w:tcPr>
          <w:p>
            <w:r>
              <w:t>chargé</w:t>
            </w:r>
          </w:p>
        </w:tc>
      </w:tr>
      <w:tr>
        <w:tc>
          <w:tcPr>
            <w:tcW w:type="dxa" w:w="2550"/>
          </w:tcPr>
          <w:p>
            <w:r>
              <w:t>21</w:t>
            </w:r>
          </w:p>
        </w:tc>
        <w:tc>
          <w:tcPr>
            <w:tcW w:type="dxa" w:w="2550"/>
          </w:tcPr>
          <w:p>
            <w:r>
              <w:t>Portail agent quai</w:t>
            </w:r>
          </w:p>
        </w:tc>
        <w:tc>
          <w:tcPr>
            <w:tcW w:type="dxa" w:w="2550"/>
          </w:tcPr>
          <w:p>
            <w:r>
              <w:t>`/quai`</w:t>
            </w:r>
          </w:p>
        </w:tc>
        <w:tc>
          <w:tcPr>
            <w:tcW w:type="dxa" w:w="2550"/>
          </w:tcPr>
          <w:p>
            <w:r>
              <w:t>page chargée</w:t>
            </w:r>
          </w:p>
        </w:tc>
      </w:tr>
      <w:tr>
        <w:tc>
          <w:tcPr>
            <w:tcW w:type="dxa" w:w="2550"/>
          </w:tcPr>
          <w:p>
            <w:r>
              <w:t>22</w:t>
            </w:r>
          </w:p>
        </w:tc>
        <w:tc>
          <w:tcPr>
            <w:tcW w:type="dxa" w:w="2550"/>
          </w:tcPr>
          <w:p>
            <w:r>
              <w:t>Portail voyageur public</w:t>
            </w:r>
          </w:p>
        </w:tc>
        <w:tc>
          <w:tcPr>
            <w:tcW w:type="dxa" w:w="2550"/>
          </w:tcPr>
          <w:p>
            <w:r>
              <w:t>`/` (fallback apex)</w:t>
            </w:r>
          </w:p>
        </w:tc>
        <w:tc>
          <w:tcPr>
            <w:tcW w:type="dxa" w:w="2550"/>
          </w:tcPr>
          <w:p>
            <w:r>
              <w:t>chargé</w:t>
            </w:r>
          </w:p>
        </w:tc>
      </w:tr>
    </w:tbl>
    <w:p>
      <w:pPr>
        <w:pStyle w:val="Heading3"/>
      </w:pPr>
      <w:r>
        <w:t>1.4. Login réussi (Manager)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400"/>
          </w:tcPr>
          <w:p>
            <w:r>
              <w:t>23</w:t>
            </w:r>
          </w:p>
        </w:tc>
        <w:tc>
          <w:tcPr>
            <w:tcW w:type="dxa" w:w="3400"/>
          </w:tcPr>
          <w:p>
            <w:r>
              <w:t>Login manager via `/login`</w:t>
            </w:r>
          </w:p>
        </w:tc>
        <w:tc>
          <w:tcPr>
            <w:tcW w:type="dxa" w:w="3400"/>
          </w:tcPr>
          <w:p>
            <w:r>
              <w:t>✅ redirigé post-login</w:t>
            </w:r>
          </w:p>
        </w:tc>
      </w:tr>
      <w:tr>
        <w:tc>
          <w:tcPr>
            <w:tcW w:type="dxa" w:w="3400"/>
          </w:tcPr>
          <w:p>
            <w:r>
              <w:t>24</w:t>
            </w:r>
          </w:p>
        </w:tc>
        <w:tc>
          <w:tcPr>
            <w:tcW w:type="dxa" w:w="3400"/>
          </w:tcPr>
          <w:p>
            <w:r>
              <w:t>Navigation `/admin`</w:t>
            </w:r>
          </w:p>
        </w:tc>
        <w:tc>
          <w:tcPr>
            <w:tcW w:type="dxa" w:w="3400"/>
          </w:tcPr>
          <w:p>
            <w:r>
              <w:t>accès OK</w:t>
            </w:r>
          </w:p>
        </w:tc>
      </w:tr>
      <w:tr>
        <w:tc>
          <w:tcPr>
            <w:tcW w:type="dxa" w:w="3400"/>
          </w:tcPr>
          <w:p>
            <w:r>
              <w:t>25</w:t>
            </w:r>
          </w:p>
        </w:tc>
        <w:tc>
          <w:tcPr>
            <w:tcW w:type="dxa" w:w="3400"/>
          </w:tcPr>
          <w:p>
            <w:r>
              <w:t>Navigation `/admin/settings`</w:t>
            </w:r>
          </w:p>
        </w:tc>
        <w:tc>
          <w:tcPr>
            <w:tcW w:type="dxa" w:w="3400"/>
          </w:tcPr>
          <w:p>
            <w:r>
              <w:t>accès OK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2. Écarts détectés — 22 boutons/contrôles NON exposés UI</w:t>
      </w:r>
    </w:p>
    <w:p>
      <w:r>
        <w:t xml:space="preserve">Pour ces actions, </w:t>
      </w:r>
      <w:r>
        <w:rPr>
          <w:b/>
        </w:rPr>
        <w:t>aucun élément cliquable</w:t>
      </w:r>
      <w:r>
        <w:t xml:space="preserve"> n'a été trouvé parmi un jeu raisonnable de sélecteurs candidats. C'est soit une page vide, soit un module sans CTA.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Acteur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Action tentée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Sélecteurs testés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Analyse</w:t>
            </w:r>
          </w:p>
        </w:tc>
      </w:tr>
      <w:tr>
        <w:tc>
          <w:tcPr>
            <w:tcW w:type="dxa" w:w="1700"/>
          </w:tcPr>
          <w:p>
            <w:r>
              <w:t>1</w:t>
            </w:r>
          </w:p>
        </w:tc>
        <w:tc>
          <w:tcPr>
            <w:tcW w:type="dxa" w:w="1700"/>
          </w:tcPr>
          <w:p>
            <w:r>
              <w:t>P1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Clic terminer onboarding (step 5 team)</w:t>
            </w:r>
          </w:p>
        </w:tc>
        <w:tc>
          <w:tcPr>
            <w:tcW w:type="dxa" w:w="1700"/>
          </w:tcPr>
          <w:p>
            <w:r>
              <w:t>`Plus tard / Later / Passer / Terminer / Finish`, `Enregistrer et continuer`</w:t>
            </w:r>
          </w:p>
        </w:tc>
        <w:tc>
          <w:tcPr>
            <w:tcW w:type="dxa" w:w="1700"/>
          </w:tcPr>
          <w:p>
            <w:r>
              <w:t>Le step invite-team peut avoir un CTA labellisé différemment</w:t>
            </w:r>
          </w:p>
        </w:tc>
      </w:tr>
      <w:tr>
        <w:tc>
          <w:tcPr>
            <w:tcW w:type="dxa" w:w="1700"/>
          </w:tcPr>
          <w:p>
            <w:r>
              <w:t>2</w:t>
            </w:r>
          </w:p>
        </w:tc>
        <w:tc>
          <w:tcPr>
            <w:tcW w:type="dxa" w:w="1700"/>
          </w:tcPr>
          <w:p>
            <w:r>
              <w:t>P2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"Ajouter véhicule" (`/admin/fleet/vehicles`)</w:t>
            </w:r>
          </w:p>
        </w:tc>
        <w:tc>
          <w:tcPr>
            <w:tcW w:type="dxa" w:w="1700"/>
          </w:tcPr>
          <w:p>
            <w:r>
              <w:t>`Ajouter véhicule`, `Nouveau bus`, `+ Ajouter`</w:t>
            </w:r>
          </w:p>
        </w:tc>
        <w:tc>
          <w:tcPr>
            <w:tcW w:type="dxa" w:w="1700"/>
          </w:tcPr>
          <w:p>
            <w:r>
              <w:t>**Module fleet : pas de CTA création exposé**</w:t>
            </w:r>
          </w:p>
        </w:tc>
      </w:tr>
      <w:tr>
        <w:tc>
          <w:tcPr>
            <w:tcW w:type="dxa" w:w="1700"/>
          </w:tcPr>
          <w:p>
            <w:r>
              <w:t>3</w:t>
            </w:r>
          </w:p>
        </w:tc>
        <w:tc>
          <w:tcPr>
            <w:tcW w:type="dxa" w:w="1700"/>
          </w:tcPr>
          <w:p>
            <w:r>
              <w:t>P2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"Enregistrer véhicule" (modale)</w:t>
            </w:r>
          </w:p>
        </w:tc>
        <w:tc>
          <w:tcPr>
            <w:tcW w:type="dxa" w:w="1700"/>
          </w:tcPr>
          <w:p>
            <w:r>
              <w:t>`Enregistrer / Créer / Save / Create`</w:t>
            </w:r>
          </w:p>
        </w:tc>
        <w:tc>
          <w:tcPr>
            <w:tcW w:type="dxa" w:w="1700"/>
          </w:tcPr>
          <w:p>
            <w:r>
              <w:t>Conséquence de #2</w:t>
            </w:r>
          </w:p>
        </w:tc>
      </w:tr>
      <w:tr>
        <w:tc>
          <w:tcPr>
            <w:tcW w:type="dxa" w:w="1700"/>
          </w:tcPr>
          <w:p>
            <w:r>
              <w:t>4–9</w:t>
            </w:r>
          </w:p>
        </w:tc>
        <w:tc>
          <w:tcPr>
            <w:tcW w:type="dxa" w:w="1700"/>
          </w:tcPr>
          <w:p>
            <w:r>
              <w:t>P2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ajout staff (×6 rôles CASHIER/DRIVER/AGENT_QUAI/AGENT_GARE/MECHANIC/AGENCY_MANAGER) sur `/admin/personnel`</w:t>
            </w:r>
          </w:p>
        </w:tc>
        <w:tc>
          <w:tcPr>
            <w:tcW w:type="dxa" w:w="1700"/>
          </w:tcPr>
          <w:p>
            <w:r>
              <w:t>`Ajouter employé / Inviter / + Ajouter`</w:t>
            </w:r>
          </w:p>
        </w:tc>
        <w:tc>
          <w:tcPr>
            <w:tcW w:type="dxa" w:w="1700"/>
          </w:tcPr>
          <w:p>
            <w:r>
              <w:t>**Module personnel : pas de CTA "inviter staff" exposé**</w:t>
            </w:r>
          </w:p>
        </w:tc>
      </w:tr>
      <w:tr>
        <w:tc>
          <w:tcPr>
            <w:tcW w:type="dxa" w:w="1700"/>
          </w:tcPr>
          <w:p>
            <w:r>
              <w:t>10</w:t>
            </w:r>
          </w:p>
        </w:tc>
        <w:tc>
          <w:tcPr>
            <w:tcW w:type="dxa" w:w="1700"/>
          </w:tcPr>
          <w:p>
            <w:r>
              <w:t>P2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ajout route (`/admin/routes`)</w:t>
            </w:r>
          </w:p>
        </w:tc>
        <w:tc>
          <w:tcPr>
            <w:tcW w:type="dxa" w:w="1700"/>
          </w:tcPr>
          <w:p>
            <w:r>
              <w:t>`Ajouter route / Nouveau trajet / + Ajouter`</w:t>
            </w:r>
          </w:p>
        </w:tc>
        <w:tc>
          <w:tcPr>
            <w:tcW w:type="dxa" w:w="1700"/>
          </w:tcPr>
          <w:p>
            <w:r>
              <w:t>**Module routes : pas de CTA création exposé**</w:t>
            </w:r>
          </w:p>
        </w:tc>
      </w:tr>
      <w:tr>
        <w:tc>
          <w:tcPr>
            <w:tcW w:type="dxa" w:w="1700"/>
          </w:tcPr>
          <w:p>
            <w:r>
              <w:t>11</w:t>
            </w:r>
          </w:p>
        </w:tc>
        <w:tc>
          <w:tcPr>
            <w:tcW w:type="dxa" w:w="1700"/>
          </w:tcPr>
          <w:p>
            <w:r>
              <w:t>P2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créer trip (`/admin/trips-planning`)</w:t>
            </w:r>
          </w:p>
        </w:tc>
        <w:tc>
          <w:tcPr>
            <w:tcW w:type="dxa" w:w="1700"/>
          </w:tcPr>
          <w:p>
            <w:r>
              <w:t>`Planifier / Créer trip / Nouveau trip`</w:t>
            </w:r>
          </w:p>
        </w:tc>
        <w:tc>
          <w:tcPr>
            <w:tcW w:type="dxa" w:w="1700"/>
          </w:tcPr>
          <w:p>
            <w:r>
              <w:t>**Module planning : pas de CTA création exposé**</w:t>
            </w:r>
          </w:p>
        </w:tc>
      </w:tr>
      <w:tr>
        <w:tc>
          <w:tcPr>
            <w:tcW w:type="dxa" w:w="1700"/>
          </w:tcPr>
          <w:p>
            <w:r>
              <w:t>12</w:t>
            </w:r>
          </w:p>
        </w:tc>
        <w:tc>
          <w:tcPr>
            <w:tcW w:type="dxa" w:w="1700"/>
          </w:tcPr>
          <w:p>
            <w:r>
              <w:t>P3</w:t>
            </w:r>
          </w:p>
        </w:tc>
        <w:tc>
          <w:tcPr>
            <w:tcW w:type="dxa" w:w="1700"/>
          </w:tcPr>
          <w:p>
            <w:r>
              <w:t>Caissier</w:t>
            </w:r>
          </w:p>
        </w:tc>
        <w:tc>
          <w:tcPr>
            <w:tcW w:type="dxa" w:w="1700"/>
          </w:tcPr>
          <w:p>
            <w:r>
              <w:t>Bouton "Ouvrir la caisse" (`/admin/cashier`)</w:t>
            </w:r>
          </w:p>
        </w:tc>
        <w:tc>
          <w:tcPr>
            <w:tcW w:type="dxa" w:w="1700"/>
          </w:tcPr>
          <w:p>
            <w:r>
              <w:t>`Ouvrir la caisse / Open register`</w:t>
            </w:r>
          </w:p>
        </w:tc>
        <w:tc>
          <w:tcPr>
            <w:tcW w:type="dxa" w:w="1700"/>
          </w:tcPr>
          <w:p>
            <w:r>
              <w:t>**Module caisse : pas de CTA ouverture exposé**</w:t>
            </w:r>
          </w:p>
        </w:tc>
      </w:tr>
      <w:tr>
        <w:tc>
          <w:tcPr>
            <w:tcW w:type="dxa" w:w="1700"/>
          </w:tcPr>
          <w:p>
            <w:r>
              <w:t>13</w:t>
            </w:r>
          </w:p>
        </w:tc>
        <w:tc>
          <w:tcPr>
            <w:tcW w:type="dxa" w:w="1700"/>
          </w:tcPr>
          <w:p>
            <w:r>
              <w:t>P3</w:t>
            </w:r>
          </w:p>
        </w:tc>
        <w:tc>
          <w:tcPr>
            <w:tcW w:type="dxa" w:w="1700"/>
          </w:tcPr>
          <w:p>
            <w:r>
              <w:t>Chauffeur</w:t>
            </w:r>
          </w:p>
        </w:tc>
        <w:tc>
          <w:tcPr>
            <w:tcW w:type="dxa" w:w="1700"/>
          </w:tcPr>
          <w:p>
            <w:r>
              <w:t>Bouton check-in</w:t>
            </w:r>
          </w:p>
        </w:tc>
        <w:tc>
          <w:tcPr>
            <w:tcW w:type="dxa" w:w="1700"/>
          </w:tcPr>
          <w:p>
            <w:r>
              <w:t>`Check-in / Départ / Start / Démarrer / Embarquer`</w:t>
            </w:r>
          </w:p>
        </w:tc>
        <w:tc>
          <w:tcPr>
            <w:tcW w:type="dxa" w:w="1700"/>
          </w:tcPr>
          <w:p>
            <w:r>
              <w:t>**Portail chauffeur : pas de CTA opérationnel**</w:t>
            </w:r>
          </w:p>
        </w:tc>
      </w:tr>
      <w:tr>
        <w:tc>
          <w:tcPr>
            <w:tcW w:type="dxa" w:w="1700"/>
          </w:tcPr>
          <w:p>
            <w:r>
              <w:t>14</w:t>
            </w:r>
          </w:p>
        </w:tc>
        <w:tc>
          <w:tcPr>
            <w:tcW w:type="dxa" w:w="1700"/>
          </w:tcPr>
          <w:p>
            <w:r>
              <w:t>P3</w:t>
            </w:r>
          </w:p>
        </w:tc>
        <w:tc>
          <w:tcPr>
            <w:tcW w:type="dxa" w:w="1700"/>
          </w:tcPr>
          <w:p>
            <w:r>
              <w:t>Agent Quai</w:t>
            </w:r>
          </w:p>
        </w:tc>
        <w:tc>
          <w:tcPr>
            <w:tcW w:type="dxa" w:w="1700"/>
          </w:tcPr>
          <w:p>
            <w:r>
              <w:t>Bouton scanner/enregistrer colis</w:t>
            </w:r>
          </w:p>
        </w:tc>
        <w:tc>
          <w:tcPr>
            <w:tcW w:type="dxa" w:w="1700"/>
          </w:tcPr>
          <w:p>
            <w:r>
              <w:t>`Scanner colis / Recevoir / Inbound`</w:t>
            </w:r>
          </w:p>
        </w:tc>
        <w:tc>
          <w:tcPr>
            <w:tcW w:type="dxa" w:w="1700"/>
          </w:tcPr>
          <w:p>
            <w:r>
              <w:t>**Portail quai : pas de CTA opérationnel**</w:t>
            </w:r>
          </w:p>
        </w:tc>
      </w:tr>
      <w:tr>
        <w:tc>
          <w:tcPr>
            <w:tcW w:type="dxa" w:w="1700"/>
          </w:tcPr>
          <w:p>
            <w:r>
              <w:t>15</w:t>
            </w:r>
          </w:p>
        </w:tc>
        <w:tc>
          <w:tcPr>
            <w:tcW w:type="dxa" w:w="1700"/>
          </w:tcPr>
          <w:p>
            <w:r>
              <w:t>P4</w:t>
            </w:r>
          </w:p>
        </w:tc>
        <w:tc>
          <w:tcPr>
            <w:tcW w:type="dxa" w:w="1700"/>
          </w:tcPr>
          <w:p>
            <w:r>
              <w:t>Chauffeur</w:t>
            </w:r>
          </w:p>
        </w:tc>
        <w:tc>
          <w:tcPr>
            <w:tcW w:type="dxa" w:w="1700"/>
          </w:tcPr>
          <w:p>
            <w:r>
              <w:t>Bouton déclarer incident</w:t>
            </w:r>
          </w:p>
        </w:tc>
        <w:tc>
          <w:tcPr>
            <w:tcW w:type="dxa" w:w="1700"/>
          </w:tcPr>
          <w:p>
            <w:r>
              <w:t>`Déclarer incident / Panne / Retard / Signaler`</w:t>
            </w:r>
          </w:p>
        </w:tc>
        <w:tc>
          <w:tcPr>
            <w:tcW w:type="dxa" w:w="1700"/>
          </w:tcPr>
          <w:p>
            <w:r>
              <w:t>**Pas de déclenchement incident UI côté chauffeur**</w:t>
            </w:r>
          </w:p>
        </w:tc>
      </w:tr>
      <w:tr>
        <w:tc>
          <w:tcPr>
            <w:tcW w:type="dxa" w:w="1700"/>
          </w:tcPr>
          <w:p>
            <w:r>
              <w:t>16</w:t>
            </w:r>
          </w:p>
        </w:tc>
        <w:tc>
          <w:tcPr>
            <w:tcW w:type="dxa" w:w="1700"/>
          </w:tcPr>
          <w:p>
            <w:r>
              <w:t>P4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"Émettre voucher" (`/admin/vouchers`)</w:t>
            </w:r>
          </w:p>
        </w:tc>
        <w:tc>
          <w:tcPr>
            <w:tcW w:type="dxa" w:w="1700"/>
          </w:tcPr>
          <w:p>
            <w:r>
              <w:t>`Émettre voucher / Issue voucher / Créer voucher`</w:t>
            </w:r>
          </w:p>
        </w:tc>
        <w:tc>
          <w:tcPr>
            <w:tcW w:type="dxa" w:w="1700"/>
          </w:tcPr>
          <w:p>
            <w:r>
              <w:t>**Module voucher : pas de CTA émission exposé**</w:t>
            </w:r>
          </w:p>
        </w:tc>
      </w:tr>
      <w:tr>
        <w:tc>
          <w:tcPr>
            <w:tcW w:type="dxa" w:w="1700"/>
          </w:tcPr>
          <w:p>
            <w:r>
              <w:t>17</w:t>
            </w:r>
          </w:p>
        </w:tc>
        <w:tc>
          <w:tcPr>
            <w:tcW w:type="dxa" w:w="1700"/>
          </w:tcPr>
          <w:p>
            <w:r>
              <w:t>P4</w:t>
            </w:r>
          </w:p>
        </w:tc>
        <w:tc>
          <w:tcPr>
            <w:tcW w:type="dxa" w:w="1700"/>
          </w:tcPr>
          <w:p>
            <w:r>
              <w:t>Voyageur</w:t>
            </w:r>
          </w:p>
        </w:tc>
        <w:tc>
          <w:tcPr>
            <w:tcW w:type="dxa" w:w="1700"/>
          </w:tcPr>
          <w:p>
            <w:r>
              <w:t>Bouton dépôt SAV public</w:t>
            </w:r>
          </w:p>
        </w:tc>
        <w:tc>
          <w:tcPr>
            <w:tcW w:type="dxa" w:w="1700"/>
          </w:tcPr>
          <w:p>
            <w:r>
              <w:t>`Déposer / Créer / Envoyer / Submit`</w:t>
            </w:r>
          </w:p>
        </w:tc>
        <w:tc>
          <w:tcPr>
            <w:tcW w:type="dxa" w:w="1700"/>
          </w:tcPr>
          <w:p>
            <w:r>
              <w:t>**Pas de formulaire SAV public accessible**</w:t>
            </w:r>
          </w:p>
        </w:tc>
      </w:tr>
      <w:tr>
        <w:tc>
          <w:tcPr>
            <w:tcW w:type="dxa" w:w="1700"/>
          </w:tcPr>
          <w:p>
            <w:r>
              <w:t>18</w:t>
            </w:r>
          </w:p>
        </w:tc>
        <w:tc>
          <w:tcPr>
            <w:tcW w:type="dxa" w:w="1700"/>
          </w:tcPr>
          <w:p>
            <w:r>
              <w:t>P6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export comptable (`/admin/invoices`)</w:t>
            </w:r>
          </w:p>
        </w:tc>
        <w:tc>
          <w:tcPr>
            <w:tcW w:type="dxa" w:w="1700"/>
          </w:tcPr>
          <w:p>
            <w:r>
              <w:t>`Exporter / Export / Télécharger / Download`</w:t>
            </w:r>
          </w:p>
        </w:tc>
        <w:tc>
          <w:tcPr>
            <w:tcW w:type="dxa" w:w="1700"/>
          </w:tcPr>
          <w:p>
            <w:r>
              <w:t>**Module facturation : pas d'export exposé**</w:t>
            </w:r>
          </w:p>
        </w:tc>
      </w:tr>
      <w:tr>
        <w:tc>
          <w:tcPr>
            <w:tcW w:type="dxa" w:w="1700"/>
          </w:tcPr>
          <w:p>
            <w:r>
              <w:t>19</w:t>
            </w:r>
          </w:p>
        </w:tc>
        <w:tc>
          <w:tcPr>
            <w:tcW w:type="dxa" w:w="1700"/>
          </w:tcPr>
          <w:p>
            <w:r>
              <w:t>P6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export RGPD (`/admin/settings/backup`)</w:t>
            </w:r>
          </w:p>
        </w:tc>
        <w:tc>
          <w:tcPr>
            <w:tcW w:type="dxa" w:w="1700"/>
          </w:tcPr>
          <w:p>
            <w:r>
              <w:t>`RGPD / Export données / GDPR / Archive`</w:t>
            </w:r>
          </w:p>
        </w:tc>
        <w:tc>
          <w:tcPr>
            <w:tcW w:type="dxa" w:w="1700"/>
          </w:tcPr>
          <w:p>
            <w:r>
              <w:t>**Module RGPD : pas de CTA user exposé**</w:t>
            </w:r>
          </w:p>
        </w:tc>
      </w:tr>
      <w:tr>
        <w:tc>
          <w:tcPr>
            <w:tcW w:type="dxa" w:w="1700"/>
          </w:tcPr>
          <w:p>
            <w:r>
              <w:t>20</w:t>
            </w:r>
          </w:p>
        </w:tc>
        <w:tc>
          <w:tcPr>
            <w:tcW w:type="dxa" w:w="1700"/>
          </w:tcPr>
          <w:p>
            <w:r>
              <w:t>P6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créer backup</w:t>
            </w:r>
          </w:p>
        </w:tc>
        <w:tc>
          <w:tcPr>
            <w:tcW w:type="dxa" w:w="1700"/>
          </w:tcPr>
          <w:p>
            <w:r>
              <w:t>`Sauvegarde / Backup / Nouvelle sauvegarde`</w:t>
            </w:r>
          </w:p>
        </w:tc>
        <w:tc>
          <w:tcPr>
            <w:tcW w:type="dxa" w:w="1700"/>
          </w:tcPr>
          <w:p>
            <w:r>
              <w:t>**Module backup : pas de CTA exposé**</w:t>
            </w:r>
          </w:p>
        </w:tc>
      </w:tr>
      <w:tr>
        <w:tc>
          <w:tcPr>
            <w:tcW w:type="dxa" w:w="1700"/>
          </w:tcPr>
          <w:p>
            <w:r>
              <w:t>21</w:t>
            </w:r>
          </w:p>
        </w:tc>
        <w:tc>
          <w:tcPr>
            <w:tcW w:type="dxa" w:w="1700"/>
          </w:tcPr>
          <w:p>
            <w:r>
              <w:t>P6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restauration</w:t>
            </w:r>
          </w:p>
        </w:tc>
        <w:tc>
          <w:tcPr>
            <w:tcW w:type="dxa" w:w="1700"/>
          </w:tcPr>
          <w:p>
            <w:r>
              <w:t>`Restaurer / Restore`</w:t>
            </w:r>
          </w:p>
        </w:tc>
        <w:tc>
          <w:tcPr>
            <w:tcW w:type="dxa" w:w="1700"/>
          </w:tcPr>
          <w:p>
            <w:r>
              <w:t>**Module restauration : pas de CTA exposé**</w:t>
            </w:r>
          </w:p>
        </w:tc>
      </w:tr>
      <w:tr>
        <w:tc>
          <w:tcPr>
            <w:tcW w:type="dxa" w:w="1700"/>
          </w:tcPr>
          <w:p>
            <w:r>
              <w:t>22</w:t>
            </w:r>
          </w:p>
        </w:tc>
        <w:tc>
          <w:tcPr>
            <w:tcW w:type="dxa" w:w="1700"/>
          </w:tcPr>
          <w:p>
            <w:r>
              <w:t>P6</w:t>
            </w:r>
          </w:p>
        </w:tc>
        <w:tc>
          <w:tcPr>
            <w:tcW w:type="dxa" w:w="1700"/>
          </w:tcPr>
          <w:p>
            <w:r>
              <w:t>Admin</w:t>
            </w:r>
          </w:p>
        </w:tc>
        <w:tc>
          <w:tcPr>
            <w:tcW w:type="dxa" w:w="1700"/>
          </w:tcPr>
          <w:p>
            <w:r>
              <w:t>Bouton destruction tenant</w:t>
            </w:r>
          </w:p>
        </w:tc>
        <w:tc>
          <w:tcPr>
            <w:tcW w:type="dxa" w:w="1700"/>
          </w:tcPr>
          <w:p>
            <w:r>
              <w:t>`Supprimer tenant / Détruire / Delete tenant / Close account`</w:t>
            </w:r>
          </w:p>
        </w:tc>
        <w:tc>
          <w:tcPr>
            <w:tcW w:type="dxa" w:w="1700"/>
          </w:tcPr>
          <w:p>
            <w:r>
              <w:t>**Danger zone absente de l'UI — fermeture compte non exposée**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3. Erreurs d'exécution — 29 actions qui ont échoué</w:t>
      </w:r>
    </w:p>
    <w:p>
      <w:pPr>
        <w:pStyle w:val="Heading3"/>
      </w:pPr>
      <w:r>
        <w:t>3.1. Échecs de navigation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Étape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Erreur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Cause racine probable</w:t>
            </w:r>
          </w:p>
        </w:tc>
      </w:tr>
      <w:tr>
        <w:tc>
          <w:tcPr>
            <w:tcW w:type="dxa" w:w="3400"/>
          </w:tcPr>
          <w:p>
            <w:r>
              <w:t>Admin login `/login` sur subdomain</w:t>
            </w:r>
          </w:p>
        </w:tc>
        <w:tc>
          <w:tcPr>
            <w:tcW w:type="dxa" w:w="3400"/>
          </w:tcPr>
          <w:p>
            <w:r>
              <w:t>`waitForURL timeout 15 s`</w:t>
            </w:r>
          </w:p>
        </w:tc>
        <w:tc>
          <w:tcPr>
            <w:tcW w:type="dxa" w:w="3400"/>
          </w:tcPr>
          <w:p>
            <w:r>
              <w:t>Form POST /auth/sign-in probablement OK côté backend (cf. Manager login OK), mais redirect attendu `/onboarding\</w:t>
            </w:r>
          </w:p>
        </w:tc>
      </w:tr>
      <w:tr>
        <w:tc>
          <w:tcPr>
            <w:tcW w:type="dxa" w:w="3400"/>
          </w:tcPr>
          <w:p>
            <w:r>
              <w:t>Caissier login (×1)</w:t>
            </w:r>
          </w:p>
        </w:tc>
        <w:tc>
          <w:tcPr>
            <w:tcW w:type="dxa" w:w="3400"/>
          </w:tcPr>
          <w:p>
            <w:r>
              <w:t>idem</w:t>
            </w:r>
          </w:p>
        </w:tc>
        <w:tc>
          <w:tcPr>
            <w:tcW w:type="dxa" w:w="3400"/>
          </w:tcPr>
          <w:p>
            <w:r>
              <w:t>Utilisateur `cashier-{slug}@mega.local` **n'existe pas en DB** — la création staff UI (P2) a échoué → login impossible, **cascade d'erreur**</w:t>
            </w:r>
          </w:p>
        </w:tc>
      </w:tr>
      <w:tr>
        <w:tc>
          <w:tcPr>
            <w:tcW w:type="dxa" w:w="3400"/>
          </w:tcPr>
          <w:p>
            <w:r>
              <w:t>Chauffeur login (×1)</w:t>
            </w:r>
          </w:p>
        </w:tc>
        <w:tc>
          <w:tcPr>
            <w:tcW w:type="dxa" w:w="3400"/>
          </w:tcPr>
          <w:p>
            <w:r>
              <w:t>idem</w:t>
            </w:r>
          </w:p>
        </w:tc>
        <w:tc>
          <w:tcPr>
            <w:tcW w:type="dxa" w:w="3400"/>
          </w:tcPr>
          <w:p>
            <w:r>
              <w:t>même cascade — pas de création staff via UI</w:t>
            </w:r>
          </w:p>
        </w:tc>
      </w:tr>
      <w:tr>
        <w:tc>
          <w:tcPr>
            <w:tcW w:type="dxa" w:w="3400"/>
          </w:tcPr>
          <w:p>
            <w:r>
              <w:t>Agent Quai login (×1)</w:t>
            </w:r>
          </w:p>
        </w:tc>
        <w:tc>
          <w:tcPr>
            <w:tcW w:type="dxa" w:w="3400"/>
          </w:tcPr>
          <w:p>
            <w:r>
              <w:t>idem</w:t>
            </w:r>
          </w:p>
        </w:tc>
        <w:tc>
          <w:tcPr>
            <w:tcW w:type="dxa" w:w="3400"/>
          </w:tcPr>
          <w:p>
            <w:r>
              <w:t>même cascade</w:t>
            </w:r>
          </w:p>
        </w:tc>
      </w:tr>
    </w:tbl>
    <w:p>
      <w:r>
        <w:rPr>
          <w:b/>
        </w:rPr>
        <w:t>Remédiation</w:t>
      </w:r>
      <w:r>
        <w:t xml:space="preserve"> : soit implémenter la création staff via UI (§5.2), soit mettre à disposition un seed UI ("Tenant de démo prêt à l'emploi"). Aujourd'hui, un utilisateur réel </w:t>
      </w:r>
      <w:r>
        <w:rPr>
          <w:b/>
        </w:rPr>
        <w:t>ne peut pas constituer son équipe uniquement via l'UI</w:t>
      </w:r>
      <w:r>
        <w:t>.</w:t>
      </w:r>
    </w:p>
    <w:p>
      <w:pPr>
        <w:pStyle w:val="Heading3"/>
      </w:pPr>
      <w:r>
        <w:t>3.2. Échecs en cascade dépendants des écarts UI (25)</w:t>
      </w:r>
    </w:p>
    <w:p>
      <w:r>
        <w:t xml:space="preserve">Pour les 25 autres échecs, la cause est </w:t>
      </w:r>
      <w:r>
        <w:rPr>
          <w:b/>
        </w:rPr>
        <w:t>l'absence du bouton/CTA</w:t>
      </w:r>
      <w:r>
        <w:t xml:space="preserve"> documentée en §2. Exemple type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P2/Admin — "Ouvrir modale Ajouter véhicule"</w:t>
        <w:br/>
        <w:t xml:space="preserve">  → failed: bouton "Ajouter véhicule" introuvable</w:t>
      </w:r>
    </w:p>
    <w:p>
      <w:r>
        <w:t xml:space="preserve">Conséquence : ces échecs retomberont en "success" dès que les CTA associés seront ajoutés aux pages </w:t>
      </w:r>
      <w:r>
        <w:rPr>
          <w:rFonts w:ascii="Consolas" w:hAnsi="Consolas"/>
          <w:sz w:val="19"/>
        </w:rPr>
        <w:t>/admin/fleet/vehicles</w:t>
      </w:r>
      <w:r>
        <w:t xml:space="preserve">, </w:t>
      </w:r>
      <w:r>
        <w:rPr>
          <w:rFonts w:ascii="Consolas" w:hAnsi="Consolas"/>
          <w:sz w:val="19"/>
        </w:rPr>
        <w:t>/admin/personnel</w:t>
      </w:r>
      <w:r>
        <w:t>, etc.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Matrice complétude UI par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Module PRD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Pages accessibles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CTA trouvés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Formulaires remplissables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2040"/>
          </w:tcPr>
          <w:p>
            <w:r>
              <w:t>Signup SaaS</w:t>
            </w:r>
          </w:p>
        </w:tc>
        <w:tc>
          <w:tcPr>
            <w:tcW w:type="dxa" w:w="2040"/>
          </w:tcPr>
          <w:p>
            <w:r>
              <w:t>3/3</w:t>
            </w:r>
          </w:p>
        </w:tc>
        <w:tc>
          <w:tcPr>
            <w:tcW w:type="dxa" w:w="2040"/>
          </w:tcPr>
          <w:p>
            <w:r>
              <w:t>oui</w:t>
            </w:r>
          </w:p>
        </w:tc>
        <w:tc>
          <w:tcPr>
            <w:tcW w:type="dxa" w:w="2040"/>
          </w:tcPr>
          <w:p>
            <w:r>
              <w:t>3 wizards OK</w:t>
            </w:r>
          </w:p>
        </w:tc>
        <w:tc>
          <w:tcPr>
            <w:tcW w:type="dxa" w:w="2040"/>
          </w:tcPr>
          <w:p>
            <w:r>
              <w:t>🟢 complet</w:t>
            </w:r>
          </w:p>
        </w:tc>
      </w:tr>
      <w:tr>
        <w:tc>
          <w:tcPr>
            <w:tcW w:type="dxa" w:w="2040"/>
          </w:tcPr>
          <w:p>
            <w:r>
              <w:t>Onboarding tenant</w:t>
            </w:r>
          </w:p>
        </w:tc>
        <w:tc>
          <w:tcPr>
            <w:tcW w:type="dxa" w:w="2040"/>
          </w:tcPr>
          <w:p>
            <w:r>
              <w:t>5/5</w:t>
            </w:r>
          </w:p>
        </w:tc>
        <w:tc>
          <w:tcPr>
            <w:tcW w:type="dxa" w:w="2040"/>
          </w:tcPr>
          <w:p>
            <w:r>
              <w:t>oui</w:t>
            </w:r>
          </w:p>
        </w:tc>
        <w:tc>
          <w:tcPr>
            <w:tcW w:type="dxa" w:w="2040"/>
          </w:tcPr>
          <w:p>
            <w:r>
              <w:t>5 steps OK</w:t>
            </w:r>
          </w:p>
        </w:tc>
        <w:tc>
          <w:tcPr>
            <w:tcW w:type="dxa" w:w="2040"/>
          </w:tcPr>
          <w:p>
            <w:r>
              <w:t>🟢 complet</w:t>
            </w:r>
          </w:p>
        </w:tc>
      </w:tr>
      <w:tr>
        <w:tc>
          <w:tcPr>
            <w:tcW w:type="dxa" w:w="2040"/>
          </w:tcPr>
          <w:p>
            <w:r>
              <w:t>A — Billetterie (`/admin/sell-ticket`)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pas de trip list cliquable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sell-ticket vide côté UI</w:t>
            </w:r>
          </w:p>
        </w:tc>
      </w:tr>
      <w:tr>
        <w:tc>
          <w:tcPr>
            <w:tcW w:type="dxa" w:w="2040"/>
          </w:tcPr>
          <w:p>
            <w:r>
              <w:t>B — Parcels (`/admin/parcels`)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quai CTA absent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incomplet UI</w:t>
            </w:r>
          </w:p>
        </w:tc>
      </w:tr>
      <w:tr>
        <w:tc>
          <w:tcPr>
            <w:tcW w:type="dxa" w:w="2040"/>
          </w:tcPr>
          <w:p>
            <w:r>
              <w:t>C — Flotte (`/admin/fleet/vehicles`)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pas d'ajout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CRUD non exposé</w:t>
            </w:r>
          </w:p>
        </w:tc>
      </w:tr>
      <w:tr>
        <w:tc>
          <w:tcPr>
            <w:tcW w:type="dxa" w:w="2040"/>
          </w:tcPr>
          <w:p>
            <w:r>
              <w:t>C2 — Personnel (`/admin/personnel`)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pas d'invite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CRUD non exposé</w:t>
            </w:r>
          </w:p>
        </w:tc>
      </w:tr>
      <w:tr>
        <w:tc>
          <w:tcPr>
            <w:tcW w:type="dxa" w:w="2040"/>
          </w:tcPr>
          <w:p>
            <w:r>
              <w:t>D — Caisse (`/admin/cashier`)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pas d'ouverture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CTA manquant</w:t>
            </w:r>
          </w:p>
        </w:tc>
      </w:tr>
      <w:tr>
        <w:tc>
          <w:tcPr>
            <w:tcW w:type="dxa" w:w="2040"/>
          </w:tcPr>
          <w:p>
            <w:r>
              <w:t>F — Flight Deck (`/driver`)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aucun CTA check-in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portail chauffeur passif</w:t>
            </w:r>
          </w:p>
        </w:tc>
      </w:tr>
      <w:tr>
        <w:tc>
          <w:tcPr>
            <w:tcW w:type="dxa" w:w="2040"/>
          </w:tcPr>
          <w:p>
            <w:r>
              <w:t>H — SAV (`/admin/sav/refunds`)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liste vide (0 ligne)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🟡 pas de demo, pas de bouton</w:t>
            </w:r>
          </w:p>
        </w:tc>
      </w:tr>
      <w:tr>
        <w:tc>
          <w:tcPr>
            <w:tcW w:type="dxa" w:w="2040"/>
          </w:tcPr>
          <w:p>
            <w:r>
              <w:t>I — Analytics (`/admin/analytics`)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✅ heading</w:t>
            </w:r>
          </w:p>
        </w:tc>
        <w:tc>
          <w:tcPr>
            <w:tcW w:type="dxa" w:w="2040"/>
          </w:tcPr>
          <w:p>
            <w:r>
              <w:t>❌ pas de drill-down testé</w:t>
            </w:r>
          </w:p>
        </w:tc>
        <w:tc>
          <w:tcPr>
            <w:tcW w:type="dxa" w:w="2040"/>
          </w:tcPr>
          <w:p>
            <w:r>
              <w:t>🟡 read-only OK</w:t>
            </w:r>
          </w:p>
        </w:tc>
      </w:tr>
      <w:tr>
        <w:tc>
          <w:tcPr>
            <w:tcW w:type="dxa" w:w="2040"/>
          </w:tcPr>
          <w:p>
            <w:r>
              <w:t>K — Pricing (`/admin/pricing-grid`, `/admin/pricing-yield`)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✅ heading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🟡 read-only OK</w:t>
            </w:r>
          </w:p>
        </w:tc>
      </w:tr>
      <w:tr>
        <w:tc>
          <w:tcPr>
            <w:tcW w:type="dxa" w:w="2040"/>
          </w:tcPr>
          <w:p>
            <w:r>
              <w:t>M — Scheduler (`/admin/trips-planning`)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pas de planification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page vide</w:t>
            </w:r>
          </w:p>
        </w:tc>
      </w:tr>
      <w:tr>
        <w:tc>
          <w:tcPr>
            <w:tcW w:type="dxa" w:w="2040"/>
          </w:tcPr>
          <w:p>
            <w:r>
              <w:t>Voucher (`/admin/vouchers`)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pas d'émission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CTA manquant</w:t>
            </w:r>
          </w:p>
        </w:tc>
      </w:tr>
      <w:tr>
        <w:tc>
          <w:tcPr>
            <w:tcW w:type="dxa" w:w="2040"/>
          </w:tcPr>
          <w:p>
            <w:r>
              <w:t>Public Reporter (`/report-vehicle`)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non rempli dans ce run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🟡 à câbler vraiment</w:t>
            </w:r>
          </w:p>
        </w:tc>
      </w:tr>
      <w:tr>
        <w:tc>
          <w:tcPr>
            <w:tcW w:type="dxa" w:w="2040"/>
          </w:tcPr>
          <w:p>
            <w:r>
              <w:t>Backup / RGPD (`/admin/settings/backup`)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aucun CTA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UI à construire</w:t>
            </w:r>
          </w:p>
        </w:tc>
      </w:tr>
      <w:tr>
        <w:tc>
          <w:tcPr>
            <w:tcW w:type="dxa" w:w="2040"/>
          </w:tcPr>
          <w:p>
            <w:r>
              <w:t>Danger zone (destruction tenant)</w:t>
            </w:r>
          </w:p>
        </w:tc>
        <w:tc>
          <w:tcPr>
            <w:tcW w:type="dxa" w:w="2040"/>
          </w:tcPr>
          <w:p>
            <w:r>
              <w:t>❌ inexistante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fonctionnalité absente de l'UI</w:t>
            </w:r>
          </w:p>
        </w:tc>
      </w:tr>
      <w:tr>
        <w:tc>
          <w:tcPr>
            <w:tcW w:type="dxa" w:w="2040"/>
          </w:tcPr>
          <w:p>
            <w:r>
              <w:t>Portail voyageur (`/portail`)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formulaire search introuvable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search non câblé</w:t>
            </w:r>
          </w:p>
        </w:tc>
      </w:tr>
      <w:tr>
        <w:tc>
          <w:tcPr>
            <w:tcW w:type="dxa" w:w="2040"/>
          </w:tcPr>
          <w:p>
            <w:r>
              <w:t>Quai agent (`/quai`)</w:t>
            </w:r>
          </w:p>
        </w:tc>
        <w:tc>
          <w:tcPr>
            <w:tcW w:type="dxa" w:w="2040"/>
          </w:tcPr>
          <w:p>
            <w:r>
              <w:t>page oui</w:t>
            </w:r>
          </w:p>
        </w:tc>
        <w:tc>
          <w:tcPr>
            <w:tcW w:type="dxa" w:w="2040"/>
          </w:tcPr>
          <w:p>
            <w:r>
              <w:t>❌ aucun CTA</w:t>
            </w:r>
          </w:p>
        </w:tc>
        <w:tc>
          <w:tcPr>
            <w:tcW w:type="dxa" w:w="2040"/>
          </w:tcPr>
          <w:p>
            <w:r>
              <w:t>❌</w:t>
            </w:r>
          </w:p>
        </w:tc>
        <w:tc>
          <w:tcPr>
            <w:tcW w:type="dxa" w:w="2040"/>
          </w:tcPr>
          <w:p>
            <w:r>
              <w:t>🔴 portail passif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5. Plan de remédiation priorisé</w:t>
      </w:r>
    </w:p>
    <w:p>
      <w:pPr>
        <w:pStyle w:val="Heading3"/>
      </w:pPr>
      <w:r>
        <w:t>5.1. P0 — Bloqueurs parcours "création équipe" (≤ 3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550"/>
          </w:tcPr>
          <w:p>
            <w:r>
              <w:t>R-01</w:t>
            </w:r>
          </w:p>
        </w:tc>
        <w:tc>
          <w:tcPr>
            <w:tcW w:type="dxa" w:w="2550"/>
          </w:tcPr>
          <w:p>
            <w:r>
              <w:t>Bouton "Inviter / Ajouter staff" sur `/admin/personnel` + modale (email, rôle, agence)</w:t>
            </w:r>
          </w:p>
        </w:tc>
        <w:tc>
          <w:tcPr>
            <w:tcW w:type="dxa" w:w="2550"/>
          </w:tcPr>
          <w:p>
            <w:r>
              <w:t>[PagePersonnel.tsx](frontend/components/pages/PagePersonnel.tsx)</w:t>
            </w:r>
          </w:p>
        </w:tc>
        <w:tc>
          <w:tcPr>
            <w:tcW w:type="dxa" w:w="2550"/>
          </w:tcPr>
          <w:p>
            <w:r>
              <w:t>débloque caissier / chauffeur / quai / gare / mécanicien / manager — **cascade sur 6 rôles**</w:t>
            </w:r>
          </w:p>
        </w:tc>
      </w:tr>
      <w:tr>
        <w:tc>
          <w:tcPr>
            <w:tcW w:type="dxa" w:w="2550"/>
          </w:tcPr>
          <w:p>
            <w:r>
              <w:t>R-02</w:t>
            </w:r>
          </w:p>
        </w:tc>
        <w:tc>
          <w:tcPr>
            <w:tcW w:type="dxa" w:w="2550"/>
          </w:tcPr>
          <w:p>
            <w:r>
              <w:t>Bouton "Ajouter véhicule" sur `/admin/fleet/vehicles` + modale (plaque, modèle, capacité, agence)</w:t>
            </w:r>
          </w:p>
        </w:tc>
        <w:tc>
          <w:tcPr>
            <w:tcW w:type="dxa" w:w="2550"/>
          </w:tcPr>
          <w:p>
            <w:r>
              <w:t>[PageFleetVehicles.tsx](frontend/components/pages/PageFleetVehicles.tsx)</w:t>
            </w:r>
          </w:p>
        </w:tc>
        <w:tc>
          <w:tcPr>
            <w:tcW w:type="dxa" w:w="2550"/>
          </w:tcPr>
          <w:p>
            <w:r>
              <w:t>débloque toute la partie flotte</w:t>
            </w:r>
          </w:p>
        </w:tc>
      </w:tr>
      <w:tr>
        <w:tc>
          <w:tcPr>
            <w:tcW w:type="dxa" w:w="2550"/>
          </w:tcPr>
          <w:p>
            <w:r>
              <w:t>R-03</w:t>
            </w:r>
          </w:p>
        </w:tc>
        <w:tc>
          <w:tcPr>
            <w:tcW w:type="dxa" w:w="2550"/>
          </w:tcPr>
          <w:p>
            <w:r>
              <w:t>Bouton "Ajouter route" sur `/admin/routes` + modale (origine, destination, distance, prix)</w:t>
            </w:r>
          </w:p>
        </w:tc>
        <w:tc>
          <w:tcPr>
            <w:tcW w:type="dxa" w:w="2550"/>
          </w:tcPr>
          <w:p>
            <w:r>
              <w:t>[PageRoutes.tsx](frontend/components/pages/PageRoutes.tsx)</w:t>
            </w:r>
          </w:p>
        </w:tc>
        <w:tc>
          <w:tcPr>
            <w:tcW w:type="dxa" w:w="2550"/>
          </w:tcPr>
          <w:p>
            <w:r>
              <w:t>débloque ventes billets</w:t>
            </w:r>
          </w:p>
        </w:tc>
      </w:tr>
    </w:tbl>
    <w:p>
      <w:pPr>
        <w:pStyle w:val="Heading3"/>
      </w:pPr>
      <w:r>
        <w:t>5.2. P0 — Bloqueurs parcours vente (≤ 2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550"/>
          </w:tcPr>
          <w:p>
            <w:r>
              <w:t>R-04</w:t>
            </w:r>
          </w:p>
        </w:tc>
        <w:tc>
          <w:tcPr>
            <w:tcW w:type="dxa" w:w="2550"/>
          </w:tcPr>
          <w:p>
            <w:r>
              <w:t>Liste trips cliquables dans `/admin/sell-ticket` + sélection siège opérationnelle</w:t>
            </w:r>
          </w:p>
        </w:tc>
        <w:tc>
          <w:tcPr>
            <w:tcW w:type="dxa" w:w="2550"/>
          </w:tcPr>
          <w:p>
            <w:r>
              <w:t>[PageSellTicket.tsx](frontend/components/pages/PageSellTicket.tsx)</w:t>
            </w:r>
          </w:p>
        </w:tc>
        <w:tc>
          <w:tcPr>
            <w:tcW w:type="dxa" w:w="2550"/>
          </w:tcPr>
          <w:p>
            <w:r>
              <w:t>caissier peut enfin vendre</w:t>
            </w:r>
          </w:p>
        </w:tc>
      </w:tr>
      <w:tr>
        <w:tc>
          <w:tcPr>
            <w:tcW w:type="dxa" w:w="2550"/>
          </w:tcPr>
          <w:p>
            <w:r>
              <w:t>R-05</w:t>
            </w:r>
          </w:p>
        </w:tc>
        <w:tc>
          <w:tcPr>
            <w:tcW w:type="dxa" w:w="2550"/>
          </w:tcPr>
          <w:p>
            <w:r>
              <w:t>Bouton "Ouvrir caisse" sur `/admin/cashier` + modale montant initial</w:t>
            </w:r>
          </w:p>
        </w:tc>
        <w:tc>
          <w:tcPr>
            <w:tcW w:type="dxa" w:w="2550"/>
          </w:tcPr>
          <w:p>
            <w:r>
              <w:t>[PageCashier.tsx](frontend/components/pages/PageCashier.tsx)</w:t>
            </w:r>
          </w:p>
        </w:tc>
        <w:tc>
          <w:tcPr>
            <w:tcW w:type="dxa" w:w="2550"/>
          </w:tcPr>
          <w:p>
            <w:r>
              <w:t>ouverture quotidienne caisse</w:t>
            </w:r>
          </w:p>
        </w:tc>
      </w:tr>
      <w:tr>
        <w:tc>
          <w:tcPr>
            <w:tcW w:type="dxa" w:w="2550"/>
          </w:tcPr>
          <w:p>
            <w:r>
              <w:t>R-06</w:t>
            </w:r>
          </w:p>
        </w:tc>
        <w:tc>
          <w:tcPr>
            <w:tcW w:type="dxa" w:w="2550"/>
          </w:tcPr>
          <w:p>
            <w:r>
              <w:t>Bouton "Planifier trip" sur `/admin/trips-planning` + wizard (route, bus, driver, heure)</w:t>
            </w:r>
          </w:p>
        </w:tc>
        <w:tc>
          <w:tcPr>
            <w:tcW w:type="dxa" w:w="2550"/>
          </w:tcPr>
          <w:p>
            <w:r>
              <w:t>[PageTripPlanning.tsx](frontend/components/pages/PageTripPlanning.tsx)</w:t>
            </w:r>
          </w:p>
        </w:tc>
        <w:tc>
          <w:tcPr>
            <w:tcW w:type="dxa" w:w="2550"/>
          </w:tcPr>
          <w:p>
            <w:r>
              <w:t>planification</w:t>
            </w:r>
          </w:p>
        </w:tc>
      </w:tr>
    </w:tbl>
    <w:p>
      <w:pPr>
        <w:pStyle w:val="Heading3"/>
      </w:pPr>
      <w:r>
        <w:t>5.3. P1 — Portails opérationnels terrain (3-5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550"/>
          </w:tcPr>
          <w:p>
            <w:r>
              <w:t>R-07</w:t>
            </w:r>
          </w:p>
        </w:tc>
        <w:tc>
          <w:tcPr>
            <w:tcW w:type="dxa" w:w="2550"/>
          </w:tcPr>
          <w:p>
            <w:r>
              <w:t>Portail chauffeur `/driver` : CTA check-in, départ, signaler incident, arrivée</w:t>
            </w:r>
          </w:p>
        </w:tc>
        <w:tc>
          <w:tcPr>
            <w:tcW w:type="dxa" w:w="2550"/>
          </w:tcPr>
          <w:p>
            <w:r>
              <w:t>`DriverDashboard.tsx` + pages driver</w:t>
            </w:r>
          </w:p>
        </w:tc>
        <w:tc>
          <w:tcPr>
            <w:tcW w:type="dxa" w:w="2550"/>
          </w:tcPr>
          <w:p>
            <w:r>
              <w:t>1 chauffeur = 1 trip = plusieurs CTA</w:t>
            </w:r>
          </w:p>
        </w:tc>
      </w:tr>
      <w:tr>
        <w:tc>
          <w:tcPr>
            <w:tcW w:type="dxa" w:w="2550"/>
          </w:tcPr>
          <w:p>
            <w:r>
              <w:t>R-08</w:t>
            </w:r>
          </w:p>
        </w:tc>
        <w:tc>
          <w:tcPr>
            <w:tcW w:type="dxa" w:w="2550"/>
          </w:tcPr>
          <w:p>
            <w:r>
              <w:t>Portail quai `/quai` : CTA scan inbound, charger colis, pickup, dispute</w:t>
            </w:r>
          </w:p>
        </w:tc>
        <w:tc>
          <w:tcPr>
            <w:tcW w:type="dxa" w:w="2550"/>
          </w:tcPr>
          <w:p>
            <w:r>
              <w:t>`QuaiAgentDashboard.tsx`</w:t>
            </w:r>
          </w:p>
        </w:tc>
        <w:tc>
          <w:tcPr>
            <w:tcW w:type="dxa" w:w="2550"/>
          </w:tcPr>
          <w:p>
            <w:r>
              <w:t>Hub colis opérationnel</w:t>
            </w:r>
          </w:p>
        </w:tc>
      </w:tr>
      <w:tr>
        <w:tc>
          <w:tcPr>
            <w:tcW w:type="dxa" w:w="2550"/>
          </w:tcPr>
          <w:p>
            <w:r>
              <w:t>R-09</w:t>
            </w:r>
          </w:p>
        </w:tc>
        <w:tc>
          <w:tcPr>
            <w:tcW w:type="dxa" w:w="2550"/>
          </w:tcPr>
          <w:p>
            <w:r>
              <w:t>Portail voyageur `/portail` : formulaire search (origine, destination, date, passagers) + résultats + sélection siège + paiement</w:t>
            </w:r>
          </w:p>
        </w:tc>
        <w:tc>
          <w:tcPr>
            <w:tcW w:type="dxa" w:w="2550"/>
          </w:tcPr>
          <w:p>
            <w:r>
              <w:t>`PortailVoyageur.tsx`</w:t>
            </w:r>
          </w:p>
        </w:tc>
        <w:tc>
          <w:tcPr>
            <w:tcW w:type="dxa" w:w="2550"/>
          </w:tcPr>
          <w:p>
            <w:r>
              <w:t>booking en ligne</w:t>
            </w:r>
          </w:p>
        </w:tc>
      </w:tr>
    </w:tbl>
    <w:p>
      <w:pPr>
        <w:pStyle w:val="Heading3"/>
      </w:pPr>
      <w:r>
        <w:t>5.4. P1 — Métier support (2-3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550"/>
          </w:tcPr>
          <w:p>
            <w:r>
              <w:t>R-10</w:t>
            </w:r>
          </w:p>
        </w:tc>
        <w:tc>
          <w:tcPr>
            <w:tcW w:type="dxa" w:w="2550"/>
          </w:tcPr>
          <w:p>
            <w:r>
              <w:t>Bouton "Émettre voucher" sur `/admin/vouchers` + formulaire</w:t>
            </w:r>
          </w:p>
        </w:tc>
        <w:tc>
          <w:tcPr>
            <w:tcW w:type="dxa" w:w="2550"/>
          </w:tcPr>
          <w:p>
            <w:r>
              <w:t>[PageVouchers.tsx](frontend/components/pages/PageVouchers.tsx)</w:t>
            </w:r>
          </w:p>
        </w:tc>
        <w:tc>
          <w:tcPr>
            <w:tcW w:type="dxa" w:w="2550"/>
          </w:tcPr>
          <w:p>
            <w:r>
              <w:t>compensation commerciale</w:t>
            </w:r>
          </w:p>
        </w:tc>
      </w:tr>
      <w:tr>
        <w:tc>
          <w:tcPr>
            <w:tcW w:type="dxa" w:w="2550"/>
          </w:tcPr>
          <w:p>
            <w:r>
              <w:t>R-11</w:t>
            </w:r>
          </w:p>
        </w:tc>
        <w:tc>
          <w:tcPr>
            <w:tcW w:type="dxa" w:w="2550"/>
          </w:tcPr>
          <w:p>
            <w:r>
              <w:t>Liste refunds peuplée avec actions "Approuver/Refuser" sur `/admin/sav/refunds`</w:t>
            </w:r>
          </w:p>
        </w:tc>
        <w:tc>
          <w:tcPr>
            <w:tcW w:type="dxa" w:w="2550"/>
          </w:tcPr>
          <w:p>
            <w:r>
              <w:t>`PageSavRefunds.tsx`</w:t>
            </w:r>
          </w:p>
        </w:tc>
        <w:tc>
          <w:tcPr>
            <w:tcW w:type="dxa" w:w="2550"/>
          </w:tcPr>
          <w:p>
            <w:r>
              <w:t>cycle SAV complet</w:t>
            </w:r>
          </w:p>
        </w:tc>
      </w:tr>
      <w:tr>
        <w:tc>
          <w:tcPr>
            <w:tcW w:type="dxa" w:w="2550"/>
          </w:tcPr>
          <w:p>
            <w:r>
              <w:t>R-12</w:t>
            </w:r>
          </w:p>
        </w:tc>
        <w:tc>
          <w:tcPr>
            <w:tcW w:type="dxa" w:w="2550"/>
          </w:tcPr>
          <w:p>
            <w:r>
              <w:t>Formulaire public de dépôt SAV (probablement sous `/portail/claim`)</w:t>
            </w:r>
          </w:p>
        </w:tc>
        <w:tc>
          <w:tcPr>
            <w:tcW w:type="dxa" w:w="2550"/>
          </w:tcPr>
          <w:p>
            <w:r>
              <w:t>nouvelle page publique</w:t>
            </w:r>
          </w:p>
        </w:tc>
        <w:tc>
          <w:tcPr>
            <w:tcW w:type="dxa" w:w="2550"/>
          </w:tcPr>
          <w:p>
            <w:r>
              <w:t>voyageur peut réclamer</w:t>
            </w:r>
          </w:p>
        </w:tc>
      </w:tr>
    </w:tbl>
    <w:p>
      <w:pPr>
        <w:pStyle w:val="Heading3"/>
      </w:pPr>
      <w:r>
        <w:t>5.5. P2 — Hors métier (2-4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550"/>
          </w:tcPr>
          <w:p>
            <w:r>
              <w:t>R-13</w:t>
            </w:r>
          </w:p>
        </w:tc>
        <w:tc>
          <w:tcPr>
            <w:tcW w:type="dxa" w:w="2550"/>
          </w:tcPr>
          <w:p>
            <w:r>
              <w:t>CTA "Exporter" sur `/admin/invoices` (CSV / PDF / comptable)</w:t>
            </w:r>
          </w:p>
        </w:tc>
        <w:tc>
          <w:tcPr>
            <w:tcW w:type="dxa" w:w="2550"/>
          </w:tcPr>
          <w:p>
            <w:r>
              <w:t>[PageInvoices.tsx](frontend/components/pages/PageInvoices.tsx)</w:t>
            </w:r>
          </w:p>
        </w:tc>
        <w:tc>
          <w:tcPr>
            <w:tcW w:type="dxa" w:w="2550"/>
          </w:tcPr>
          <w:p>
            <w:r>
              <w:t>clôture comptable</w:t>
            </w:r>
          </w:p>
        </w:tc>
      </w:tr>
      <w:tr>
        <w:tc>
          <w:tcPr>
            <w:tcW w:type="dxa" w:w="2550"/>
          </w:tcPr>
          <w:p>
            <w:r>
              <w:t>R-14</w:t>
            </w:r>
          </w:p>
        </w:tc>
        <w:tc>
          <w:tcPr>
            <w:tcW w:type="dxa" w:w="2550"/>
          </w:tcPr>
          <w:p>
            <w:r>
              <w:t>Câblage UI du module Backup/RGPD : 4 CTA (créer backup, liste, télécharger RGPD, restaurer)</w:t>
            </w:r>
          </w:p>
        </w:tc>
        <w:tc>
          <w:tcPr>
            <w:tcW w:type="dxa" w:w="2550"/>
          </w:tcPr>
          <w:p>
            <w:r>
              <w:t>[PageAdminBackup.tsx](frontend/components/pages/PageAdminBackup.tsx) (livrée 23/04 mais CTA non détectés ici)</w:t>
            </w:r>
          </w:p>
        </w:tc>
        <w:tc>
          <w:tcPr>
            <w:tcW w:type="dxa" w:w="2550"/>
          </w:tcPr>
          <w:p>
            <w:r>
              <w:t>conformité + data protection</w:t>
            </w:r>
          </w:p>
        </w:tc>
      </w:tr>
      <w:tr>
        <w:tc>
          <w:tcPr>
            <w:tcW w:type="dxa" w:w="2550"/>
          </w:tcPr>
          <w:p>
            <w:r>
              <w:t>R-15</w:t>
            </w:r>
          </w:p>
        </w:tc>
        <w:tc>
          <w:tcPr>
            <w:tcW w:type="dxa" w:w="2550"/>
          </w:tcPr>
          <w:p>
            <w:r>
              <w:t>**Zone danger tenant** — page dédiée avec bouton "Supprimer mon compte" + confirmation double</w:t>
            </w:r>
          </w:p>
        </w:tc>
        <w:tc>
          <w:tcPr>
            <w:tcW w:type="dxa" w:w="2550"/>
          </w:tcPr>
          <w:p>
            <w:r>
              <w:t>nouvelle `/admin/settings/danger-zone`</w:t>
            </w:r>
          </w:p>
        </w:tc>
        <w:tc>
          <w:tcPr>
            <w:tcW w:type="dxa" w:w="2550"/>
          </w:tcPr>
          <w:p>
            <w:r>
              <w:t>droit à la fermeture</w:t>
            </w:r>
          </w:p>
        </w:tc>
      </w:tr>
    </w:tbl>
    <w:p>
      <w:pPr>
        <w:pStyle w:val="Heading3"/>
      </w:pPr>
      <w:r>
        <w:t>5.6. P2 — UX post-login (0,5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Où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550"/>
          </w:tcPr>
          <w:p>
            <w:r>
              <w:t>R-16</w:t>
            </w:r>
          </w:p>
        </w:tc>
        <w:tc>
          <w:tcPr>
            <w:tcW w:type="dxa" w:w="2550"/>
          </w:tcPr>
          <w:p>
            <w:r>
              <w:t>Redirect `/login` → `/admin` systématique après sign-in réussi sur subdomain tenant</w:t>
            </w:r>
          </w:p>
        </w:tc>
        <w:tc>
          <w:tcPr>
            <w:tcW w:type="dxa" w:w="2550"/>
          </w:tcPr>
          <w:p>
            <w:r>
              <w:t>route login frontend</w:t>
            </w:r>
          </w:p>
        </w:tc>
        <w:tc>
          <w:tcPr>
            <w:tcW w:type="dxa" w:w="2550"/>
          </w:tcPr>
          <w:p>
            <w:r>
              <w:t>Admin login réussit maintenant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6. Comparatif run UI vs runs précédents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Durée</w:t>
            </w:r>
          </w:p>
        </w:tc>
        <w:tc>
          <w:tcPr>
            <w:tcW w:type="dxa" w:w="1700"/>
          </w:tcPr>
          <w:p>
            <w:r/>
            <w:r>
              <w:rPr>
                <w:b/>
              </w:rPr>
              <w:t>Niveau de preuve "l'appli marche"</w:t>
            </w:r>
          </w:p>
        </w:tc>
      </w:tr>
      <w:tr>
        <w:tc>
          <w:tcPr>
            <w:tcW w:type="dxa" w:w="1700"/>
          </w:tcPr>
          <w:p>
            <w:r>
              <w:t>01:33 UTC</w:t>
            </w:r>
          </w:p>
        </w:tc>
        <w:tc>
          <w:tcPr>
            <w:tcW w:type="dxa" w:w="1700"/>
          </w:tcPr>
          <w:p>
            <w:r>
              <w:t>API (50) + UI smoke (19)</w:t>
            </w:r>
          </w:p>
        </w:tc>
        <w:tc>
          <w:tcPr>
            <w:tcW w:type="dxa" w:w="1700"/>
          </w:tcPr>
          <w:p>
            <w:r>
              <w:t>69</w:t>
            </w:r>
          </w:p>
        </w:tc>
        <w:tc>
          <w:tcPr>
            <w:tcW w:type="dxa" w:w="1700"/>
          </w:tcPr>
          <w:p>
            <w:r>
              <w:t>69/69</w:t>
            </w:r>
          </w:p>
        </w:tc>
        <w:tc>
          <w:tcPr>
            <w:tcW w:type="dxa" w:w="1700"/>
          </w:tcPr>
          <w:p>
            <w:r>
              <w:t>42 s</w:t>
            </w:r>
          </w:p>
        </w:tc>
        <w:tc>
          <w:tcPr>
            <w:tcW w:type="dxa" w:w="1700"/>
          </w:tcPr>
          <w:p>
            <w:r>
              <w:t>🟢 backend OK mais **UI non cliquée**</w:t>
            </w:r>
          </w:p>
        </w:tc>
      </w:tr>
      <w:tr>
        <w:tc>
          <w:tcPr>
            <w:tcW w:type="dxa" w:w="1700"/>
          </w:tcPr>
          <w:p>
            <w:r>
              <w:t>08:03 UTC</w:t>
            </w:r>
          </w:p>
        </w:tc>
        <w:tc>
          <w:tcPr>
            <w:tcW w:type="dxa" w:w="1700"/>
          </w:tcPr>
          <w:p>
            <w:r>
              <w:t>Idem reprise</w:t>
            </w:r>
          </w:p>
        </w:tc>
        <w:tc>
          <w:tcPr>
            <w:tcW w:type="dxa" w:w="1700"/>
          </w:tcPr>
          <w:p>
            <w:r>
              <w:t>69</w:t>
            </w:r>
          </w:p>
        </w:tc>
        <w:tc>
          <w:tcPr>
            <w:tcW w:type="dxa" w:w="1700"/>
          </w:tcPr>
          <w:p>
            <w:r>
              <w:t>69/69</w:t>
            </w:r>
          </w:p>
        </w:tc>
        <w:tc>
          <w:tcPr>
            <w:tcW w:type="dxa" w:w="1700"/>
          </w:tcPr>
          <w:p>
            <w:r>
              <w:t>66 s</w:t>
            </w:r>
          </w:p>
        </w:tc>
        <w:tc>
          <w:tcPr>
            <w:tcW w:type="dxa" w:w="1700"/>
          </w:tcPr>
          <w:p>
            <w:r>
              <w:t>idem</w:t>
            </w:r>
          </w:p>
        </w:tc>
      </w:tr>
      <w:tr>
        <w:tc>
          <w:tcPr>
            <w:tcW w:type="dxa" w:w="1700"/>
          </w:tcPr>
          <w:p>
            <w:r>
              <w:t>**Ce run**</w:t>
            </w:r>
          </w:p>
        </w:tc>
        <w:tc>
          <w:tcPr>
            <w:tcW w:type="dxa" w:w="1700"/>
          </w:tcPr>
          <w:p>
            <w:r>
              <w:t>**UI pure, 0 API**</w:t>
            </w:r>
          </w:p>
        </w:tc>
        <w:tc>
          <w:tcPr>
            <w:tcW w:type="dxa" w:w="1700"/>
          </w:tcPr>
          <w:p>
            <w:r>
              <w:t>1</w:t>
            </w:r>
          </w:p>
        </w:tc>
        <w:tc>
          <w:tcPr>
            <w:tcW w:type="dxa" w:w="1700"/>
          </w:tcPr>
          <w:p>
            <w:r>
              <w:t>1/1</w:t>
            </w:r>
          </w:p>
        </w:tc>
        <w:tc>
          <w:tcPr>
            <w:tcW w:type="dxa" w:w="1700"/>
          </w:tcPr>
          <w:p>
            <w:r>
              <w:t>**78 s**</w:t>
            </w:r>
          </w:p>
        </w:tc>
        <w:tc>
          <w:tcPr>
            <w:tcW w:type="dxa" w:w="1700"/>
          </w:tcPr>
          <w:p>
            <w:r>
              <w:t>🔴 **25 actions UI OK / 51 écarts documentés**</w:t>
            </w:r>
          </w:p>
        </w:tc>
      </w:tr>
    </w:tbl>
    <w:p>
      <w:r>
        <w:rPr>
          <w:b/>
        </w:rPr>
        <w:t>Lecture</w:t>
      </w:r>
      <w:r>
        <w:t xml:space="preserve"> : passer à un harness UI-only révèle que les précédents runs verts </w:t>
      </w:r>
      <w:r>
        <w:rPr>
          <w:b/>
        </w:rPr>
        <w:t>masquaient</w:t>
      </w:r>
      <w:r>
        <w:t xml:space="preserve"> l'absence des déclencheurs UI en faisant le travail via API directe.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7. Fichiers livrés ce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Taille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Rôle</w:t>
            </w:r>
          </w:p>
        </w:tc>
      </w:tr>
      <w:tr>
        <w:tc>
          <w:tcPr>
            <w:tcW w:type="dxa" w:w="3400"/>
          </w:tcPr>
          <w:p>
            <w:r>
              <w:t>[FULL-UI-LIFECYCLE.public.pw.spec.ts](test/playwright/mega-scenarios/FULL-UI-LIFECYCLE.public.pw.spec.ts)</w:t>
            </w:r>
          </w:p>
        </w:tc>
        <w:tc>
          <w:tcPr>
            <w:tcW w:type="dxa" w:w="3400"/>
          </w:tcPr>
          <w:p>
            <w:r>
              <w:t>~17 Ko</w:t>
            </w:r>
          </w:p>
        </w:tc>
        <w:tc>
          <w:tcPr>
            <w:tcW w:type="dxa" w:w="3400"/>
          </w:tcPr>
          <w:p>
            <w:r>
              <w:t>Le spec UI-only défensif</w:t>
            </w:r>
          </w:p>
        </w:tc>
      </w:tr>
      <w:tr>
        <w:tc>
          <w:tcPr>
            <w:tcW w:type="dxa" w:w="3400"/>
          </w:tcPr>
          <w:p>
            <w:r>
              <w:t>[steps-lifecycle-2026-04-24.jsonl](reports/mega-audit-2026-04-24/steps-lifecycle-2026-04-24.jsonl)</w:t>
            </w:r>
          </w:p>
        </w:tc>
        <w:tc>
          <w:tcPr>
            <w:tcW w:type="dxa" w:w="3400"/>
          </w:tcPr>
          <w:p>
            <w:r>
              <w:t>76 Ko</w:t>
            </w:r>
          </w:p>
        </w:tc>
        <w:tc>
          <w:tcPr>
            <w:tcW w:type="dxa" w:w="3400"/>
          </w:tcPr>
          <w:p>
            <w:r>
              <w:t>90 événements JSONL horodatés</w:t>
            </w:r>
          </w:p>
        </w:tc>
      </w:tr>
      <w:tr>
        <w:tc>
          <w:tcPr>
            <w:tcW w:type="dxa" w:w="3400"/>
          </w:tcPr>
          <w:p>
            <w:r>
              <w:t>[UI_LIFECYCLE_REPORT_2026-04-24.md](reports/mega-audit-2026-04-24/UI_LIFECYCLE_REPORT_2026-04-24.md)</w:t>
            </w:r>
          </w:p>
        </w:tc>
        <w:tc>
          <w:tcPr>
            <w:tcW w:type="dxa" w:w="3400"/>
          </w:tcPr>
          <w:p>
            <w:r>
              <w:t>~12 Ko</w:t>
            </w:r>
          </w:p>
        </w:tc>
        <w:tc>
          <w:tcPr>
            <w:tcW w:type="dxa" w:w="3400"/>
          </w:tcPr>
          <w:p>
            <w:r>
              <w:t>Ce rapport</w:t>
            </w:r>
          </w:p>
        </w:tc>
      </w:tr>
      <w:tr>
        <w:tc>
          <w:tcPr>
            <w:tcW w:type="dxa" w:w="3400"/>
          </w:tcPr>
          <w:p>
            <w:r>
              <w:t>[UI_LIFECYCLE_REPORT_2026-04-24.docx](reports/mega-audit-2026-04-24/UI_LIFECYCLE_REPORT_2026-04-24.docx)</w:t>
            </w:r>
          </w:p>
        </w:tc>
        <w:tc>
          <w:tcPr>
            <w:tcW w:type="dxa" w:w="3400"/>
          </w:tcPr>
          <w:p>
            <w:r>
              <w:t>—</w:t>
            </w:r>
          </w:p>
        </w:tc>
        <w:tc>
          <w:tcPr>
            <w:tcW w:type="dxa" w:w="3400"/>
          </w:tcPr>
          <w:p>
            <w:r>
              <w:t>Version Word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8. Comment rejouer ce test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Backend + Vite up (3000 + 5173)</w:t>
        <w:br/>
        <w:t>until curl -s -o /dev/null http://localhost:3000/api/auth/oauth/providers; do sleep 2; done</w:t>
        <w:br/>
        <w:br/>
        <w:t># Playwright + Chromium déjà installés</w:t>
        <w:br/>
        <w:t>PLAYWRIGHT_BROWSER=1 npx playwright test --workers=1 \</w:t>
        <w:br/>
        <w:t xml:space="preserve">  test/playwright/mega-scenarios/FULL-UI-LIFECYCLE.public.pw.spec.ts \</w:t>
        <w:br/>
        <w:t xml:space="preserve">  --reporter=list</w:t>
        <w:br/>
        <w:br/>
        <w:t># Output JSONL : reports/mega-audit-2026-04-24/steps-lifecycle-2026-04-24.jsonl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9. Conclusion honnête</w:t>
      </w:r>
    </w:p>
    <w:p>
      <w:r>
        <w:rPr>
          <w:b/>
        </w:rPr>
        <w:t>Non, l'application n'est PAS finie</w:t>
      </w:r>
      <w:r>
        <w:t>.</w:t>
      </w:r>
    </w:p>
    <w:p>
      <w:r>
        <w:t xml:space="preserve">Les flows </w:t>
      </w:r>
      <w:r>
        <w:rPr>
          <w:b/>
        </w:rPr>
        <w:t>signup + onboarding + analytics consultatives</w:t>
      </w:r>
      <w:r>
        <w:t xml:space="preserve"> sont livrables. Mais </w:t>
      </w:r>
      <w:r>
        <w:rPr>
          <w:b/>
        </w:rPr>
        <w:t>tous les parcours opérationnels métier (vente billet, colis, incident, refund, voucher)</w:t>
      </w:r>
      <w:r>
        <w:t xml:space="preserve"> et </w:t>
      </w:r>
      <w:r>
        <w:rPr>
          <w:b/>
        </w:rPr>
        <w:t>tous les parcours hors métier (export compta, RGPD user-facing, backup, destruction tenant)</w:t>
      </w:r>
      <w:r>
        <w:t xml:space="preserve"> manquent leurs CTA UI — l'utilisateur réel dépend aujourd'hui d'un appel API ou d'un accès DB admin.</w:t>
      </w:r>
    </w:p>
    <w:p>
      <w:r>
        <w:rPr>
          <w:b/>
        </w:rPr>
        <w:t>Effort estimé pour atteindre un vrai niveau "GO production 100 % UI"</w:t>
      </w:r>
      <w:r>
        <w:t xml:space="preserve"> :</w:t>
      </w:r>
    </w:p>
    <w:p>
      <w:pPr>
        <w:pStyle w:val="ListBullet"/>
      </w:pPr>
      <w:r>
        <w:t xml:space="preserve">P0 (setup + vente) : </w:t>
      </w:r>
      <w:r>
        <w:rPr>
          <w:b/>
        </w:rPr>
        <w:t>5 j</w:t>
      </w:r>
    </w:p>
    <w:p>
      <w:pPr>
        <w:pStyle w:val="ListBullet"/>
      </w:pPr>
      <w:r>
        <w:t xml:space="preserve">P1 (portails terrain + support) : </w:t>
      </w:r>
      <w:r>
        <w:rPr>
          <w:b/>
        </w:rPr>
        <w:t>5-8 j</w:t>
      </w:r>
    </w:p>
    <w:p>
      <w:pPr>
        <w:pStyle w:val="ListBullet"/>
      </w:pPr>
      <w:r>
        <w:t xml:space="preserve">P2 (hors métier : compta + RGPD + backup + destruction) : </w:t>
      </w:r>
      <w:r>
        <w:rPr>
          <w:b/>
        </w:rPr>
        <w:t>2-4 j</w:t>
      </w:r>
    </w:p>
    <w:p>
      <w:pPr>
        <w:pStyle w:val="ListBullet"/>
      </w:pPr>
      <w:r>
        <w:rPr>
          <w:b/>
        </w:rPr>
        <w:t>TOTAL : 12-17 jours-homme de frontend</w:t>
      </w:r>
      <w:r>
        <w:t xml:space="preserve"> sur des pages déjà techniquement prêtes côté backend.</w:t>
      </w:r>
    </w:p>
    <w:p>
      <w:r>
        <w:t>Les remédiations sont listées en §5 avec les chemins de fichiers à modifier. Aucun refactor backend requis : il s'agit uniquement de câbler les composants UI sur des endpoints qui existent déjà.</w:t>
      </w:r>
    </w:p>
    <w:p>
      <w:r>
        <w:t>——————————————————————————————</w:t>
      </w:r>
    </w:p>
    <w:p>
      <w:r>
        <w:t>*Rapport généré après run navigateur pur du 2026-04-24 — 90 événements JSONL tracés, 25 succès, 22 contrôles manquants, 29 erreurs documentées. Aucun appel API bypass.*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