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0BB56" w14:textId="64FFC4CF" w:rsidR="00837F1C" w:rsidRDefault="00014F9F" w:rsidP="001E5D95">
      <w:pPr>
        <w:spacing w:before="120"/>
        <w:rPr>
          <w:rFonts w:ascii="Trebuchet MS" w:hAnsi="Trebuchet MS"/>
        </w:rPr>
      </w:pPr>
      <w:r w:rsidRPr="00837543">
        <w:rPr>
          <w:rFonts w:ascii="Trebuchet MS" w:hAnsi="Trebuchet MS"/>
        </w:rPr>
        <w:t xml:space="preserve">Formulaire de soumission au Comité d’Ethique </w:t>
      </w:r>
      <w:r w:rsidR="00602481">
        <w:rPr>
          <w:rFonts w:ascii="Trebuchet MS" w:hAnsi="Trebuchet MS"/>
        </w:rPr>
        <w:t>pour la Recherche en Sciences et Techniques des Activités Physiques et Sportives</w:t>
      </w:r>
      <w:r w:rsidRPr="00837543">
        <w:rPr>
          <w:rFonts w:ascii="Trebuchet MS" w:hAnsi="Trebuchet MS"/>
        </w:rPr>
        <w:t xml:space="preserve"> (</w:t>
      </w:r>
      <w:r w:rsidR="00602481">
        <w:rPr>
          <w:rFonts w:ascii="Trebuchet MS" w:hAnsi="Trebuchet MS"/>
        </w:rPr>
        <w:t>CERSTAPS</w:t>
      </w:r>
      <w:r w:rsidRPr="00837543">
        <w:rPr>
          <w:rFonts w:ascii="Trebuchet MS" w:hAnsi="Trebuchet MS"/>
        </w:rPr>
        <w:t>)</w:t>
      </w:r>
    </w:p>
    <w:p w14:paraId="297FAC02" w14:textId="77777777" w:rsidR="00014F9F" w:rsidRPr="00837543" w:rsidRDefault="00014F9F" w:rsidP="001E5D95">
      <w:pPr>
        <w:spacing w:before="120"/>
        <w:rPr>
          <w:rFonts w:ascii="Trebuchet MS" w:hAnsi="Trebuchet MS"/>
        </w:rPr>
      </w:pPr>
    </w:p>
    <w:p w14:paraId="21F6936F" w14:textId="2850A86C" w:rsidR="00B631F9" w:rsidRPr="005F3CA4" w:rsidRDefault="00B631F9" w:rsidP="00B631F9">
      <w:pPr>
        <w:spacing w:before="120"/>
        <w:rPr>
          <w:rFonts w:ascii="Trebuchet MS" w:hAnsi="Trebuchet MS"/>
          <w:color w:val="4472C4" w:themeColor="accent1"/>
        </w:rPr>
      </w:pPr>
      <w:r w:rsidRPr="005F3CA4">
        <w:rPr>
          <w:rFonts w:ascii="Trebuchet MS" w:hAnsi="Trebuchet MS"/>
          <w:b/>
        </w:rPr>
        <w:t>Titre du projet </w:t>
      </w:r>
      <w:r w:rsidRPr="005F3CA4">
        <w:rPr>
          <w:rFonts w:ascii="Trebuchet MS" w:hAnsi="Trebuchet MS"/>
        </w:rPr>
        <w:t>:</w:t>
      </w:r>
      <w:r w:rsidR="001E2DFB" w:rsidRPr="005F3CA4">
        <w:rPr>
          <w:rFonts w:ascii="Trebuchet MS" w:hAnsi="Trebuchet MS"/>
        </w:rPr>
        <w:t xml:space="preserve"> </w:t>
      </w:r>
      <w:r w:rsidR="00244E0D" w:rsidRPr="002412E5">
        <w:rPr>
          <w:rStyle w:val="lev"/>
          <w:rFonts w:ascii="Trebuchet MS" w:hAnsi="Trebuchet MS"/>
          <w:b w:val="0"/>
          <w:bCs w:val="0"/>
        </w:rPr>
        <w:t xml:space="preserve">Effets </w:t>
      </w:r>
      <w:r w:rsidR="00C7424C" w:rsidRPr="002412E5">
        <w:rPr>
          <w:rStyle w:val="lev"/>
          <w:rFonts w:ascii="Trebuchet MS" w:hAnsi="Trebuchet MS"/>
          <w:b w:val="0"/>
          <w:bCs w:val="0"/>
        </w:rPr>
        <w:t xml:space="preserve">du </w:t>
      </w:r>
      <w:proofErr w:type="spellStart"/>
      <w:r w:rsidR="00B041CB" w:rsidRPr="002412E5">
        <w:rPr>
          <w:rStyle w:val="lev"/>
          <w:rFonts w:ascii="Trebuchet MS" w:hAnsi="Trebuchet MS"/>
          <w:b w:val="0"/>
          <w:bCs w:val="0"/>
        </w:rPr>
        <w:t>MO</w:t>
      </w:r>
      <w:r w:rsidR="00C7424C" w:rsidRPr="002412E5">
        <w:rPr>
          <w:rStyle w:val="lev"/>
          <w:rFonts w:ascii="Trebuchet MS" w:hAnsi="Trebuchet MS"/>
          <w:b w:val="0"/>
          <w:bCs w:val="0"/>
        </w:rPr>
        <w:t>de</w:t>
      </w:r>
      <w:proofErr w:type="spellEnd"/>
      <w:r w:rsidR="00C7424C" w:rsidRPr="002412E5">
        <w:rPr>
          <w:rStyle w:val="lev"/>
          <w:rFonts w:ascii="Trebuchet MS" w:hAnsi="Trebuchet MS"/>
          <w:b w:val="0"/>
          <w:bCs w:val="0"/>
        </w:rPr>
        <w:t xml:space="preserve"> d’exercice</w:t>
      </w:r>
      <w:r w:rsidR="00244E0D" w:rsidRPr="002412E5">
        <w:rPr>
          <w:rStyle w:val="lev"/>
          <w:rFonts w:ascii="Trebuchet MS" w:hAnsi="Trebuchet MS"/>
          <w:b w:val="0"/>
          <w:bCs w:val="0"/>
        </w:rPr>
        <w:t xml:space="preserve"> sur </w:t>
      </w:r>
      <w:proofErr w:type="spellStart"/>
      <w:r w:rsidR="00244E0D" w:rsidRPr="002412E5">
        <w:rPr>
          <w:rStyle w:val="lev"/>
          <w:rFonts w:ascii="Trebuchet MS" w:hAnsi="Trebuchet MS"/>
          <w:b w:val="0"/>
          <w:bCs w:val="0"/>
        </w:rPr>
        <w:t>l’</w:t>
      </w:r>
      <w:r w:rsidR="00B041CB" w:rsidRPr="002412E5">
        <w:rPr>
          <w:rStyle w:val="lev"/>
          <w:rFonts w:ascii="Trebuchet MS" w:hAnsi="Trebuchet MS"/>
          <w:b w:val="0"/>
          <w:bCs w:val="0"/>
        </w:rPr>
        <w:t>oXY</w:t>
      </w:r>
      <w:r w:rsidR="00244E0D" w:rsidRPr="002412E5">
        <w:rPr>
          <w:rStyle w:val="lev"/>
          <w:rFonts w:ascii="Trebuchet MS" w:hAnsi="Trebuchet MS"/>
          <w:b w:val="0"/>
          <w:bCs w:val="0"/>
        </w:rPr>
        <w:t>génation</w:t>
      </w:r>
      <w:proofErr w:type="spellEnd"/>
      <w:r w:rsidR="00244E0D" w:rsidRPr="002412E5">
        <w:rPr>
          <w:rStyle w:val="lev"/>
          <w:rFonts w:ascii="Trebuchet MS" w:hAnsi="Trebuchet MS"/>
          <w:b w:val="0"/>
          <w:bCs w:val="0"/>
        </w:rPr>
        <w:t xml:space="preserve"> musculaire et corticale</w:t>
      </w:r>
      <w:r w:rsidR="00026CBB" w:rsidRPr="002412E5">
        <w:rPr>
          <w:rStyle w:val="lev"/>
          <w:rFonts w:ascii="Trebuchet MS" w:hAnsi="Trebuchet MS"/>
          <w:b w:val="0"/>
          <w:bCs w:val="0"/>
        </w:rPr>
        <w:t xml:space="preserve"> (</w:t>
      </w:r>
      <w:r w:rsidR="00B041CB" w:rsidRPr="002412E5">
        <w:rPr>
          <w:rStyle w:val="lev"/>
          <w:rFonts w:ascii="Trebuchet MS" w:hAnsi="Trebuchet MS"/>
          <w:b w:val="0"/>
          <w:bCs w:val="0"/>
        </w:rPr>
        <w:t>MO</w:t>
      </w:r>
      <w:r w:rsidR="00026CBB" w:rsidRPr="002412E5">
        <w:rPr>
          <w:rStyle w:val="lev"/>
          <w:rFonts w:ascii="Trebuchet MS" w:hAnsi="Trebuchet MS"/>
          <w:b w:val="0"/>
          <w:bCs w:val="0"/>
        </w:rPr>
        <w:t>XY)</w:t>
      </w:r>
      <w:r w:rsidR="00244E0D" w:rsidRPr="002412E5">
        <w:rPr>
          <w:rStyle w:val="lev"/>
          <w:rFonts w:ascii="Trebuchet MS" w:hAnsi="Trebuchet MS"/>
          <w:b w:val="0"/>
          <w:bCs w:val="0"/>
        </w:rPr>
        <w:t>.</w:t>
      </w:r>
    </w:p>
    <w:p w14:paraId="321EAFCF" w14:textId="77777777" w:rsidR="00B631F9" w:rsidRPr="005F3CA4" w:rsidRDefault="00B631F9" w:rsidP="00B631F9">
      <w:pPr>
        <w:spacing w:before="120"/>
        <w:rPr>
          <w:rFonts w:ascii="Trebuchet MS" w:hAnsi="Trebuchet MS"/>
          <w:bCs/>
        </w:rPr>
      </w:pPr>
    </w:p>
    <w:p w14:paraId="5E4B6779" w14:textId="35F118E1" w:rsidR="00014F9F" w:rsidRDefault="00014F9F" w:rsidP="001E5D95">
      <w:pPr>
        <w:spacing w:before="120"/>
        <w:rPr>
          <w:rFonts w:ascii="Trebuchet MS" w:hAnsi="Trebuchet MS"/>
          <w:i/>
          <w:caps/>
        </w:rPr>
      </w:pPr>
      <w:r w:rsidRPr="00E26212">
        <w:rPr>
          <w:rFonts w:ascii="Trebuchet MS" w:hAnsi="Trebuchet MS"/>
          <w:b/>
        </w:rPr>
        <w:t>RESUME du projet</w:t>
      </w:r>
    </w:p>
    <w:p w14:paraId="0677CFD6" w14:textId="36F3984A" w:rsidR="00014F9F" w:rsidRPr="002412E5" w:rsidRDefault="00B25558" w:rsidP="001E5D95">
      <w:pPr>
        <w:spacing w:before="120"/>
        <w:rPr>
          <w:rFonts w:ascii="Trebuchet MS" w:hAnsi="Trebuchet MS"/>
          <w:iCs/>
        </w:rPr>
      </w:pPr>
      <w:r w:rsidRPr="002412E5">
        <w:rPr>
          <w:rFonts w:ascii="Trebuchet MS" w:hAnsi="Trebuchet MS"/>
          <w:iCs/>
        </w:rPr>
        <w:t xml:space="preserve">Cette étude a pour but de quantifier </w:t>
      </w:r>
      <w:r w:rsidR="00376C39" w:rsidRPr="002412E5">
        <w:rPr>
          <w:rFonts w:ascii="Trebuchet MS" w:hAnsi="Trebuchet MS"/>
          <w:iCs/>
        </w:rPr>
        <w:t xml:space="preserve">les </w:t>
      </w:r>
      <w:r w:rsidR="00B041CB" w:rsidRPr="002412E5">
        <w:rPr>
          <w:rFonts w:ascii="Trebuchet MS" w:hAnsi="Trebuchet MS"/>
          <w:iCs/>
        </w:rPr>
        <w:t xml:space="preserve">réponses </w:t>
      </w:r>
      <w:r w:rsidRPr="002412E5">
        <w:rPr>
          <w:rFonts w:ascii="Trebuchet MS" w:hAnsi="Trebuchet MS"/>
          <w:iCs/>
        </w:rPr>
        <w:t xml:space="preserve">d’oxygénation </w:t>
      </w:r>
      <w:r w:rsidR="00244E0D" w:rsidRPr="002412E5">
        <w:rPr>
          <w:rFonts w:ascii="Trebuchet MS" w:hAnsi="Trebuchet MS"/>
          <w:iCs/>
        </w:rPr>
        <w:t>musculaire et cortical</w:t>
      </w:r>
      <w:r w:rsidR="00B172C1">
        <w:rPr>
          <w:rFonts w:ascii="Trebuchet MS" w:hAnsi="Trebuchet MS"/>
          <w:iCs/>
        </w:rPr>
        <w:t>e</w:t>
      </w:r>
      <w:r w:rsidR="00244E0D" w:rsidRPr="002412E5">
        <w:rPr>
          <w:rFonts w:ascii="Trebuchet MS" w:hAnsi="Trebuchet MS"/>
          <w:iCs/>
        </w:rPr>
        <w:t xml:space="preserve"> au cours </w:t>
      </w:r>
      <w:r w:rsidR="00B041CB" w:rsidRPr="002412E5">
        <w:rPr>
          <w:rFonts w:ascii="Trebuchet MS" w:hAnsi="Trebuchet MS"/>
          <w:iCs/>
        </w:rPr>
        <w:t>d</w:t>
      </w:r>
      <w:r w:rsidR="00244E0D" w:rsidRPr="002412E5">
        <w:rPr>
          <w:rFonts w:ascii="Trebuchet MS" w:hAnsi="Trebuchet MS"/>
          <w:iCs/>
        </w:rPr>
        <w:t>’exercice</w:t>
      </w:r>
      <w:r w:rsidR="00B041CB" w:rsidRPr="002412E5">
        <w:rPr>
          <w:rFonts w:ascii="Trebuchet MS" w:hAnsi="Trebuchet MS"/>
          <w:iCs/>
        </w:rPr>
        <w:t>s</w:t>
      </w:r>
      <w:r w:rsidR="00244E0D" w:rsidRPr="002412E5">
        <w:rPr>
          <w:rFonts w:ascii="Trebuchet MS" w:hAnsi="Trebuchet MS"/>
          <w:iCs/>
        </w:rPr>
        <w:t xml:space="preserve"> </w:t>
      </w:r>
      <w:r w:rsidR="00B041CB" w:rsidRPr="002412E5">
        <w:rPr>
          <w:rFonts w:ascii="Trebuchet MS" w:hAnsi="Trebuchet MS"/>
          <w:iCs/>
        </w:rPr>
        <w:t xml:space="preserve">dynamiques </w:t>
      </w:r>
      <w:r w:rsidR="00244E0D" w:rsidRPr="002412E5">
        <w:rPr>
          <w:rFonts w:ascii="Trebuchet MS" w:hAnsi="Trebuchet MS"/>
          <w:iCs/>
        </w:rPr>
        <w:t>comprenant de</w:t>
      </w:r>
      <w:r w:rsidR="00C7424C" w:rsidRPr="002412E5">
        <w:rPr>
          <w:rFonts w:ascii="Trebuchet MS" w:hAnsi="Trebuchet MS"/>
          <w:iCs/>
        </w:rPr>
        <w:t>s</w:t>
      </w:r>
      <w:r w:rsidR="00244E0D" w:rsidRPr="002412E5">
        <w:rPr>
          <w:rFonts w:ascii="Trebuchet MS" w:hAnsi="Trebuchet MS"/>
          <w:iCs/>
        </w:rPr>
        <w:t xml:space="preserve"> modalités de contractions </w:t>
      </w:r>
      <w:r w:rsidRPr="002412E5">
        <w:rPr>
          <w:rFonts w:ascii="Trebuchet MS" w:hAnsi="Trebuchet MS"/>
          <w:iCs/>
        </w:rPr>
        <w:t xml:space="preserve">concentrique et excentrique. L’objectif est de mieux comprendre les </w:t>
      </w:r>
      <w:r w:rsidR="00376C39" w:rsidRPr="002412E5">
        <w:rPr>
          <w:rFonts w:ascii="Trebuchet MS" w:hAnsi="Trebuchet MS"/>
          <w:iCs/>
        </w:rPr>
        <w:t xml:space="preserve">adaptations </w:t>
      </w:r>
      <w:r w:rsidRPr="002412E5">
        <w:rPr>
          <w:rFonts w:ascii="Trebuchet MS" w:hAnsi="Trebuchet MS"/>
          <w:iCs/>
        </w:rPr>
        <w:t xml:space="preserve">physiologiques </w:t>
      </w:r>
      <w:r w:rsidR="0095636D" w:rsidRPr="002412E5">
        <w:rPr>
          <w:rFonts w:ascii="Trebuchet MS" w:hAnsi="Trebuchet MS"/>
          <w:iCs/>
        </w:rPr>
        <w:t xml:space="preserve">pour </w:t>
      </w:r>
      <w:r w:rsidRPr="002412E5">
        <w:rPr>
          <w:rFonts w:ascii="Trebuchet MS" w:hAnsi="Trebuchet MS"/>
          <w:iCs/>
        </w:rPr>
        <w:t>ces deux</w:t>
      </w:r>
      <w:r w:rsidR="00244E0D" w:rsidRPr="002412E5">
        <w:rPr>
          <w:rFonts w:ascii="Trebuchet MS" w:hAnsi="Trebuchet MS"/>
          <w:iCs/>
        </w:rPr>
        <w:t xml:space="preserve"> </w:t>
      </w:r>
      <w:r w:rsidR="0095636D" w:rsidRPr="002412E5">
        <w:rPr>
          <w:rFonts w:ascii="Trebuchet MS" w:hAnsi="Trebuchet MS"/>
          <w:iCs/>
        </w:rPr>
        <w:t xml:space="preserve">modes </w:t>
      </w:r>
      <w:r w:rsidR="00244E0D" w:rsidRPr="002412E5">
        <w:rPr>
          <w:rFonts w:ascii="Trebuchet MS" w:hAnsi="Trebuchet MS"/>
          <w:iCs/>
        </w:rPr>
        <w:t>de</w:t>
      </w:r>
      <w:r w:rsidRPr="002412E5">
        <w:rPr>
          <w:rFonts w:ascii="Trebuchet MS" w:hAnsi="Trebuchet MS"/>
          <w:iCs/>
        </w:rPr>
        <w:t xml:space="preserve"> contractions</w:t>
      </w:r>
      <w:r w:rsidR="00244E0D" w:rsidRPr="002412E5">
        <w:rPr>
          <w:rFonts w:ascii="Trebuchet MS" w:hAnsi="Trebuchet MS"/>
          <w:iCs/>
        </w:rPr>
        <w:t xml:space="preserve"> musculaires</w:t>
      </w:r>
      <w:r w:rsidRPr="002412E5">
        <w:rPr>
          <w:rFonts w:ascii="Trebuchet MS" w:hAnsi="Trebuchet MS"/>
          <w:iCs/>
        </w:rPr>
        <w:t xml:space="preserve">, </w:t>
      </w:r>
      <w:r w:rsidR="00F97512" w:rsidRPr="002412E5">
        <w:rPr>
          <w:rFonts w:ascii="Trebuchet MS" w:hAnsi="Trebuchet MS"/>
          <w:iCs/>
        </w:rPr>
        <w:t>en termes de</w:t>
      </w:r>
      <w:r w:rsidRPr="002412E5">
        <w:rPr>
          <w:rFonts w:ascii="Trebuchet MS" w:hAnsi="Trebuchet MS"/>
          <w:iCs/>
        </w:rPr>
        <w:t xml:space="preserve"> perfusion</w:t>
      </w:r>
      <w:r w:rsidR="0095636D" w:rsidRPr="002412E5">
        <w:rPr>
          <w:rFonts w:ascii="Trebuchet MS" w:hAnsi="Trebuchet MS"/>
          <w:iCs/>
        </w:rPr>
        <w:t xml:space="preserve"> en oxygène</w:t>
      </w:r>
      <w:r w:rsidR="00376C39" w:rsidRPr="002412E5">
        <w:rPr>
          <w:rFonts w:ascii="Trebuchet MS" w:hAnsi="Trebuchet MS"/>
          <w:iCs/>
        </w:rPr>
        <w:t>,</w:t>
      </w:r>
      <w:r w:rsidRPr="002412E5">
        <w:rPr>
          <w:rFonts w:ascii="Trebuchet MS" w:hAnsi="Trebuchet MS"/>
          <w:iCs/>
        </w:rPr>
        <w:t xml:space="preserve"> </w:t>
      </w:r>
      <w:r w:rsidR="0095636D" w:rsidRPr="002412E5">
        <w:rPr>
          <w:rFonts w:ascii="Trebuchet MS" w:hAnsi="Trebuchet MS"/>
          <w:iCs/>
        </w:rPr>
        <w:t xml:space="preserve">de capacité oxydative </w:t>
      </w:r>
      <w:r w:rsidRPr="002412E5">
        <w:rPr>
          <w:rFonts w:ascii="Trebuchet MS" w:hAnsi="Trebuchet MS"/>
          <w:iCs/>
        </w:rPr>
        <w:t>du muscle</w:t>
      </w:r>
      <w:r w:rsidR="00244E0D" w:rsidRPr="002412E5">
        <w:rPr>
          <w:rFonts w:ascii="Trebuchet MS" w:hAnsi="Trebuchet MS"/>
          <w:iCs/>
        </w:rPr>
        <w:t xml:space="preserve"> </w:t>
      </w:r>
      <w:r w:rsidR="0095636D" w:rsidRPr="002412E5">
        <w:rPr>
          <w:rFonts w:ascii="Trebuchet MS" w:hAnsi="Trebuchet MS"/>
          <w:iCs/>
        </w:rPr>
        <w:t>et</w:t>
      </w:r>
      <w:r w:rsidR="00244E0D" w:rsidRPr="002412E5">
        <w:rPr>
          <w:rFonts w:ascii="Trebuchet MS" w:hAnsi="Trebuchet MS"/>
          <w:iCs/>
        </w:rPr>
        <w:t xml:space="preserve"> d’activité hémodynamique </w:t>
      </w:r>
      <w:r w:rsidR="00376C39" w:rsidRPr="002412E5">
        <w:rPr>
          <w:rFonts w:ascii="Trebuchet MS" w:hAnsi="Trebuchet MS"/>
          <w:iCs/>
        </w:rPr>
        <w:t>corticale</w:t>
      </w:r>
      <w:r w:rsidR="0095636D" w:rsidRPr="002412E5">
        <w:rPr>
          <w:rFonts w:ascii="Trebuchet MS" w:hAnsi="Trebuchet MS"/>
          <w:iCs/>
        </w:rPr>
        <w:t xml:space="preserve"> associée.</w:t>
      </w:r>
      <w:r w:rsidR="00244E0D" w:rsidRPr="002412E5">
        <w:rPr>
          <w:rFonts w:ascii="Trebuchet MS" w:hAnsi="Trebuchet MS"/>
          <w:iCs/>
        </w:rPr>
        <w:t xml:space="preserve"> </w:t>
      </w:r>
    </w:p>
    <w:p w14:paraId="2ED28F24" w14:textId="7D5437F7" w:rsidR="002C5739" w:rsidRPr="002412E5" w:rsidRDefault="00B25558" w:rsidP="001E5D95">
      <w:pPr>
        <w:spacing w:before="120"/>
        <w:rPr>
          <w:rFonts w:ascii="Trebuchet MS" w:hAnsi="Trebuchet MS"/>
          <w:iCs/>
        </w:rPr>
      </w:pPr>
      <w:r w:rsidRPr="002412E5">
        <w:rPr>
          <w:rFonts w:ascii="Trebuchet MS" w:hAnsi="Trebuchet MS"/>
          <w:iCs/>
        </w:rPr>
        <w:t>La spectroscopie d</w:t>
      </w:r>
      <w:r w:rsidR="00244E0D" w:rsidRPr="002412E5">
        <w:rPr>
          <w:rFonts w:ascii="Trebuchet MS" w:hAnsi="Trebuchet MS"/>
          <w:iCs/>
        </w:rPr>
        <w:t xml:space="preserve">ans le </w:t>
      </w:r>
      <w:r w:rsidRPr="002412E5">
        <w:rPr>
          <w:rFonts w:ascii="Trebuchet MS" w:hAnsi="Trebuchet MS"/>
          <w:iCs/>
        </w:rPr>
        <w:t xml:space="preserve">proche </w:t>
      </w:r>
      <w:r w:rsidR="005C7D63" w:rsidRPr="002412E5">
        <w:rPr>
          <w:rFonts w:ascii="Trebuchet MS" w:hAnsi="Trebuchet MS"/>
          <w:iCs/>
        </w:rPr>
        <w:t>infrarouge</w:t>
      </w:r>
      <w:r w:rsidRPr="002412E5">
        <w:rPr>
          <w:rFonts w:ascii="Trebuchet MS" w:hAnsi="Trebuchet MS"/>
          <w:iCs/>
        </w:rPr>
        <w:t xml:space="preserve"> (Near </w:t>
      </w:r>
      <w:proofErr w:type="spellStart"/>
      <w:r w:rsidRPr="002412E5">
        <w:rPr>
          <w:rFonts w:ascii="Trebuchet MS" w:hAnsi="Trebuchet MS"/>
          <w:iCs/>
        </w:rPr>
        <w:t>InfraRed</w:t>
      </w:r>
      <w:proofErr w:type="spellEnd"/>
      <w:r w:rsidRPr="002412E5">
        <w:rPr>
          <w:rFonts w:ascii="Trebuchet MS" w:hAnsi="Trebuchet MS"/>
          <w:iCs/>
        </w:rPr>
        <w:t xml:space="preserve"> </w:t>
      </w:r>
      <w:proofErr w:type="spellStart"/>
      <w:r w:rsidRPr="002412E5">
        <w:rPr>
          <w:rFonts w:ascii="Trebuchet MS" w:hAnsi="Trebuchet MS"/>
          <w:iCs/>
        </w:rPr>
        <w:t>Spectroscopy</w:t>
      </w:r>
      <w:proofErr w:type="spellEnd"/>
      <w:r w:rsidRPr="002412E5">
        <w:rPr>
          <w:rFonts w:ascii="Trebuchet MS" w:hAnsi="Trebuchet MS"/>
          <w:iCs/>
        </w:rPr>
        <w:t xml:space="preserve"> – NIRS)</w:t>
      </w:r>
      <w:r w:rsidR="00244E0D" w:rsidRPr="002412E5">
        <w:rPr>
          <w:rFonts w:ascii="Trebuchet MS" w:hAnsi="Trebuchet MS"/>
          <w:iCs/>
        </w:rPr>
        <w:t xml:space="preserve"> est une technique de </w:t>
      </w:r>
      <w:r w:rsidR="002C5739" w:rsidRPr="002412E5">
        <w:rPr>
          <w:rFonts w:ascii="Trebuchet MS" w:hAnsi="Trebuchet MS"/>
          <w:iCs/>
        </w:rPr>
        <w:t xml:space="preserve">quantification de l’activité hémodynamique musculaire et cérébrale non invasive </w:t>
      </w:r>
      <w:r w:rsidR="0095636D" w:rsidRPr="002412E5">
        <w:rPr>
          <w:rFonts w:ascii="Trebuchet MS" w:hAnsi="Trebuchet MS"/>
          <w:iCs/>
        </w:rPr>
        <w:t xml:space="preserve">reconnue </w:t>
      </w:r>
      <w:r w:rsidR="007D08D1" w:rsidRPr="002412E5">
        <w:rPr>
          <w:rFonts w:ascii="Trebuchet MS" w:hAnsi="Trebuchet MS"/>
          <w:iCs/>
        </w:rPr>
        <w:fldChar w:fldCharType="begin"/>
      </w:r>
      <w:r w:rsidR="007D08D1" w:rsidRPr="002412E5">
        <w:rPr>
          <w:rFonts w:ascii="Trebuchet MS" w:hAnsi="Trebuchet MS"/>
          <w:iCs/>
        </w:rPr>
        <w:instrText xml:space="preserve"> ADDIN ZOTERO_ITEM CSL_CITATION {"citationID":"oIXEtJZO","properties":{"formattedCitation":"(Barstow, 2019)","plainCitation":"(Barstow, 2019)","noteIndex":0},"citationItems":[{"id":6,"uris":["http://zotero.org/users/18779291/items/HUWJNKV2"],"itemData":{"id":6,"type":"article-journal","abstract":"Near infrared spectroscopy (NIRS) is a powerful noninvasive tool with which to study the matching of oxygen delivery to oxygen utilization and the number of new publications utilizing this technique has increased exponentially in the last 20 yr. By measuring the state of oxygenation of the primary heme compounds in skeletal muscle (hemoglobin and myoglobin), greater understanding of the underlying control mechanisms that couple perfusive and diffusive oxygen delivery to oxidative metabolism can be gained from the laboratory to the athletic field to the intensive care unit or emergency room. However, the field of NIRS has been complicated by the diversity of instrumentation, the inherent limitations of some of these technologies, the associated diversity of terminology, and a general lack of standardization of protocols. This Cores of Reproducibility in Physiology (CORP) will describe in basic but important detail the most common methodologies of NIRS, their strengths and limitations, and discuss some of the potential confounding factors that can affect the quality and reproducibility of NIRS data. Recommendations are provided to reduce the variability and errors in data collection, analysis, and interpretation. The goal of this CORP is to provide readers with a greater understanding of the methodology, limitations, and best practices so as to improve the reproducibility of NIRS research in skeletal muscle.","container-title":"Journal of Applied Physiology","DOI":"10.1152/japplphysiol.00166.2018","ISSN":"8750-7587","issue":"5","note":"publisher: American Physiological Society","page":"1360-1376","source":"journals.physiology.org (Atypon)","title":"Understanding near infrared spectroscopy and its application to skeletal muscle research","volume":"126","author":[{"family":"Barstow","given":"Thomas J."}],"issued":{"date-parts":[["2019",5]]}}}],"schema":"https://github.com/citation-style-language/schema/raw/master/csl-citation.json"} </w:instrText>
      </w:r>
      <w:r w:rsidR="007D08D1" w:rsidRPr="002412E5">
        <w:rPr>
          <w:rFonts w:ascii="Trebuchet MS" w:hAnsi="Trebuchet MS"/>
          <w:iCs/>
        </w:rPr>
        <w:fldChar w:fldCharType="separate"/>
      </w:r>
      <w:r w:rsidR="007D08D1" w:rsidRPr="002412E5">
        <w:rPr>
          <w:rFonts w:ascii="Trebuchet MS" w:hAnsi="Trebuchet MS"/>
        </w:rPr>
        <w:t>(Barstow, 2019)</w:t>
      </w:r>
      <w:r w:rsidR="007D08D1" w:rsidRPr="002412E5">
        <w:rPr>
          <w:rFonts w:ascii="Trebuchet MS" w:hAnsi="Trebuchet MS"/>
          <w:iCs/>
        </w:rPr>
        <w:fldChar w:fldCharType="end"/>
      </w:r>
      <w:r w:rsidR="002C5739" w:rsidRPr="002412E5">
        <w:rPr>
          <w:rFonts w:ascii="Trebuchet MS" w:hAnsi="Trebuchet MS"/>
          <w:iCs/>
        </w:rPr>
        <w:t xml:space="preserve">. Cette technique a précédemment montré son efficacité dans la détection des changements d’oxygénation au niveau musculaire et cérébral </w:t>
      </w:r>
      <w:r w:rsidR="00376C39" w:rsidRPr="002412E5">
        <w:rPr>
          <w:rFonts w:ascii="Trebuchet MS" w:hAnsi="Trebuchet MS"/>
          <w:iCs/>
        </w:rPr>
        <w:t xml:space="preserve">en fonction de </w:t>
      </w:r>
      <w:r w:rsidR="002C5739" w:rsidRPr="002412E5">
        <w:rPr>
          <w:rFonts w:ascii="Trebuchet MS" w:hAnsi="Trebuchet MS"/>
          <w:iCs/>
        </w:rPr>
        <w:t xml:space="preserve">l’intensité </w:t>
      </w:r>
      <w:r w:rsidR="00B172C1">
        <w:rPr>
          <w:rFonts w:ascii="Trebuchet MS" w:hAnsi="Trebuchet MS"/>
          <w:iCs/>
        </w:rPr>
        <w:t xml:space="preserve">de l’exercice </w:t>
      </w:r>
      <w:r w:rsidR="002C5739" w:rsidRPr="002412E5">
        <w:rPr>
          <w:rFonts w:ascii="Trebuchet MS" w:hAnsi="Trebuchet MS"/>
          <w:iCs/>
        </w:rPr>
        <w:t xml:space="preserve">et la modalité de contraction </w:t>
      </w:r>
      <w:r w:rsidR="00B172C1">
        <w:rPr>
          <w:rFonts w:ascii="Trebuchet MS" w:hAnsi="Trebuchet MS"/>
          <w:iCs/>
        </w:rPr>
        <w:t xml:space="preserve">musculaire </w:t>
      </w:r>
      <w:r w:rsidR="002C5739" w:rsidRPr="002412E5">
        <w:rPr>
          <w:rFonts w:ascii="Trebuchet MS" w:hAnsi="Trebuchet MS"/>
          <w:iCs/>
        </w:rPr>
        <w:t>(</w:t>
      </w:r>
      <w:r w:rsidR="00670BD3" w:rsidRPr="002412E5">
        <w:rPr>
          <w:rFonts w:ascii="Trebuchet MS" w:hAnsi="Trebuchet MS"/>
          <w:iCs/>
        </w:rPr>
        <w:fldChar w:fldCharType="begin"/>
      </w:r>
      <w:r w:rsidR="00DD5756" w:rsidRPr="002412E5">
        <w:rPr>
          <w:rFonts w:ascii="Trebuchet MS" w:hAnsi="Trebuchet MS"/>
          <w:iCs/>
        </w:rPr>
        <w:instrText xml:space="preserve"> ADDIN ZOTERO_ITEM CSL_CITATION {"citationID":"8zkHN9DU","properties":{"formattedCitation":"(Grassi &amp; Quaresima, 2016)","plainCitation":"(Grassi &amp; Quaresima, 2016)","dontUpdate":true,"noteIndex":0},"citationItems":[{"id":16,"uris":["http://zotero.org/users/18779291/items/IHZMHF6H"],"itemData":{"id":16,"type":"article-journal","abstract":"In most daily activities related to work or leisure, the energy for muscle work substantially comes from oxidative metabolism. Functional limitations or impairments of this metabolism can significantly affect exercise tolerance and performance. As a method for the functional evaluation of skeletal muscle oxidative metabolism, near-infrared spectroscopy (NIRS) has important strengths but also several limitations, some of which have been overcome by recent technological developments. Skeletal muscle fractional O2 extraction, the main variable which can be noninvasively evaluated by NIRS, is the result of the dynamic balance between O2 utilization and O2 delivery; it can yield relevant information on key physiological and pathophysiological mechanisms, relevant in the evaluation of exercise performance and exercise tolerance in healthy subjects (in normal and in altered environmental conditions) and in patients. In the right hands, NIRS can offer insights into the physiological and pathophysiological adaptations to conditions of increased O2 needs that involve, in an integrated manner, different organs and systems of the body. In terms of patient evaluation, NIRS allows determination of the evolution of the functional impairments, to identify their correlations with clinical symptoms, to evaluate the effects of therapeutic or rehabilitative interventions, and to gain pathophysiological and diagnostic insights.","container-title":"Journal of Biomedical Optics","DOI":"10.1117/1.JBO.21.9.091313","ISSN":"1083-3668, 1560-2281","issue":"9","journalAbbreviation":"JBO","note":"publisher: SPIE","page":"091313","source":"www.spiedigitallibrary.org","title":"Near-infrared spectroscopy and skeletal muscle oxidative function in vivo in health and disease: a review from an exercise physiology perspective","title-short":"Near-infrared spectroscopy and skeletal muscle oxidative function in vivo in health and disease","volume":"21","author":[{"family":"Grassi","given":"Bruno"},{"family":"Quaresima","given":"Valentina"}],"issued":{"date-parts":[["2016",7]]}}}],"schema":"https://github.com/citation-style-language/schema/raw/master/csl-citation.json"} </w:instrText>
      </w:r>
      <w:r w:rsidR="00670BD3" w:rsidRPr="002412E5">
        <w:rPr>
          <w:rFonts w:ascii="Trebuchet MS" w:hAnsi="Trebuchet MS"/>
          <w:iCs/>
        </w:rPr>
        <w:fldChar w:fldCharType="separate"/>
      </w:r>
      <w:r w:rsidR="00670BD3" w:rsidRPr="002412E5">
        <w:rPr>
          <w:rFonts w:ascii="Trebuchet MS" w:hAnsi="Trebuchet MS"/>
        </w:rPr>
        <w:t>Grassi &amp; Quaresima, 2016; Borot et al., 2018)</w:t>
      </w:r>
      <w:r w:rsidR="00670BD3" w:rsidRPr="002412E5">
        <w:rPr>
          <w:rFonts w:ascii="Trebuchet MS" w:hAnsi="Trebuchet MS"/>
          <w:iCs/>
        </w:rPr>
        <w:fldChar w:fldCharType="end"/>
      </w:r>
      <w:r w:rsidR="00670BD3" w:rsidRPr="002412E5">
        <w:rPr>
          <w:rFonts w:ascii="Trebuchet MS" w:hAnsi="Trebuchet MS"/>
          <w:iCs/>
        </w:rPr>
        <w:t>.</w:t>
      </w:r>
    </w:p>
    <w:p w14:paraId="310132D2" w14:textId="7C669809" w:rsidR="00F97512" w:rsidRPr="002412E5" w:rsidRDefault="002C5739" w:rsidP="001E5D95">
      <w:pPr>
        <w:spacing w:before="120"/>
        <w:rPr>
          <w:rFonts w:ascii="Trebuchet MS" w:hAnsi="Trebuchet MS"/>
          <w:iCs/>
        </w:rPr>
      </w:pPr>
      <w:r w:rsidRPr="002412E5">
        <w:rPr>
          <w:rFonts w:ascii="Trebuchet MS" w:hAnsi="Trebuchet MS"/>
          <w:iCs/>
        </w:rPr>
        <w:t xml:space="preserve">Le protocole </w:t>
      </w:r>
      <w:r w:rsidR="00376C39" w:rsidRPr="002412E5">
        <w:rPr>
          <w:rFonts w:ascii="Trebuchet MS" w:hAnsi="Trebuchet MS"/>
          <w:iCs/>
        </w:rPr>
        <w:t xml:space="preserve">de cette étude </w:t>
      </w:r>
      <w:r w:rsidRPr="002412E5">
        <w:rPr>
          <w:rFonts w:ascii="Trebuchet MS" w:hAnsi="Trebuchet MS"/>
          <w:iCs/>
        </w:rPr>
        <w:t xml:space="preserve">consistera </w:t>
      </w:r>
      <w:r w:rsidR="0095636D" w:rsidRPr="002412E5">
        <w:rPr>
          <w:rFonts w:ascii="Trebuchet MS" w:hAnsi="Trebuchet MS"/>
          <w:iCs/>
        </w:rPr>
        <w:t xml:space="preserve">en </w:t>
      </w:r>
      <w:r w:rsidRPr="002412E5">
        <w:rPr>
          <w:rFonts w:ascii="Trebuchet MS" w:hAnsi="Trebuchet MS"/>
          <w:iCs/>
        </w:rPr>
        <w:t xml:space="preserve">la réalisation </w:t>
      </w:r>
      <w:r w:rsidR="00B172C1">
        <w:rPr>
          <w:rFonts w:ascii="Trebuchet MS" w:hAnsi="Trebuchet MS"/>
          <w:iCs/>
        </w:rPr>
        <w:t>d’actions</w:t>
      </w:r>
      <w:r w:rsidRPr="002412E5">
        <w:rPr>
          <w:rFonts w:ascii="Trebuchet MS" w:hAnsi="Trebuchet MS"/>
          <w:iCs/>
        </w:rPr>
        <w:t xml:space="preserve"> musculaires </w:t>
      </w:r>
      <w:r w:rsidR="00B172C1">
        <w:rPr>
          <w:rFonts w:ascii="Trebuchet MS" w:hAnsi="Trebuchet MS"/>
          <w:iCs/>
        </w:rPr>
        <w:t xml:space="preserve">excentrique et concentrique </w:t>
      </w:r>
      <w:r w:rsidRPr="002412E5">
        <w:rPr>
          <w:rFonts w:ascii="Trebuchet MS" w:hAnsi="Trebuchet MS"/>
          <w:iCs/>
        </w:rPr>
        <w:t xml:space="preserve">du </w:t>
      </w:r>
      <w:r w:rsidR="0095636D" w:rsidRPr="002412E5">
        <w:rPr>
          <w:rFonts w:ascii="Trebuchet MS" w:hAnsi="Trebuchet MS"/>
          <w:iCs/>
        </w:rPr>
        <w:t xml:space="preserve">groupe </w:t>
      </w:r>
      <w:r w:rsidRPr="002412E5">
        <w:rPr>
          <w:rFonts w:ascii="Trebuchet MS" w:hAnsi="Trebuchet MS"/>
          <w:iCs/>
        </w:rPr>
        <w:t xml:space="preserve">quadriceps à </w:t>
      </w:r>
      <w:r w:rsidR="00B172C1">
        <w:rPr>
          <w:rFonts w:ascii="Trebuchet MS" w:hAnsi="Trebuchet MS"/>
          <w:iCs/>
        </w:rPr>
        <w:t>différents niveaux</w:t>
      </w:r>
      <w:r w:rsidRPr="002412E5">
        <w:rPr>
          <w:rFonts w:ascii="Trebuchet MS" w:hAnsi="Trebuchet MS"/>
          <w:iCs/>
        </w:rPr>
        <w:t xml:space="preserve"> de force (30%</w:t>
      </w:r>
      <w:r w:rsidR="0095636D" w:rsidRPr="002412E5">
        <w:rPr>
          <w:rFonts w:ascii="Trebuchet MS" w:hAnsi="Trebuchet MS"/>
          <w:iCs/>
        </w:rPr>
        <w:t xml:space="preserve"> et</w:t>
      </w:r>
      <w:r w:rsidRPr="002412E5">
        <w:rPr>
          <w:rFonts w:ascii="Trebuchet MS" w:hAnsi="Trebuchet MS"/>
          <w:iCs/>
        </w:rPr>
        <w:t xml:space="preserve"> 50% de la contraction maximale volontaire).</w:t>
      </w:r>
      <w:r w:rsidR="00F97512" w:rsidRPr="002412E5">
        <w:rPr>
          <w:rFonts w:ascii="Trebuchet MS" w:hAnsi="Trebuchet MS"/>
          <w:iCs/>
        </w:rPr>
        <w:t xml:space="preserve"> </w:t>
      </w:r>
      <w:r w:rsidR="00B172C1">
        <w:rPr>
          <w:rFonts w:ascii="Trebuchet MS" w:hAnsi="Trebuchet MS"/>
          <w:iCs/>
        </w:rPr>
        <w:t>Les actions musculaires</w:t>
      </w:r>
      <w:r w:rsidR="00B172C1" w:rsidRPr="002412E5">
        <w:rPr>
          <w:rFonts w:ascii="Trebuchet MS" w:hAnsi="Trebuchet MS"/>
          <w:iCs/>
        </w:rPr>
        <w:t xml:space="preserve"> </w:t>
      </w:r>
      <w:r w:rsidR="00376C39" w:rsidRPr="002412E5">
        <w:rPr>
          <w:rFonts w:ascii="Trebuchet MS" w:hAnsi="Trebuchet MS"/>
          <w:iCs/>
        </w:rPr>
        <w:t>ser</w:t>
      </w:r>
      <w:r w:rsidR="00B172C1">
        <w:rPr>
          <w:rFonts w:ascii="Trebuchet MS" w:hAnsi="Trebuchet MS"/>
          <w:iCs/>
        </w:rPr>
        <w:t>ont</w:t>
      </w:r>
      <w:r w:rsidR="00376C39" w:rsidRPr="002412E5">
        <w:rPr>
          <w:rFonts w:ascii="Trebuchet MS" w:hAnsi="Trebuchet MS"/>
          <w:iCs/>
        </w:rPr>
        <w:t xml:space="preserve"> réalisé</w:t>
      </w:r>
      <w:r w:rsidR="00B172C1">
        <w:rPr>
          <w:rFonts w:ascii="Trebuchet MS" w:hAnsi="Trebuchet MS"/>
          <w:iCs/>
        </w:rPr>
        <w:t>es</w:t>
      </w:r>
      <w:r w:rsidR="00376C39" w:rsidRPr="002412E5">
        <w:rPr>
          <w:rFonts w:ascii="Trebuchet MS" w:hAnsi="Trebuchet MS"/>
          <w:iCs/>
        </w:rPr>
        <w:t xml:space="preserve"> sur un dynamomètre isocinétique à une amplitude articulaire et </w:t>
      </w:r>
      <w:proofErr w:type="gramStart"/>
      <w:r w:rsidR="00B172C1">
        <w:rPr>
          <w:rFonts w:ascii="Trebuchet MS" w:hAnsi="Trebuchet MS"/>
          <w:iCs/>
        </w:rPr>
        <w:t xml:space="preserve">une </w:t>
      </w:r>
      <w:r w:rsidR="002412E5" w:rsidRPr="002412E5">
        <w:rPr>
          <w:rFonts w:ascii="Trebuchet MS" w:hAnsi="Trebuchet MS"/>
          <w:iCs/>
        </w:rPr>
        <w:t>vitesse contrôlée</w:t>
      </w:r>
      <w:r w:rsidR="00B172C1">
        <w:rPr>
          <w:rFonts w:ascii="Trebuchet MS" w:hAnsi="Trebuchet MS"/>
          <w:iCs/>
        </w:rPr>
        <w:t>s</w:t>
      </w:r>
      <w:proofErr w:type="gramEnd"/>
      <w:r w:rsidR="00376C39" w:rsidRPr="002412E5">
        <w:rPr>
          <w:rFonts w:ascii="Trebuchet MS" w:hAnsi="Trebuchet MS"/>
          <w:iCs/>
        </w:rPr>
        <w:t>.</w:t>
      </w:r>
    </w:p>
    <w:p w14:paraId="54055B38" w14:textId="7E80A615" w:rsidR="00014F9F" w:rsidRPr="00837543" w:rsidRDefault="00014F9F" w:rsidP="002412E5">
      <w:pPr>
        <w:spacing w:before="120"/>
        <w:rPr>
          <w:rFonts w:ascii="Trebuchet MS" w:hAnsi="Trebuchet MS" w:cs="Arial"/>
          <w:bCs/>
          <w:i/>
          <w:iCs/>
        </w:rPr>
      </w:pPr>
    </w:p>
    <w:p w14:paraId="6C895486" w14:textId="52E211FE" w:rsidR="00014F9F" w:rsidRPr="002412E5" w:rsidRDefault="00014F9F" w:rsidP="001E5D95">
      <w:pPr>
        <w:spacing w:before="120"/>
        <w:rPr>
          <w:rFonts w:ascii="Trebuchet MS" w:hAnsi="Trebuchet MS"/>
          <w:iCs/>
        </w:rPr>
      </w:pPr>
      <w:r w:rsidRPr="00E26212">
        <w:rPr>
          <w:rFonts w:ascii="Trebuchet MS" w:hAnsi="Trebuchet MS"/>
          <w:b/>
        </w:rPr>
        <w:t>Domaine scientifique </w:t>
      </w:r>
      <w:r w:rsidRPr="00837543">
        <w:rPr>
          <w:rFonts w:ascii="Trebuchet MS" w:hAnsi="Trebuchet MS"/>
        </w:rPr>
        <w:t>:</w:t>
      </w:r>
      <w:r w:rsidR="00803353">
        <w:rPr>
          <w:rFonts w:ascii="Trebuchet MS" w:hAnsi="Trebuchet MS"/>
        </w:rPr>
        <w:t xml:space="preserve"> </w:t>
      </w:r>
      <w:r w:rsidR="002412E5">
        <w:rPr>
          <w:rFonts w:ascii="Trebuchet MS" w:hAnsi="Trebuchet MS"/>
        </w:rPr>
        <w:t xml:space="preserve">Physiologie de l’exercice </w:t>
      </w:r>
      <w:r w:rsidR="002412E5" w:rsidRPr="002412E5">
        <w:rPr>
          <w:rFonts w:ascii="Trebuchet MS" w:hAnsi="Trebuchet MS"/>
        </w:rPr>
        <w:t>(</w:t>
      </w:r>
      <w:r w:rsidR="005F3CA4" w:rsidRPr="002412E5">
        <w:rPr>
          <w:rFonts w:ascii="Trebuchet MS" w:hAnsi="Trebuchet MS"/>
          <w:iCs/>
        </w:rPr>
        <w:t>spectroscopie proche infra-rouge, excentrique, concentrique</w:t>
      </w:r>
      <w:r w:rsidR="002412E5" w:rsidRPr="002412E5">
        <w:rPr>
          <w:rFonts w:ascii="Trebuchet MS" w:hAnsi="Trebuchet MS"/>
          <w:iCs/>
        </w:rPr>
        <w:t>, oxygénation tissulaire et cérébrale)</w:t>
      </w:r>
    </w:p>
    <w:p w14:paraId="6B7C8912" w14:textId="77777777" w:rsidR="00014F9F" w:rsidRPr="002412E5" w:rsidRDefault="00014F9F" w:rsidP="001E5D95">
      <w:pPr>
        <w:spacing w:before="120"/>
        <w:rPr>
          <w:rFonts w:ascii="Trebuchet MS" w:hAnsi="Trebuchet MS"/>
          <w:bCs/>
        </w:rPr>
      </w:pPr>
    </w:p>
    <w:p w14:paraId="6DBF8A10" w14:textId="2110D32A" w:rsidR="005F3CA4" w:rsidRPr="006539BB" w:rsidRDefault="00014F9F" w:rsidP="006539BB">
      <w:pPr>
        <w:spacing w:before="120"/>
        <w:rPr>
          <w:rFonts w:ascii="Trebuchet MS" w:hAnsi="Trebuchet MS"/>
        </w:rPr>
      </w:pPr>
      <w:r w:rsidRPr="002412E5">
        <w:rPr>
          <w:rFonts w:ascii="Trebuchet MS" w:hAnsi="Trebuchet MS"/>
          <w:b/>
        </w:rPr>
        <w:t>Chercheur titulaire responsable scientifique du projet </w:t>
      </w:r>
      <w:r w:rsidRPr="002412E5">
        <w:rPr>
          <w:rFonts w:ascii="Trebuchet MS" w:hAnsi="Trebuchet MS"/>
        </w:rPr>
        <w:t>:</w:t>
      </w:r>
      <w:r w:rsidR="001E2DFB" w:rsidRPr="002412E5">
        <w:rPr>
          <w:rFonts w:ascii="Trebuchet MS" w:hAnsi="Trebuchet MS"/>
        </w:rPr>
        <w:t xml:space="preserve"> </w:t>
      </w:r>
      <w:r w:rsidR="005F3CA4" w:rsidRPr="006539BB">
        <w:rPr>
          <w:rFonts w:ascii="Trebuchet MS" w:hAnsi="Trebuchet MS"/>
          <w:szCs w:val="20"/>
        </w:rPr>
        <w:t xml:space="preserve">Stéphane Perrey (Professeur-HDR). </w:t>
      </w:r>
      <w:proofErr w:type="spellStart"/>
      <w:r w:rsidR="005F3CA4" w:rsidRPr="006539BB">
        <w:rPr>
          <w:rFonts w:ascii="Trebuchet MS" w:hAnsi="Trebuchet MS"/>
          <w:szCs w:val="20"/>
        </w:rPr>
        <w:t>EuroMov</w:t>
      </w:r>
      <w:proofErr w:type="spellEnd"/>
      <w:r w:rsidR="005F3CA4" w:rsidRPr="006539BB">
        <w:rPr>
          <w:rFonts w:ascii="Trebuchet MS" w:hAnsi="Trebuchet MS"/>
          <w:szCs w:val="20"/>
        </w:rPr>
        <w:t xml:space="preserve">-DHM, Université de Montpellier, IMT Mines Ales. </w:t>
      </w:r>
    </w:p>
    <w:p w14:paraId="4E1C2977" w14:textId="77777777" w:rsidR="00014F9F" w:rsidRPr="002412E5" w:rsidRDefault="00014F9F" w:rsidP="001E5D95">
      <w:pPr>
        <w:spacing w:before="120"/>
        <w:rPr>
          <w:rFonts w:ascii="Trebuchet MS" w:hAnsi="Trebuchet MS"/>
          <w:bCs/>
        </w:rPr>
      </w:pPr>
    </w:p>
    <w:p w14:paraId="0FE6E657" w14:textId="77777777" w:rsidR="00B172C1" w:rsidRPr="0091525B" w:rsidRDefault="00014F9F" w:rsidP="00B172C1">
      <w:pPr>
        <w:spacing w:before="120"/>
        <w:rPr>
          <w:rFonts w:ascii="Trebuchet MS" w:hAnsi="Trebuchet MS"/>
          <w:iCs/>
        </w:rPr>
      </w:pPr>
      <w:r w:rsidRPr="002412E5">
        <w:rPr>
          <w:rFonts w:ascii="Trebuchet MS" w:hAnsi="Trebuchet MS"/>
          <w:b/>
        </w:rPr>
        <w:t>Lieu(x) de recherche (endroit(s)) où l’étude va être conduite </w:t>
      </w:r>
      <w:r w:rsidRPr="002412E5">
        <w:rPr>
          <w:rFonts w:ascii="Trebuchet MS" w:hAnsi="Trebuchet MS"/>
        </w:rPr>
        <w:t>:</w:t>
      </w:r>
      <w:r w:rsidR="00CE139E" w:rsidRPr="002412E5">
        <w:rPr>
          <w:rFonts w:ascii="Trebuchet MS" w:hAnsi="Trebuchet MS"/>
        </w:rPr>
        <w:t xml:space="preserve"> </w:t>
      </w:r>
      <w:r w:rsidR="00B172C1">
        <w:rPr>
          <w:rFonts w:ascii="Trebuchet MS" w:hAnsi="Trebuchet MS"/>
          <w:iCs/>
        </w:rPr>
        <w:t>Unité de Recherche 102</w:t>
      </w:r>
      <w:r w:rsidR="00B172C1" w:rsidRPr="0091525B">
        <w:rPr>
          <w:rFonts w:ascii="Trebuchet MS" w:hAnsi="Trebuchet MS"/>
          <w:iCs/>
        </w:rPr>
        <w:t xml:space="preserve"> </w:t>
      </w:r>
      <w:proofErr w:type="spellStart"/>
      <w:r w:rsidR="00B172C1" w:rsidRPr="0091525B">
        <w:rPr>
          <w:rFonts w:ascii="Trebuchet MS" w:hAnsi="Trebuchet MS"/>
          <w:iCs/>
        </w:rPr>
        <w:t>EuroMov</w:t>
      </w:r>
      <w:proofErr w:type="spellEnd"/>
      <w:r w:rsidR="00B172C1" w:rsidRPr="0091525B">
        <w:rPr>
          <w:rFonts w:ascii="Trebuchet MS" w:hAnsi="Trebuchet MS"/>
          <w:iCs/>
        </w:rPr>
        <w:t xml:space="preserve"> Digital </w:t>
      </w:r>
      <w:proofErr w:type="spellStart"/>
      <w:r w:rsidR="00B172C1" w:rsidRPr="0091525B">
        <w:rPr>
          <w:rFonts w:ascii="Trebuchet MS" w:hAnsi="Trebuchet MS"/>
          <w:iCs/>
        </w:rPr>
        <w:t>Health</w:t>
      </w:r>
      <w:proofErr w:type="spellEnd"/>
      <w:r w:rsidR="00B172C1" w:rsidRPr="0091525B">
        <w:rPr>
          <w:rFonts w:ascii="Trebuchet MS" w:hAnsi="Trebuchet MS"/>
          <w:iCs/>
        </w:rPr>
        <w:t xml:space="preserve"> and Motion, Université de Montpellier, IMT Mines Ales – bâtiment </w:t>
      </w:r>
      <w:proofErr w:type="spellStart"/>
      <w:r w:rsidR="00B172C1" w:rsidRPr="0091525B">
        <w:rPr>
          <w:rFonts w:ascii="Trebuchet MS" w:hAnsi="Trebuchet MS"/>
          <w:iCs/>
        </w:rPr>
        <w:t>EuroMov</w:t>
      </w:r>
      <w:proofErr w:type="spellEnd"/>
      <w:r w:rsidR="00B172C1" w:rsidRPr="0091525B">
        <w:rPr>
          <w:rFonts w:ascii="Trebuchet MS" w:hAnsi="Trebuchet MS"/>
          <w:iCs/>
        </w:rPr>
        <w:t xml:space="preserve"> (salle </w:t>
      </w:r>
      <w:proofErr w:type="spellStart"/>
      <w:r w:rsidR="00B172C1" w:rsidRPr="0091525B">
        <w:rPr>
          <w:rFonts w:ascii="Trebuchet MS" w:hAnsi="Trebuchet MS"/>
          <w:iCs/>
        </w:rPr>
        <w:t>ForceLab</w:t>
      </w:r>
      <w:proofErr w:type="spellEnd"/>
      <w:r w:rsidR="00B172C1" w:rsidRPr="0091525B">
        <w:rPr>
          <w:rFonts w:ascii="Trebuchet MS" w:hAnsi="Trebuchet MS"/>
          <w:iCs/>
        </w:rPr>
        <w:t>)</w:t>
      </w:r>
      <w:r w:rsidR="00B172C1">
        <w:rPr>
          <w:rFonts w:ascii="Trebuchet MS" w:hAnsi="Trebuchet MS"/>
          <w:iCs/>
        </w:rPr>
        <w:t xml:space="preserve"> 700 Av. du Pic Saint-Loup, 34090 Montpellier</w:t>
      </w:r>
      <w:r w:rsidR="00B172C1" w:rsidRPr="0091525B">
        <w:rPr>
          <w:rFonts w:ascii="Trebuchet MS" w:hAnsi="Trebuchet MS"/>
          <w:iCs/>
        </w:rPr>
        <w:t xml:space="preserve"> </w:t>
      </w:r>
    </w:p>
    <w:p w14:paraId="176F135D" w14:textId="77777777" w:rsidR="00D12D26" w:rsidRPr="00D12D26" w:rsidRDefault="00D12D26" w:rsidP="00B172C1">
      <w:pPr>
        <w:suppressAutoHyphens w:val="0"/>
        <w:jc w:val="left"/>
        <w:rPr>
          <w:rFonts w:ascii="Trebuchet MS" w:hAnsi="Trebuchet MS" w:cstheme="minorHAnsi"/>
          <w:color w:val="4472C4" w:themeColor="accent1"/>
          <w:lang w:eastAsia="fr-FR"/>
        </w:rPr>
      </w:pPr>
    </w:p>
    <w:p w14:paraId="029AA12E" w14:textId="74C03547" w:rsidR="00014F9F" w:rsidRPr="00837543" w:rsidRDefault="00014F9F" w:rsidP="001E5D95">
      <w:pPr>
        <w:spacing w:before="120"/>
        <w:rPr>
          <w:rFonts w:ascii="Trebuchet MS" w:hAnsi="Trebuchet MS" w:cs="Arial"/>
          <w:b/>
          <w:bCs/>
        </w:rPr>
      </w:pPr>
      <w:r w:rsidRPr="00837543">
        <w:rPr>
          <w:rFonts w:ascii="Trebuchet MS" w:hAnsi="Trebuchet MS" w:cs="Arial"/>
          <w:b/>
          <w:bCs/>
        </w:rPr>
        <w:t xml:space="preserve">Je prends connaissance du fait que l’avis rendu par le </w:t>
      </w:r>
      <w:r w:rsidR="00602481" w:rsidRPr="00602481">
        <w:rPr>
          <w:rFonts w:ascii="Trebuchet MS" w:hAnsi="Trebuchet MS"/>
          <w:b/>
        </w:rPr>
        <w:t>CERSTAPS</w:t>
      </w:r>
      <w:r w:rsidR="00602481" w:rsidRPr="00837543">
        <w:rPr>
          <w:rFonts w:ascii="Trebuchet MS" w:hAnsi="Trebuchet MS" w:cs="Arial"/>
          <w:b/>
          <w:bCs/>
        </w:rPr>
        <w:t xml:space="preserve"> </w:t>
      </w:r>
      <w:r w:rsidRPr="00837543">
        <w:rPr>
          <w:rFonts w:ascii="Trebuchet MS" w:hAnsi="Trebuchet MS" w:cs="Arial"/>
          <w:b/>
          <w:bCs/>
        </w:rPr>
        <w:t>ne concerne que le projet de recherche présenté dans ce document.</w:t>
      </w:r>
    </w:p>
    <w:p w14:paraId="01260D19" w14:textId="578CE9D8" w:rsidR="00014F9F" w:rsidRPr="007D08D1" w:rsidRDefault="00014F9F" w:rsidP="001E5D95">
      <w:pPr>
        <w:spacing w:before="120"/>
        <w:rPr>
          <w:rFonts w:ascii="Trebuchet MS" w:hAnsi="Trebuchet MS" w:cs="Arial"/>
          <w:color w:val="4472C4" w:themeColor="accent1"/>
        </w:rPr>
      </w:pPr>
      <w:r w:rsidRPr="00837543">
        <w:rPr>
          <w:rFonts w:ascii="Trebuchet MS" w:hAnsi="Trebuchet MS" w:cs="Arial"/>
          <w:b/>
          <w:bCs/>
        </w:rPr>
        <w:t>Date :</w:t>
      </w:r>
      <w:r w:rsidR="00D12D26">
        <w:rPr>
          <w:rFonts w:ascii="Trebuchet MS" w:hAnsi="Trebuchet MS" w:cs="Arial"/>
          <w:b/>
          <w:bCs/>
        </w:rPr>
        <w:t xml:space="preserve"> </w:t>
      </w:r>
      <w:r w:rsidR="00B172C1">
        <w:rPr>
          <w:rFonts w:ascii="Trebuchet MS" w:hAnsi="Trebuchet MS" w:cs="Arial"/>
          <w:b/>
          <w:bCs/>
        </w:rPr>
        <w:t>05/12/2025</w:t>
      </w:r>
    </w:p>
    <w:p w14:paraId="2BD13215" w14:textId="3F3F20BD" w:rsidR="00014F9F" w:rsidRPr="00837543" w:rsidRDefault="00523E4B" w:rsidP="001E5D95">
      <w:pPr>
        <w:spacing w:before="120"/>
        <w:rPr>
          <w:rFonts w:ascii="Trebuchet MS" w:hAnsi="Trebuchet MS" w:cs="Arial"/>
          <w:b/>
          <w:bCs/>
        </w:rPr>
      </w:pPr>
      <w:r>
        <w:rPr>
          <w:rFonts w:ascii="Trebuchet MS" w:hAnsi="Trebuchet MS" w:cs="Arial"/>
          <w:b/>
          <w:bCs/>
        </w:rPr>
        <w:t xml:space="preserve">Nom et </w:t>
      </w:r>
      <w:r w:rsidR="00014F9F" w:rsidRPr="00837543">
        <w:rPr>
          <w:rFonts w:ascii="Trebuchet MS" w:hAnsi="Trebuchet MS" w:cs="Arial"/>
          <w:b/>
          <w:bCs/>
        </w:rPr>
        <w:t>Signature du responsable scientifique</w:t>
      </w:r>
      <w:r w:rsidR="00337859">
        <w:rPr>
          <w:rFonts w:ascii="Trebuchet MS" w:hAnsi="Trebuchet MS" w:cs="Arial"/>
          <w:b/>
          <w:bCs/>
        </w:rPr>
        <w:t xml:space="preserve"> </w:t>
      </w:r>
      <w:r w:rsidR="00014F9F" w:rsidRPr="00837543">
        <w:rPr>
          <w:rFonts w:ascii="Trebuchet MS" w:hAnsi="Trebuchet MS" w:cs="Arial"/>
          <w:b/>
          <w:bCs/>
        </w:rPr>
        <w:t>:</w:t>
      </w:r>
      <w:r w:rsidR="00B172C1">
        <w:rPr>
          <w:rFonts w:ascii="Trebuchet MS" w:hAnsi="Trebuchet MS" w:cs="Arial"/>
          <w:b/>
          <w:bCs/>
        </w:rPr>
        <w:t xml:space="preserve"> Perrey Stéphane </w:t>
      </w:r>
    </w:p>
    <w:p w14:paraId="137B0A5F" w14:textId="77777777" w:rsidR="00014F9F" w:rsidRPr="00837543" w:rsidRDefault="00014F9F" w:rsidP="001E5D95">
      <w:pPr>
        <w:spacing w:before="120"/>
        <w:rPr>
          <w:rFonts w:ascii="Trebuchet MS" w:hAnsi="Trebuchet MS"/>
          <w:bCs/>
        </w:rPr>
      </w:pPr>
    </w:p>
    <w:p w14:paraId="5E8D2BB7" w14:textId="77777777" w:rsidR="00014F9F" w:rsidRPr="00837543" w:rsidRDefault="00014F9F" w:rsidP="001E5D95">
      <w:pPr>
        <w:spacing w:before="120"/>
        <w:rPr>
          <w:rFonts w:ascii="Trebuchet MS" w:hAnsi="Trebuchet MS"/>
          <w:b/>
          <w:caps/>
        </w:rPr>
      </w:pPr>
      <w:r w:rsidRPr="00837543">
        <w:rPr>
          <w:rFonts w:ascii="Trebuchet MS" w:hAnsi="Trebuchet MS" w:cs="Arial"/>
        </w:rPr>
        <w:br w:type="page"/>
      </w:r>
      <w:r w:rsidRPr="00837543">
        <w:rPr>
          <w:rFonts w:ascii="Trebuchet MS" w:hAnsi="Trebuchet MS"/>
          <w:b/>
        </w:rPr>
        <w:lastRenderedPageBreak/>
        <w:t>1. Description sommaire du projet</w:t>
      </w:r>
    </w:p>
    <w:p w14:paraId="7AC6EC1A" w14:textId="0BB3D649" w:rsidR="005C7D63" w:rsidRPr="00BB2873" w:rsidRDefault="007A7724" w:rsidP="00BB2873">
      <w:pPr>
        <w:spacing w:before="120"/>
        <w:rPr>
          <w:rFonts w:ascii="Trebuchet MS" w:hAnsi="Trebuchet MS"/>
          <w:b/>
        </w:rPr>
      </w:pPr>
      <w:r>
        <w:rPr>
          <w:rFonts w:ascii="Trebuchet MS" w:hAnsi="Trebuchet MS"/>
          <w:b/>
        </w:rPr>
        <w:t xml:space="preserve">1.1 </w:t>
      </w:r>
      <w:r w:rsidR="00014F9F" w:rsidRPr="007A7724">
        <w:rPr>
          <w:rFonts w:ascii="Trebuchet MS" w:hAnsi="Trebuchet MS"/>
          <w:b/>
        </w:rPr>
        <w:t>Contexte et intérêt scientifique</w:t>
      </w:r>
    </w:p>
    <w:p w14:paraId="10E1AA69" w14:textId="0A96A869" w:rsidR="00392515" w:rsidRPr="003A2672" w:rsidRDefault="00664ED5" w:rsidP="000E2AE8">
      <w:pPr>
        <w:pStyle w:val="NormalWeb"/>
        <w:rPr>
          <w:rFonts w:ascii="Trebuchet MS" w:hAnsi="Trebuchet MS"/>
          <w:color w:val="auto"/>
          <w:szCs w:val="20"/>
        </w:rPr>
      </w:pPr>
      <w:r w:rsidRPr="003A2672">
        <w:rPr>
          <w:rFonts w:ascii="Trebuchet MS" w:hAnsi="Trebuchet MS"/>
          <w:color w:val="auto"/>
          <w:szCs w:val="20"/>
        </w:rPr>
        <w:t>Lors de nos activités quotidiennes</w:t>
      </w:r>
      <w:r w:rsidR="00556991" w:rsidRPr="003A2672">
        <w:rPr>
          <w:rFonts w:ascii="Trebuchet MS" w:hAnsi="Trebuchet MS"/>
          <w:color w:val="auto"/>
          <w:szCs w:val="20"/>
        </w:rPr>
        <w:t>,</w:t>
      </w:r>
      <w:r w:rsidRPr="003A2672">
        <w:rPr>
          <w:rFonts w:ascii="Trebuchet MS" w:hAnsi="Trebuchet MS"/>
          <w:color w:val="auto"/>
          <w:szCs w:val="20"/>
        </w:rPr>
        <w:t xml:space="preserve"> la plupart de nos mouvements, </w:t>
      </w:r>
      <w:r w:rsidR="00556991" w:rsidRPr="003A2672">
        <w:rPr>
          <w:rFonts w:ascii="Trebuchet MS" w:hAnsi="Trebuchet MS"/>
          <w:color w:val="auto"/>
          <w:szCs w:val="20"/>
        </w:rPr>
        <w:t xml:space="preserve">comme </w:t>
      </w:r>
      <w:r w:rsidRPr="003A2672">
        <w:rPr>
          <w:rFonts w:ascii="Trebuchet MS" w:hAnsi="Trebuchet MS"/>
          <w:color w:val="auto"/>
          <w:szCs w:val="20"/>
        </w:rPr>
        <w:t>par exemple lorsque l’on monte ou descend des escaliers</w:t>
      </w:r>
      <w:r w:rsidR="00C7424C" w:rsidRPr="003A2672">
        <w:rPr>
          <w:rFonts w:ascii="Trebuchet MS" w:hAnsi="Trebuchet MS"/>
          <w:color w:val="auto"/>
          <w:szCs w:val="20"/>
        </w:rPr>
        <w:t>,</w:t>
      </w:r>
      <w:r w:rsidRPr="003A2672">
        <w:rPr>
          <w:rFonts w:ascii="Trebuchet MS" w:hAnsi="Trebuchet MS"/>
          <w:color w:val="auto"/>
          <w:szCs w:val="20"/>
        </w:rPr>
        <w:t xml:space="preserve"> requièrent l’utilisation de différents </w:t>
      </w:r>
      <w:r w:rsidR="00707DAE" w:rsidRPr="003A2672">
        <w:rPr>
          <w:rFonts w:ascii="Trebuchet MS" w:hAnsi="Trebuchet MS"/>
          <w:color w:val="auto"/>
          <w:szCs w:val="20"/>
        </w:rPr>
        <w:t>modes</w:t>
      </w:r>
      <w:r w:rsidR="007E34F7" w:rsidRPr="003A2672">
        <w:rPr>
          <w:rFonts w:ascii="Trebuchet MS" w:hAnsi="Trebuchet MS"/>
          <w:color w:val="auto"/>
          <w:szCs w:val="20"/>
        </w:rPr>
        <w:t xml:space="preserve"> </w:t>
      </w:r>
      <w:r w:rsidR="00556991" w:rsidRPr="003A2672">
        <w:rPr>
          <w:rFonts w:ascii="Trebuchet MS" w:hAnsi="Trebuchet MS"/>
          <w:color w:val="auto"/>
          <w:szCs w:val="20"/>
        </w:rPr>
        <w:t xml:space="preserve">d’actions </w:t>
      </w:r>
      <w:r w:rsidRPr="003A2672">
        <w:rPr>
          <w:rFonts w:ascii="Trebuchet MS" w:hAnsi="Trebuchet MS"/>
          <w:color w:val="auto"/>
          <w:szCs w:val="20"/>
        </w:rPr>
        <w:t>musculaires</w:t>
      </w:r>
      <w:r w:rsidR="007E34F7" w:rsidRPr="003A2672">
        <w:rPr>
          <w:rFonts w:ascii="Trebuchet MS" w:hAnsi="Trebuchet MS"/>
          <w:color w:val="auto"/>
          <w:szCs w:val="20"/>
        </w:rPr>
        <w:t xml:space="preserve"> répétées</w:t>
      </w:r>
      <w:r w:rsidRPr="003A2672">
        <w:rPr>
          <w:rFonts w:ascii="Trebuchet MS" w:hAnsi="Trebuchet MS"/>
          <w:color w:val="auto"/>
          <w:szCs w:val="20"/>
        </w:rPr>
        <w:t xml:space="preserve">. </w:t>
      </w:r>
      <w:r w:rsidR="007E34F7" w:rsidRPr="003A2672">
        <w:rPr>
          <w:rFonts w:ascii="Trebuchet MS" w:hAnsi="Trebuchet MS"/>
          <w:color w:val="auto"/>
          <w:szCs w:val="20"/>
        </w:rPr>
        <w:t xml:space="preserve">Ce </w:t>
      </w:r>
      <w:r w:rsidRPr="003A2672">
        <w:rPr>
          <w:rFonts w:ascii="Trebuchet MS" w:hAnsi="Trebuchet MS"/>
          <w:color w:val="auto"/>
          <w:szCs w:val="20"/>
        </w:rPr>
        <w:t xml:space="preserve">sont </w:t>
      </w:r>
      <w:r w:rsidR="007E34F7" w:rsidRPr="003A2672">
        <w:rPr>
          <w:rFonts w:ascii="Trebuchet MS" w:hAnsi="Trebuchet MS"/>
          <w:color w:val="auto"/>
          <w:szCs w:val="20"/>
        </w:rPr>
        <w:t xml:space="preserve">spécifiquement </w:t>
      </w:r>
      <w:r w:rsidRPr="003A2672">
        <w:rPr>
          <w:rFonts w:ascii="Trebuchet MS" w:hAnsi="Trebuchet MS"/>
          <w:color w:val="auto"/>
          <w:szCs w:val="20"/>
        </w:rPr>
        <w:t xml:space="preserve">les actions </w:t>
      </w:r>
      <w:r w:rsidR="00556991" w:rsidRPr="003A2672">
        <w:rPr>
          <w:rFonts w:ascii="Trebuchet MS" w:hAnsi="Trebuchet MS"/>
          <w:color w:val="auto"/>
          <w:szCs w:val="20"/>
        </w:rPr>
        <w:t xml:space="preserve">musculaires </w:t>
      </w:r>
      <w:r w:rsidRPr="003A2672">
        <w:rPr>
          <w:rFonts w:ascii="Trebuchet MS" w:hAnsi="Trebuchet MS"/>
          <w:color w:val="auto"/>
          <w:szCs w:val="20"/>
        </w:rPr>
        <w:t xml:space="preserve">concentriques et excentriques. </w:t>
      </w:r>
      <w:r w:rsidR="00C7424C" w:rsidRPr="003A2672">
        <w:rPr>
          <w:rFonts w:ascii="Trebuchet MS" w:hAnsi="Trebuchet MS"/>
          <w:color w:val="auto"/>
          <w:szCs w:val="20"/>
        </w:rPr>
        <w:t>La première</w:t>
      </w:r>
      <w:r w:rsidR="00392515" w:rsidRPr="003A2672">
        <w:rPr>
          <w:rFonts w:ascii="Trebuchet MS" w:hAnsi="Trebuchet MS"/>
          <w:color w:val="auto"/>
          <w:szCs w:val="20"/>
        </w:rPr>
        <w:t xml:space="preserve"> correspond à la production de force associée à un raccourcissement</w:t>
      </w:r>
      <w:r w:rsidR="009F149D" w:rsidRPr="003A2672">
        <w:rPr>
          <w:rFonts w:ascii="Trebuchet MS" w:hAnsi="Trebuchet MS"/>
          <w:color w:val="auto"/>
          <w:szCs w:val="20"/>
        </w:rPr>
        <w:t xml:space="preserve"> de la longueur</w:t>
      </w:r>
      <w:r w:rsidR="00392515" w:rsidRPr="003A2672">
        <w:rPr>
          <w:rFonts w:ascii="Trebuchet MS" w:hAnsi="Trebuchet MS"/>
          <w:color w:val="auto"/>
          <w:szCs w:val="20"/>
        </w:rPr>
        <w:t xml:space="preserve"> </w:t>
      </w:r>
      <w:r w:rsidR="00C7424C" w:rsidRPr="003A2672">
        <w:rPr>
          <w:rFonts w:ascii="Trebuchet MS" w:hAnsi="Trebuchet MS"/>
          <w:color w:val="auto"/>
          <w:szCs w:val="20"/>
        </w:rPr>
        <w:t xml:space="preserve">des fibres </w:t>
      </w:r>
      <w:r w:rsidR="00392515" w:rsidRPr="003A2672">
        <w:rPr>
          <w:rFonts w:ascii="Trebuchet MS" w:hAnsi="Trebuchet MS"/>
          <w:color w:val="auto"/>
          <w:szCs w:val="20"/>
        </w:rPr>
        <w:t>musculaire</w:t>
      </w:r>
      <w:r w:rsidR="00C7424C" w:rsidRPr="003A2672">
        <w:rPr>
          <w:rFonts w:ascii="Trebuchet MS" w:hAnsi="Trebuchet MS"/>
          <w:color w:val="auto"/>
          <w:szCs w:val="20"/>
        </w:rPr>
        <w:t>s, alors que pour la seconde,</w:t>
      </w:r>
      <w:r w:rsidR="009F149D" w:rsidRPr="003A2672">
        <w:rPr>
          <w:rFonts w:ascii="Trebuchet MS" w:hAnsi="Trebuchet MS"/>
          <w:color w:val="auto"/>
          <w:szCs w:val="20"/>
        </w:rPr>
        <w:t xml:space="preserve"> les extrémités </w:t>
      </w:r>
      <w:r w:rsidR="00C7424C" w:rsidRPr="003A2672">
        <w:rPr>
          <w:rFonts w:ascii="Trebuchet MS" w:hAnsi="Trebuchet MS"/>
          <w:color w:val="auto"/>
          <w:szCs w:val="20"/>
        </w:rPr>
        <w:t xml:space="preserve">osseuses </w:t>
      </w:r>
      <w:r w:rsidR="009F149D" w:rsidRPr="003A2672">
        <w:rPr>
          <w:rFonts w:ascii="Trebuchet MS" w:hAnsi="Trebuchet MS"/>
          <w:color w:val="auto"/>
          <w:szCs w:val="20"/>
        </w:rPr>
        <w:t>s’éloignent, entraînant un allongement d</w:t>
      </w:r>
      <w:r w:rsidR="00C7424C" w:rsidRPr="003A2672">
        <w:rPr>
          <w:rFonts w:ascii="Trebuchet MS" w:hAnsi="Trebuchet MS"/>
          <w:color w:val="auto"/>
          <w:szCs w:val="20"/>
        </w:rPr>
        <w:t xml:space="preserve">es fibres </w:t>
      </w:r>
      <w:r w:rsidR="009F149D" w:rsidRPr="003A2672">
        <w:rPr>
          <w:rFonts w:ascii="Trebuchet MS" w:hAnsi="Trebuchet MS"/>
          <w:color w:val="auto"/>
          <w:szCs w:val="20"/>
        </w:rPr>
        <w:t>mus</w:t>
      </w:r>
      <w:r w:rsidR="00C7424C" w:rsidRPr="003A2672">
        <w:rPr>
          <w:rFonts w:ascii="Trebuchet MS" w:hAnsi="Trebuchet MS"/>
          <w:color w:val="auto"/>
          <w:szCs w:val="20"/>
        </w:rPr>
        <w:t>culaires</w:t>
      </w:r>
      <w:r w:rsidR="00556991" w:rsidRPr="003A2672">
        <w:rPr>
          <w:rFonts w:ascii="Trebuchet MS" w:hAnsi="Trebuchet MS"/>
          <w:color w:val="auto"/>
          <w:szCs w:val="20"/>
        </w:rPr>
        <w:t xml:space="preserve"> acti</w:t>
      </w:r>
      <w:r w:rsidR="00C7424C" w:rsidRPr="003A2672">
        <w:rPr>
          <w:rFonts w:ascii="Trebuchet MS" w:hAnsi="Trebuchet MS"/>
          <w:color w:val="auto"/>
          <w:szCs w:val="20"/>
        </w:rPr>
        <w:t>ves</w:t>
      </w:r>
      <w:r w:rsidR="009F149D" w:rsidRPr="003A2672">
        <w:rPr>
          <w:rFonts w:ascii="Trebuchet MS" w:hAnsi="Trebuchet MS"/>
          <w:color w:val="auto"/>
          <w:szCs w:val="20"/>
        </w:rPr>
        <w:t xml:space="preserve"> (</w:t>
      </w:r>
      <w:r w:rsidR="009F03F5" w:rsidRPr="003A2672">
        <w:rPr>
          <w:rFonts w:ascii="Trebuchet MS" w:hAnsi="Trebuchet MS"/>
          <w:color w:val="auto"/>
          <w:szCs w:val="20"/>
        </w:rPr>
        <w:t xml:space="preserve">Abbott et al., 1952 ; </w:t>
      </w:r>
      <w:proofErr w:type="spellStart"/>
      <w:r w:rsidR="009F03F5" w:rsidRPr="003A2672">
        <w:rPr>
          <w:rFonts w:ascii="Trebuchet MS" w:hAnsi="Trebuchet MS"/>
          <w:color w:val="auto"/>
          <w:szCs w:val="20"/>
        </w:rPr>
        <w:t>Hody</w:t>
      </w:r>
      <w:proofErr w:type="spellEnd"/>
      <w:r w:rsidR="009F03F5" w:rsidRPr="003A2672">
        <w:rPr>
          <w:rFonts w:ascii="Trebuchet MS" w:hAnsi="Trebuchet MS"/>
          <w:color w:val="auto"/>
          <w:szCs w:val="20"/>
        </w:rPr>
        <w:t xml:space="preserve"> et al., 2019</w:t>
      </w:r>
      <w:r w:rsidR="009F149D" w:rsidRPr="003A2672">
        <w:rPr>
          <w:rFonts w:ascii="Trebuchet MS" w:hAnsi="Trebuchet MS"/>
          <w:color w:val="auto"/>
          <w:szCs w:val="20"/>
        </w:rPr>
        <w:t xml:space="preserve">). Les études </w:t>
      </w:r>
      <w:r w:rsidR="00C7424C" w:rsidRPr="003A2672">
        <w:rPr>
          <w:rFonts w:ascii="Trebuchet MS" w:hAnsi="Trebuchet MS"/>
          <w:color w:val="auto"/>
          <w:szCs w:val="20"/>
        </w:rPr>
        <w:t xml:space="preserve">rapportent </w:t>
      </w:r>
      <w:r w:rsidR="009F149D" w:rsidRPr="003A2672">
        <w:rPr>
          <w:rFonts w:ascii="Trebuchet MS" w:hAnsi="Trebuchet MS"/>
          <w:color w:val="auto"/>
          <w:szCs w:val="20"/>
        </w:rPr>
        <w:t>souvent</w:t>
      </w:r>
      <w:r w:rsidR="00BB4E70" w:rsidRPr="003A2672">
        <w:rPr>
          <w:rFonts w:ascii="Trebuchet MS" w:hAnsi="Trebuchet MS"/>
          <w:color w:val="auto"/>
          <w:szCs w:val="20"/>
        </w:rPr>
        <w:t xml:space="preserve"> </w:t>
      </w:r>
      <w:r w:rsidR="00C7424C" w:rsidRPr="003A2672">
        <w:rPr>
          <w:rFonts w:ascii="Trebuchet MS" w:hAnsi="Trebuchet MS"/>
          <w:color w:val="auto"/>
          <w:szCs w:val="20"/>
        </w:rPr>
        <w:t>pour une</w:t>
      </w:r>
      <w:r w:rsidR="00BB4E70" w:rsidRPr="003A2672">
        <w:rPr>
          <w:rFonts w:ascii="Trebuchet MS" w:hAnsi="Trebuchet MS"/>
          <w:color w:val="auto"/>
          <w:szCs w:val="20"/>
        </w:rPr>
        <w:t xml:space="preserve"> force </w:t>
      </w:r>
      <w:r w:rsidRPr="003A2672">
        <w:rPr>
          <w:rFonts w:ascii="Trebuchet MS" w:hAnsi="Trebuchet MS"/>
          <w:color w:val="auto"/>
          <w:szCs w:val="20"/>
        </w:rPr>
        <w:t xml:space="preserve">produite </w:t>
      </w:r>
      <w:r w:rsidR="00BB4E70" w:rsidRPr="003A2672">
        <w:rPr>
          <w:rFonts w:ascii="Trebuchet MS" w:hAnsi="Trebuchet MS"/>
          <w:color w:val="auto"/>
          <w:szCs w:val="20"/>
        </w:rPr>
        <w:t>équivalente, une</w:t>
      </w:r>
      <w:r w:rsidR="009F149D" w:rsidRPr="003A2672">
        <w:rPr>
          <w:rFonts w:ascii="Trebuchet MS" w:hAnsi="Trebuchet MS"/>
          <w:color w:val="auto"/>
          <w:szCs w:val="20"/>
        </w:rPr>
        <w:t xml:space="preserve"> amplitude </w:t>
      </w:r>
      <w:r w:rsidRPr="003A2672">
        <w:rPr>
          <w:rFonts w:ascii="Trebuchet MS" w:hAnsi="Trebuchet MS"/>
          <w:color w:val="auto"/>
          <w:szCs w:val="20"/>
        </w:rPr>
        <w:t xml:space="preserve">de l’activité électromyographique </w:t>
      </w:r>
      <w:r w:rsidR="009F149D" w:rsidRPr="003A2672">
        <w:rPr>
          <w:rFonts w:ascii="Trebuchet MS" w:hAnsi="Trebuchet MS"/>
          <w:color w:val="auto"/>
          <w:szCs w:val="20"/>
        </w:rPr>
        <w:t xml:space="preserve">plus faible </w:t>
      </w:r>
      <w:r w:rsidR="00BB4E70" w:rsidRPr="003A2672">
        <w:rPr>
          <w:rFonts w:ascii="Trebuchet MS" w:hAnsi="Trebuchet MS"/>
          <w:color w:val="auto"/>
          <w:szCs w:val="20"/>
        </w:rPr>
        <w:t>lors d’une action excentrique</w:t>
      </w:r>
      <w:r w:rsidR="00A01E6D" w:rsidRPr="003A2672">
        <w:rPr>
          <w:rFonts w:ascii="Trebuchet MS" w:hAnsi="Trebuchet MS"/>
          <w:color w:val="auto"/>
          <w:szCs w:val="20"/>
        </w:rPr>
        <w:t xml:space="preserve"> (</w:t>
      </w:r>
      <w:proofErr w:type="spellStart"/>
      <w:r w:rsidR="00C7424C" w:rsidRPr="003A2672">
        <w:rPr>
          <w:rFonts w:ascii="Trebuchet MS" w:hAnsi="Trebuchet MS"/>
          <w:color w:val="auto"/>
          <w:szCs w:val="20"/>
        </w:rPr>
        <w:t>Moritani</w:t>
      </w:r>
      <w:proofErr w:type="spellEnd"/>
      <w:r w:rsidR="00C7424C" w:rsidRPr="003A2672">
        <w:rPr>
          <w:rFonts w:ascii="Trebuchet MS" w:hAnsi="Trebuchet MS"/>
          <w:color w:val="auto"/>
          <w:szCs w:val="20"/>
        </w:rPr>
        <w:t xml:space="preserve"> e</w:t>
      </w:r>
      <w:r w:rsidR="009F03F5" w:rsidRPr="003A2672">
        <w:rPr>
          <w:rFonts w:ascii="Trebuchet MS" w:hAnsi="Trebuchet MS"/>
          <w:color w:val="auto"/>
          <w:szCs w:val="20"/>
        </w:rPr>
        <w:t>t</w:t>
      </w:r>
      <w:r w:rsidR="00C7424C" w:rsidRPr="003A2672">
        <w:rPr>
          <w:rFonts w:ascii="Trebuchet MS" w:hAnsi="Trebuchet MS"/>
          <w:color w:val="auto"/>
          <w:szCs w:val="20"/>
        </w:rPr>
        <w:t xml:space="preserve"> al., 1988) comparativement à</w:t>
      </w:r>
      <w:r w:rsidRPr="003A2672">
        <w:rPr>
          <w:rFonts w:ascii="Trebuchet MS" w:hAnsi="Trebuchet MS"/>
          <w:color w:val="auto"/>
          <w:szCs w:val="20"/>
        </w:rPr>
        <w:t xml:space="preserve"> </w:t>
      </w:r>
      <w:r w:rsidR="00707DAE" w:rsidRPr="003A2672">
        <w:rPr>
          <w:rFonts w:ascii="Trebuchet MS" w:hAnsi="Trebuchet MS"/>
          <w:color w:val="auto"/>
          <w:szCs w:val="20"/>
        </w:rPr>
        <w:t xml:space="preserve">une </w:t>
      </w:r>
      <w:r w:rsidRPr="003A2672">
        <w:rPr>
          <w:rFonts w:ascii="Trebuchet MS" w:hAnsi="Trebuchet MS"/>
          <w:color w:val="auto"/>
          <w:szCs w:val="20"/>
        </w:rPr>
        <w:t>contraction concentrique</w:t>
      </w:r>
      <w:r w:rsidR="00C7424C" w:rsidRPr="003A2672">
        <w:rPr>
          <w:rFonts w:ascii="Trebuchet MS" w:hAnsi="Trebuchet MS"/>
          <w:color w:val="auto"/>
          <w:szCs w:val="20"/>
        </w:rPr>
        <w:t>,</w:t>
      </w:r>
      <w:r w:rsidR="00E57CDA" w:rsidRPr="003A2672">
        <w:rPr>
          <w:rFonts w:ascii="Trebuchet MS" w:hAnsi="Trebuchet MS"/>
          <w:color w:val="auto"/>
          <w:szCs w:val="20"/>
        </w:rPr>
        <w:t xml:space="preserve"> suggérant une plus grande force produite par quantité de fibres</w:t>
      </w:r>
      <w:r w:rsidR="00BB4E70" w:rsidRPr="003A2672">
        <w:rPr>
          <w:rFonts w:ascii="Trebuchet MS" w:hAnsi="Trebuchet MS"/>
          <w:color w:val="auto"/>
          <w:szCs w:val="20"/>
        </w:rPr>
        <w:t xml:space="preserve">. </w:t>
      </w:r>
      <w:r w:rsidR="00E57CDA" w:rsidRPr="003A2672">
        <w:rPr>
          <w:rFonts w:ascii="Trebuchet MS" w:hAnsi="Trebuchet MS"/>
          <w:color w:val="auto"/>
          <w:szCs w:val="20"/>
        </w:rPr>
        <w:t xml:space="preserve">De plus, </w:t>
      </w:r>
      <w:r w:rsidR="000B32AE" w:rsidRPr="003A2672">
        <w:rPr>
          <w:rFonts w:ascii="Trebuchet MS" w:hAnsi="Trebuchet MS"/>
          <w:color w:val="auto"/>
          <w:szCs w:val="20"/>
        </w:rPr>
        <w:t>à</w:t>
      </w:r>
      <w:r w:rsidR="00E57CDA" w:rsidRPr="003A2672">
        <w:rPr>
          <w:rFonts w:ascii="Trebuchet MS" w:hAnsi="Trebuchet MS"/>
          <w:color w:val="auto"/>
          <w:szCs w:val="20"/>
        </w:rPr>
        <w:t xml:space="preserve"> la même charge mécanique produite, l’exercice excentrique </w:t>
      </w:r>
      <w:r w:rsidR="00C7424C" w:rsidRPr="003A2672">
        <w:rPr>
          <w:rFonts w:ascii="Trebuchet MS" w:hAnsi="Trebuchet MS"/>
          <w:color w:val="auto"/>
          <w:szCs w:val="20"/>
        </w:rPr>
        <w:t>est reconnu pour être</w:t>
      </w:r>
      <w:r w:rsidR="00E57CDA" w:rsidRPr="003A2672">
        <w:rPr>
          <w:rFonts w:ascii="Trebuchet MS" w:hAnsi="Trebuchet MS"/>
          <w:color w:val="auto"/>
          <w:szCs w:val="20"/>
        </w:rPr>
        <w:t xml:space="preserve"> associ</w:t>
      </w:r>
      <w:r w:rsidR="00C7424C" w:rsidRPr="003A2672">
        <w:rPr>
          <w:rFonts w:ascii="Trebuchet MS" w:hAnsi="Trebuchet MS"/>
          <w:color w:val="auto"/>
          <w:szCs w:val="20"/>
        </w:rPr>
        <w:t>é</w:t>
      </w:r>
      <w:r w:rsidR="00E57CDA" w:rsidRPr="003A2672">
        <w:rPr>
          <w:rFonts w:ascii="Trebuchet MS" w:hAnsi="Trebuchet MS"/>
          <w:color w:val="auto"/>
          <w:szCs w:val="20"/>
        </w:rPr>
        <w:t xml:space="preserve"> à un cout métabolique</w:t>
      </w:r>
      <w:r w:rsidR="000B32AE" w:rsidRPr="003A2672">
        <w:rPr>
          <w:rFonts w:ascii="Trebuchet MS" w:hAnsi="Trebuchet MS"/>
          <w:color w:val="auto"/>
          <w:szCs w:val="20"/>
        </w:rPr>
        <w:t xml:space="preserve"> (consommation d’oxygène)</w:t>
      </w:r>
      <w:r w:rsidR="00E57CDA" w:rsidRPr="003A2672">
        <w:rPr>
          <w:rFonts w:ascii="Trebuchet MS" w:hAnsi="Trebuchet MS"/>
          <w:color w:val="auto"/>
          <w:szCs w:val="20"/>
        </w:rPr>
        <w:t xml:space="preserve"> et une perception de l’effort </w:t>
      </w:r>
      <w:r w:rsidR="000B32AE" w:rsidRPr="003A2672">
        <w:rPr>
          <w:rFonts w:ascii="Trebuchet MS" w:hAnsi="Trebuchet MS"/>
          <w:color w:val="auto"/>
          <w:szCs w:val="20"/>
        </w:rPr>
        <w:t xml:space="preserve">(évaluée par échelle de Borg) </w:t>
      </w:r>
      <w:r w:rsidR="00E57CDA" w:rsidRPr="003A2672">
        <w:rPr>
          <w:rFonts w:ascii="Trebuchet MS" w:hAnsi="Trebuchet MS"/>
          <w:color w:val="auto"/>
          <w:szCs w:val="20"/>
        </w:rPr>
        <w:t>moindre</w:t>
      </w:r>
      <w:r w:rsidR="00D077A3" w:rsidRPr="003A2672">
        <w:rPr>
          <w:rFonts w:ascii="Trebuchet MS" w:hAnsi="Trebuchet MS"/>
          <w:color w:val="auto"/>
          <w:szCs w:val="20"/>
        </w:rPr>
        <w:t>s</w:t>
      </w:r>
      <w:r w:rsidR="000B32AE" w:rsidRPr="003A2672">
        <w:rPr>
          <w:rFonts w:ascii="Trebuchet MS" w:hAnsi="Trebuchet MS"/>
          <w:color w:val="auto"/>
          <w:szCs w:val="20"/>
        </w:rPr>
        <w:t xml:space="preserve"> que l’exercice concentrique (Perrey et al., 2001 ; Clos &amp; Lepers, 2020).</w:t>
      </w:r>
    </w:p>
    <w:p w14:paraId="58BF9528" w14:textId="4E267DCD" w:rsidR="00EB3738" w:rsidRPr="003A2672" w:rsidRDefault="000B32AE" w:rsidP="000E2AE8">
      <w:pPr>
        <w:pStyle w:val="NormalWeb"/>
        <w:rPr>
          <w:rFonts w:ascii="Trebuchet MS" w:hAnsi="Trebuchet MS"/>
          <w:color w:val="auto"/>
          <w:szCs w:val="20"/>
        </w:rPr>
      </w:pPr>
      <w:r w:rsidRPr="003A2672">
        <w:rPr>
          <w:rFonts w:ascii="Trebuchet MS" w:hAnsi="Trebuchet MS"/>
          <w:color w:val="auto"/>
          <w:szCs w:val="20"/>
        </w:rPr>
        <w:t xml:space="preserve">Ces différences notables entre </w:t>
      </w:r>
      <w:r w:rsidR="00BD042B" w:rsidRPr="003A2672">
        <w:rPr>
          <w:rFonts w:ascii="Trebuchet MS" w:hAnsi="Trebuchet MS"/>
          <w:color w:val="auto"/>
          <w:szCs w:val="20"/>
        </w:rPr>
        <w:t xml:space="preserve">ces deux </w:t>
      </w:r>
      <w:r w:rsidR="00707DAE" w:rsidRPr="003A2672">
        <w:rPr>
          <w:rFonts w:ascii="Trebuchet MS" w:hAnsi="Trebuchet MS"/>
          <w:color w:val="auto"/>
          <w:szCs w:val="20"/>
        </w:rPr>
        <w:t>mod</w:t>
      </w:r>
      <w:r w:rsidR="00BD042B" w:rsidRPr="003A2672">
        <w:rPr>
          <w:rFonts w:ascii="Trebuchet MS" w:hAnsi="Trebuchet MS"/>
          <w:color w:val="auto"/>
          <w:szCs w:val="20"/>
        </w:rPr>
        <w:t>es</w:t>
      </w:r>
      <w:r w:rsidRPr="003A2672">
        <w:rPr>
          <w:rFonts w:ascii="Trebuchet MS" w:hAnsi="Trebuchet MS"/>
          <w:color w:val="auto"/>
          <w:szCs w:val="20"/>
        </w:rPr>
        <w:t xml:space="preserve"> de contractions musculaires </w:t>
      </w:r>
      <w:r w:rsidR="00403A38" w:rsidRPr="003A2672">
        <w:rPr>
          <w:rFonts w:ascii="Trebuchet MS" w:hAnsi="Trebuchet MS"/>
          <w:color w:val="auto"/>
          <w:szCs w:val="20"/>
        </w:rPr>
        <w:t>semblent</w:t>
      </w:r>
      <w:r w:rsidR="00BD042B" w:rsidRPr="003A2672">
        <w:rPr>
          <w:rFonts w:ascii="Trebuchet MS" w:hAnsi="Trebuchet MS"/>
          <w:color w:val="auto"/>
          <w:szCs w:val="20"/>
        </w:rPr>
        <w:t xml:space="preserve"> </w:t>
      </w:r>
      <w:r w:rsidR="003B7B33" w:rsidRPr="003A2672">
        <w:rPr>
          <w:rFonts w:ascii="Trebuchet MS" w:hAnsi="Trebuchet MS"/>
          <w:color w:val="auto"/>
          <w:szCs w:val="20"/>
        </w:rPr>
        <w:t>s’étendre à</w:t>
      </w:r>
      <w:r w:rsidR="00403A38" w:rsidRPr="003A2672">
        <w:rPr>
          <w:rFonts w:ascii="Trebuchet MS" w:hAnsi="Trebuchet MS"/>
          <w:color w:val="auto"/>
          <w:szCs w:val="20"/>
        </w:rPr>
        <w:t xml:space="preserve"> l’activité hémodynamique musculaire et</w:t>
      </w:r>
      <w:r w:rsidR="00BD042B" w:rsidRPr="003A2672">
        <w:rPr>
          <w:rFonts w:ascii="Trebuchet MS" w:hAnsi="Trebuchet MS"/>
          <w:color w:val="auto"/>
          <w:szCs w:val="20"/>
        </w:rPr>
        <w:t xml:space="preserve"> cortical</w:t>
      </w:r>
      <w:r w:rsidR="00403A38" w:rsidRPr="003A2672">
        <w:rPr>
          <w:rFonts w:ascii="Trebuchet MS" w:hAnsi="Trebuchet MS"/>
          <w:color w:val="auto"/>
          <w:szCs w:val="20"/>
        </w:rPr>
        <w:t>e</w:t>
      </w:r>
      <w:r w:rsidR="00BD042B" w:rsidRPr="003A2672">
        <w:rPr>
          <w:rFonts w:ascii="Trebuchet MS" w:hAnsi="Trebuchet MS"/>
          <w:color w:val="auto"/>
          <w:szCs w:val="20"/>
        </w:rPr>
        <w:t xml:space="preserve">. </w:t>
      </w:r>
      <w:r w:rsidR="003B7B33" w:rsidRPr="003A2672">
        <w:rPr>
          <w:rFonts w:ascii="Trebuchet MS" w:hAnsi="Trebuchet MS"/>
          <w:color w:val="auto"/>
          <w:szCs w:val="20"/>
        </w:rPr>
        <w:t xml:space="preserve">En effet, </w:t>
      </w:r>
      <w:r w:rsidR="00D077A3" w:rsidRPr="003A2672">
        <w:rPr>
          <w:rFonts w:ascii="Trebuchet MS" w:hAnsi="Trebuchet MS"/>
          <w:color w:val="auto"/>
          <w:szCs w:val="20"/>
        </w:rPr>
        <w:t>l</w:t>
      </w:r>
      <w:r w:rsidR="003B7B33" w:rsidRPr="003A2672">
        <w:rPr>
          <w:rFonts w:ascii="Trebuchet MS" w:hAnsi="Trebuchet MS"/>
          <w:color w:val="auto"/>
          <w:szCs w:val="20"/>
        </w:rPr>
        <w:t>es études précédentes suggèrent que l’exercice excentrique serait associé à une activité accrue des aires impliquées d</w:t>
      </w:r>
      <w:r w:rsidR="00F23EC6" w:rsidRPr="003A2672">
        <w:rPr>
          <w:rFonts w:ascii="Trebuchet MS" w:hAnsi="Trebuchet MS"/>
          <w:color w:val="auto"/>
          <w:szCs w:val="20"/>
        </w:rPr>
        <w:t>ans</w:t>
      </w:r>
      <w:r w:rsidR="003B7B33" w:rsidRPr="003A2672">
        <w:rPr>
          <w:rFonts w:ascii="Trebuchet MS" w:hAnsi="Trebuchet MS"/>
          <w:color w:val="auto"/>
          <w:szCs w:val="20"/>
        </w:rPr>
        <w:t xml:space="preserve"> le réseau </w:t>
      </w:r>
      <w:proofErr w:type="spellStart"/>
      <w:r w:rsidR="003B7B33" w:rsidRPr="003A2672">
        <w:rPr>
          <w:rFonts w:ascii="Trebuchet MS" w:hAnsi="Trebuchet MS"/>
          <w:color w:val="auto"/>
          <w:szCs w:val="20"/>
        </w:rPr>
        <w:t>fronto-parietal</w:t>
      </w:r>
      <w:proofErr w:type="spellEnd"/>
      <w:r w:rsidR="003B7B33" w:rsidRPr="003A2672">
        <w:rPr>
          <w:rFonts w:ascii="Trebuchet MS" w:hAnsi="Trebuchet MS"/>
          <w:color w:val="auto"/>
          <w:szCs w:val="20"/>
        </w:rPr>
        <w:t xml:space="preserve"> </w:t>
      </w:r>
      <w:r w:rsidR="00F23EC6" w:rsidRPr="003A2672">
        <w:rPr>
          <w:rFonts w:ascii="Trebuchet MS" w:hAnsi="Trebuchet MS"/>
          <w:color w:val="auto"/>
          <w:szCs w:val="20"/>
        </w:rPr>
        <w:t>(</w:t>
      </w:r>
      <w:proofErr w:type="spellStart"/>
      <w:r w:rsidR="00F23EC6" w:rsidRPr="003A2672">
        <w:rPr>
          <w:rFonts w:ascii="Trebuchet MS" w:hAnsi="Trebuchet MS"/>
          <w:color w:val="auto"/>
          <w:szCs w:val="20"/>
        </w:rPr>
        <w:t>Borot</w:t>
      </w:r>
      <w:proofErr w:type="spellEnd"/>
      <w:r w:rsidR="00F23EC6" w:rsidRPr="003A2672">
        <w:rPr>
          <w:rFonts w:ascii="Trebuchet MS" w:hAnsi="Trebuchet MS"/>
          <w:color w:val="auto"/>
          <w:szCs w:val="20"/>
        </w:rPr>
        <w:t xml:space="preserve"> et al., 202</w:t>
      </w:r>
      <w:r w:rsidR="00EB3738" w:rsidRPr="003A2672">
        <w:rPr>
          <w:rFonts w:ascii="Trebuchet MS" w:hAnsi="Trebuchet MS"/>
          <w:color w:val="auto"/>
          <w:szCs w:val="20"/>
        </w:rPr>
        <w:t>4</w:t>
      </w:r>
      <w:r w:rsidR="00F23EC6" w:rsidRPr="003A2672">
        <w:rPr>
          <w:rFonts w:ascii="Trebuchet MS" w:hAnsi="Trebuchet MS"/>
          <w:color w:val="auto"/>
          <w:szCs w:val="20"/>
        </w:rPr>
        <w:t>)</w:t>
      </w:r>
      <w:r w:rsidR="00707DAE" w:rsidRPr="003A2672">
        <w:rPr>
          <w:rFonts w:ascii="Trebuchet MS" w:hAnsi="Trebuchet MS"/>
          <w:color w:val="auto"/>
          <w:szCs w:val="20"/>
        </w:rPr>
        <w:t xml:space="preserve"> et</w:t>
      </w:r>
      <w:r w:rsidR="00F23EC6" w:rsidRPr="003A2672">
        <w:rPr>
          <w:rFonts w:ascii="Trebuchet MS" w:hAnsi="Trebuchet MS"/>
          <w:color w:val="auto"/>
          <w:szCs w:val="20"/>
        </w:rPr>
        <w:t xml:space="preserve"> des aires motrices (</w:t>
      </w:r>
      <w:proofErr w:type="spellStart"/>
      <w:r w:rsidR="00F23EC6" w:rsidRPr="003A2672">
        <w:rPr>
          <w:rFonts w:ascii="Trebuchet MS" w:hAnsi="Trebuchet MS"/>
          <w:color w:val="auto"/>
          <w:szCs w:val="20"/>
        </w:rPr>
        <w:t>Boro</w:t>
      </w:r>
      <w:r w:rsidR="006B3317" w:rsidRPr="003A2672">
        <w:rPr>
          <w:rFonts w:ascii="Trebuchet MS" w:hAnsi="Trebuchet MS"/>
          <w:color w:val="auto"/>
          <w:szCs w:val="20"/>
        </w:rPr>
        <w:t>t</w:t>
      </w:r>
      <w:proofErr w:type="spellEnd"/>
      <w:r w:rsidR="006B3317" w:rsidRPr="003A2672">
        <w:rPr>
          <w:rFonts w:ascii="Trebuchet MS" w:hAnsi="Trebuchet MS"/>
          <w:color w:val="auto"/>
          <w:szCs w:val="20"/>
        </w:rPr>
        <w:t xml:space="preserve"> </w:t>
      </w:r>
      <w:r w:rsidR="00707DAE" w:rsidRPr="003A2672">
        <w:rPr>
          <w:rFonts w:ascii="Trebuchet MS" w:hAnsi="Trebuchet MS"/>
          <w:color w:val="auto"/>
          <w:szCs w:val="20"/>
        </w:rPr>
        <w:t>et al.</w:t>
      </w:r>
      <w:r w:rsidR="00F23EC6" w:rsidRPr="003A2672">
        <w:rPr>
          <w:rFonts w:ascii="Trebuchet MS" w:hAnsi="Trebuchet MS"/>
          <w:color w:val="auto"/>
          <w:szCs w:val="20"/>
        </w:rPr>
        <w:t>, 2018)</w:t>
      </w:r>
      <w:r w:rsidR="00707DAE" w:rsidRPr="003A2672">
        <w:rPr>
          <w:rFonts w:ascii="Trebuchet MS" w:hAnsi="Trebuchet MS"/>
          <w:color w:val="auto"/>
          <w:szCs w:val="20"/>
        </w:rPr>
        <w:t>,</w:t>
      </w:r>
      <w:r w:rsidR="00F23EC6" w:rsidRPr="003A2672">
        <w:rPr>
          <w:rFonts w:ascii="Trebuchet MS" w:hAnsi="Trebuchet MS"/>
          <w:color w:val="auto"/>
          <w:szCs w:val="20"/>
        </w:rPr>
        <w:t xml:space="preserve"> suggérant des mécanismes de contrôles différents entre les deux </w:t>
      </w:r>
      <w:r w:rsidR="00707DAE" w:rsidRPr="003A2672">
        <w:rPr>
          <w:rFonts w:ascii="Trebuchet MS" w:hAnsi="Trebuchet MS"/>
          <w:color w:val="auto"/>
          <w:szCs w:val="20"/>
        </w:rPr>
        <w:t>mod</w:t>
      </w:r>
      <w:r w:rsidR="00F23EC6" w:rsidRPr="003A2672">
        <w:rPr>
          <w:rFonts w:ascii="Trebuchet MS" w:hAnsi="Trebuchet MS"/>
          <w:color w:val="auto"/>
          <w:szCs w:val="20"/>
        </w:rPr>
        <w:t>es de contractions musculaires</w:t>
      </w:r>
      <w:r w:rsidR="00D077A3" w:rsidRPr="003A2672">
        <w:rPr>
          <w:rFonts w:ascii="Trebuchet MS" w:hAnsi="Trebuchet MS"/>
          <w:color w:val="auto"/>
          <w:szCs w:val="20"/>
        </w:rPr>
        <w:t xml:space="preserve"> (Perrey, 2018)</w:t>
      </w:r>
      <w:r w:rsidR="00F23EC6" w:rsidRPr="003A2672">
        <w:rPr>
          <w:rFonts w:ascii="Trebuchet MS" w:hAnsi="Trebuchet MS"/>
          <w:color w:val="auto"/>
          <w:szCs w:val="20"/>
        </w:rPr>
        <w:t xml:space="preserve">. </w:t>
      </w:r>
      <w:r w:rsidR="00EB3738" w:rsidRPr="003A2672">
        <w:rPr>
          <w:rFonts w:ascii="Trebuchet MS" w:hAnsi="Trebuchet MS"/>
          <w:color w:val="auto"/>
          <w:szCs w:val="20"/>
        </w:rPr>
        <w:t xml:space="preserve">De plus, une plus </w:t>
      </w:r>
      <w:r w:rsidR="00D077A3" w:rsidRPr="003A2672">
        <w:rPr>
          <w:rFonts w:ascii="Trebuchet MS" w:hAnsi="Trebuchet MS"/>
          <w:color w:val="auto"/>
          <w:szCs w:val="20"/>
        </w:rPr>
        <w:t>grande</w:t>
      </w:r>
      <w:r w:rsidR="00EB3738" w:rsidRPr="003A2672">
        <w:rPr>
          <w:rFonts w:ascii="Trebuchet MS" w:hAnsi="Trebuchet MS"/>
          <w:color w:val="auto"/>
          <w:szCs w:val="20"/>
        </w:rPr>
        <w:t xml:space="preserve"> diminution de </w:t>
      </w:r>
      <w:r w:rsidR="0063287E" w:rsidRPr="003A2672">
        <w:rPr>
          <w:rFonts w:ascii="Trebuchet MS" w:hAnsi="Trebuchet MS"/>
          <w:color w:val="auto"/>
          <w:szCs w:val="20"/>
          <w:lang w:eastAsia="fr-FR"/>
        </w:rPr>
        <w:t>l’</w:t>
      </w:r>
      <w:r w:rsidR="00D077A3" w:rsidRPr="003A2672">
        <w:rPr>
          <w:rFonts w:ascii="Trebuchet MS" w:hAnsi="Trebuchet MS"/>
          <w:color w:val="auto"/>
          <w:szCs w:val="20"/>
          <w:lang w:eastAsia="fr-FR"/>
        </w:rPr>
        <w:t>i</w:t>
      </w:r>
      <w:r w:rsidR="0063287E" w:rsidRPr="003A2672">
        <w:rPr>
          <w:rFonts w:ascii="Trebuchet MS" w:hAnsi="Trebuchet MS"/>
          <w:color w:val="auto"/>
          <w:szCs w:val="20"/>
          <w:lang w:eastAsia="fr-FR"/>
        </w:rPr>
        <w:t xml:space="preserve">ndice de </w:t>
      </w:r>
      <w:r w:rsidR="00D077A3" w:rsidRPr="003A2672">
        <w:rPr>
          <w:rFonts w:ascii="Trebuchet MS" w:hAnsi="Trebuchet MS"/>
          <w:color w:val="auto"/>
          <w:szCs w:val="20"/>
          <w:lang w:eastAsia="fr-FR"/>
        </w:rPr>
        <w:t>s</w:t>
      </w:r>
      <w:r w:rsidR="0063287E" w:rsidRPr="003A2672">
        <w:rPr>
          <w:rFonts w:ascii="Trebuchet MS" w:hAnsi="Trebuchet MS"/>
          <w:color w:val="auto"/>
          <w:szCs w:val="20"/>
          <w:lang w:eastAsia="fr-FR"/>
        </w:rPr>
        <w:t xml:space="preserve">aturation </w:t>
      </w:r>
      <w:r w:rsidR="00D077A3" w:rsidRPr="003A2672">
        <w:rPr>
          <w:rFonts w:ascii="Trebuchet MS" w:hAnsi="Trebuchet MS"/>
          <w:color w:val="auto"/>
          <w:szCs w:val="20"/>
          <w:lang w:eastAsia="fr-FR"/>
        </w:rPr>
        <w:t>t</w:t>
      </w:r>
      <w:r w:rsidR="0063287E" w:rsidRPr="003A2672">
        <w:rPr>
          <w:rFonts w:ascii="Trebuchet MS" w:hAnsi="Trebuchet MS"/>
          <w:color w:val="auto"/>
          <w:szCs w:val="20"/>
          <w:lang w:eastAsia="fr-FR"/>
        </w:rPr>
        <w:t xml:space="preserve">issulaire </w:t>
      </w:r>
      <w:r w:rsidR="00114516" w:rsidRPr="003A2672">
        <w:rPr>
          <w:rFonts w:ascii="Trebuchet MS" w:hAnsi="Trebuchet MS"/>
          <w:color w:val="auto"/>
          <w:szCs w:val="20"/>
        </w:rPr>
        <w:t>(TSI</w:t>
      </w:r>
      <w:r w:rsidR="00D077A3" w:rsidRPr="003A2672">
        <w:rPr>
          <w:rFonts w:ascii="Trebuchet MS" w:hAnsi="Trebuchet MS"/>
          <w:color w:val="auto"/>
          <w:szCs w:val="20"/>
        </w:rPr>
        <w:t>%</w:t>
      </w:r>
      <w:r w:rsidR="00114516" w:rsidRPr="003A2672">
        <w:rPr>
          <w:rFonts w:ascii="Trebuchet MS" w:hAnsi="Trebuchet MS"/>
          <w:color w:val="auto"/>
          <w:szCs w:val="20"/>
        </w:rPr>
        <w:t xml:space="preserve">) </w:t>
      </w:r>
      <w:r w:rsidR="00EB3738" w:rsidRPr="003A2672">
        <w:rPr>
          <w:rFonts w:ascii="Trebuchet MS" w:hAnsi="Trebuchet MS"/>
          <w:color w:val="auto"/>
          <w:szCs w:val="20"/>
        </w:rPr>
        <w:t xml:space="preserve">lors de l’exercice excentrique a été observée bien que le volume total d’hémoglobine </w:t>
      </w:r>
      <w:r w:rsidR="00D077A3" w:rsidRPr="003A2672">
        <w:rPr>
          <w:rFonts w:ascii="Trebuchet MS" w:hAnsi="Trebuchet MS"/>
          <w:color w:val="auto"/>
          <w:szCs w:val="20"/>
        </w:rPr>
        <w:t>restait</w:t>
      </w:r>
      <w:r w:rsidR="00EB3738" w:rsidRPr="003A2672">
        <w:rPr>
          <w:rFonts w:ascii="Trebuchet MS" w:hAnsi="Trebuchet MS"/>
          <w:color w:val="auto"/>
          <w:szCs w:val="20"/>
        </w:rPr>
        <w:t xml:space="preserve"> inchangé entre les deux </w:t>
      </w:r>
      <w:r w:rsidR="00707DAE" w:rsidRPr="003A2672">
        <w:rPr>
          <w:rFonts w:ascii="Trebuchet MS" w:hAnsi="Trebuchet MS"/>
          <w:color w:val="auto"/>
          <w:szCs w:val="20"/>
        </w:rPr>
        <w:t>mod</w:t>
      </w:r>
      <w:r w:rsidR="00EB3738" w:rsidRPr="003A2672">
        <w:rPr>
          <w:rFonts w:ascii="Trebuchet MS" w:hAnsi="Trebuchet MS"/>
          <w:color w:val="auto"/>
          <w:szCs w:val="20"/>
        </w:rPr>
        <w:t xml:space="preserve">es de contraction (Denis </w:t>
      </w:r>
      <w:r w:rsidR="00707DAE" w:rsidRPr="003A2672">
        <w:rPr>
          <w:rFonts w:ascii="Trebuchet MS" w:hAnsi="Trebuchet MS"/>
          <w:color w:val="auto"/>
          <w:szCs w:val="20"/>
        </w:rPr>
        <w:t>et al.</w:t>
      </w:r>
      <w:r w:rsidR="00EB3738" w:rsidRPr="003A2672">
        <w:rPr>
          <w:rFonts w:ascii="Trebuchet MS" w:hAnsi="Trebuchet MS"/>
          <w:color w:val="auto"/>
          <w:szCs w:val="20"/>
        </w:rPr>
        <w:t>, 2011). Cependant</w:t>
      </w:r>
      <w:r w:rsidR="00707DAE" w:rsidRPr="003A2672">
        <w:rPr>
          <w:rFonts w:ascii="Trebuchet MS" w:hAnsi="Trebuchet MS"/>
          <w:color w:val="auto"/>
          <w:szCs w:val="20"/>
        </w:rPr>
        <w:t>,</w:t>
      </w:r>
      <w:r w:rsidR="00EB3738" w:rsidRPr="003A2672">
        <w:rPr>
          <w:rFonts w:ascii="Trebuchet MS" w:hAnsi="Trebuchet MS"/>
          <w:color w:val="auto"/>
          <w:szCs w:val="20"/>
        </w:rPr>
        <w:t xml:space="preserve"> ces résultats ne semblent pas faire consensus et certains auteurs ne reportent pas de différences d’activité hémodynamique entre les deux modes de contraction (</w:t>
      </w:r>
      <w:proofErr w:type="spellStart"/>
      <w:r w:rsidR="00EB3738" w:rsidRPr="003A2672">
        <w:rPr>
          <w:rFonts w:ascii="Trebuchet MS" w:hAnsi="Trebuchet MS"/>
          <w:color w:val="auto"/>
          <w:szCs w:val="20"/>
        </w:rPr>
        <w:t>Cherouveim</w:t>
      </w:r>
      <w:proofErr w:type="spellEnd"/>
      <w:r w:rsidR="00EB3738" w:rsidRPr="003A2672">
        <w:rPr>
          <w:rFonts w:ascii="Trebuchet MS" w:hAnsi="Trebuchet MS"/>
          <w:color w:val="auto"/>
          <w:szCs w:val="20"/>
        </w:rPr>
        <w:t xml:space="preserve"> et al.</w:t>
      </w:r>
      <w:r w:rsidR="00A01E6D" w:rsidRPr="003A2672">
        <w:rPr>
          <w:rFonts w:ascii="Trebuchet MS" w:hAnsi="Trebuchet MS"/>
          <w:color w:val="auto"/>
          <w:szCs w:val="20"/>
        </w:rPr>
        <w:t xml:space="preserve">, </w:t>
      </w:r>
      <w:r w:rsidR="00EB3738" w:rsidRPr="003A2672">
        <w:rPr>
          <w:rFonts w:ascii="Trebuchet MS" w:hAnsi="Trebuchet MS"/>
          <w:color w:val="auto"/>
          <w:szCs w:val="20"/>
        </w:rPr>
        <w:t>2022)</w:t>
      </w:r>
      <w:r w:rsidR="00A01E6D" w:rsidRPr="003A2672">
        <w:rPr>
          <w:rFonts w:ascii="Trebuchet MS" w:hAnsi="Trebuchet MS"/>
          <w:color w:val="auto"/>
          <w:szCs w:val="20"/>
        </w:rPr>
        <w:t>, et le</w:t>
      </w:r>
      <w:r w:rsidR="007B3AF7" w:rsidRPr="003A2672">
        <w:rPr>
          <w:rFonts w:ascii="Trebuchet MS" w:hAnsi="Trebuchet MS"/>
          <w:color w:val="auto"/>
          <w:szCs w:val="20"/>
        </w:rPr>
        <w:t>(s)</w:t>
      </w:r>
      <w:r w:rsidR="00A01E6D" w:rsidRPr="003A2672">
        <w:rPr>
          <w:rFonts w:ascii="Trebuchet MS" w:hAnsi="Trebuchet MS"/>
          <w:color w:val="auto"/>
          <w:szCs w:val="20"/>
        </w:rPr>
        <w:t xml:space="preserve"> lien</w:t>
      </w:r>
      <w:r w:rsidR="007B3AF7" w:rsidRPr="003A2672">
        <w:rPr>
          <w:rFonts w:ascii="Trebuchet MS" w:hAnsi="Trebuchet MS"/>
          <w:color w:val="auto"/>
          <w:szCs w:val="20"/>
        </w:rPr>
        <w:t>(s)</w:t>
      </w:r>
      <w:r w:rsidR="00A01E6D" w:rsidRPr="003A2672">
        <w:rPr>
          <w:rFonts w:ascii="Trebuchet MS" w:hAnsi="Trebuchet MS"/>
          <w:color w:val="auto"/>
          <w:szCs w:val="20"/>
        </w:rPr>
        <w:t xml:space="preserve"> entre l</w:t>
      </w:r>
      <w:r w:rsidR="007B3AF7" w:rsidRPr="003A2672">
        <w:rPr>
          <w:rFonts w:ascii="Trebuchet MS" w:hAnsi="Trebuchet MS"/>
          <w:color w:val="auto"/>
          <w:szCs w:val="20"/>
        </w:rPr>
        <w:t xml:space="preserve">es </w:t>
      </w:r>
      <w:r w:rsidR="00A01E6D" w:rsidRPr="003A2672">
        <w:rPr>
          <w:rFonts w:ascii="Trebuchet MS" w:hAnsi="Trebuchet MS"/>
          <w:color w:val="auto"/>
          <w:szCs w:val="20"/>
        </w:rPr>
        <w:t>activité</w:t>
      </w:r>
      <w:r w:rsidR="007B3AF7" w:rsidRPr="003A2672">
        <w:rPr>
          <w:rFonts w:ascii="Trebuchet MS" w:hAnsi="Trebuchet MS"/>
          <w:color w:val="auto"/>
          <w:szCs w:val="20"/>
        </w:rPr>
        <w:t>s</w:t>
      </w:r>
      <w:r w:rsidR="00A01E6D" w:rsidRPr="003A2672">
        <w:rPr>
          <w:rFonts w:ascii="Trebuchet MS" w:hAnsi="Trebuchet MS"/>
          <w:color w:val="auto"/>
          <w:szCs w:val="20"/>
        </w:rPr>
        <w:t xml:space="preserve"> hémodynamique</w:t>
      </w:r>
      <w:r w:rsidR="007B3AF7" w:rsidRPr="003A2672">
        <w:rPr>
          <w:rFonts w:ascii="Trebuchet MS" w:hAnsi="Trebuchet MS"/>
          <w:color w:val="auto"/>
          <w:szCs w:val="20"/>
        </w:rPr>
        <w:t>s</w:t>
      </w:r>
      <w:r w:rsidR="00A01E6D" w:rsidRPr="003A2672">
        <w:rPr>
          <w:rFonts w:ascii="Trebuchet MS" w:hAnsi="Trebuchet MS"/>
          <w:color w:val="auto"/>
          <w:szCs w:val="20"/>
        </w:rPr>
        <w:t xml:space="preserve"> musculaire et cérébrale reste</w:t>
      </w:r>
      <w:r w:rsidR="007B3AF7" w:rsidRPr="003A2672">
        <w:rPr>
          <w:rFonts w:ascii="Trebuchet MS" w:hAnsi="Trebuchet MS"/>
          <w:color w:val="auto"/>
          <w:szCs w:val="20"/>
        </w:rPr>
        <w:t>nt</w:t>
      </w:r>
      <w:r w:rsidR="00A01E6D" w:rsidRPr="003A2672">
        <w:rPr>
          <w:rFonts w:ascii="Trebuchet MS" w:hAnsi="Trebuchet MS"/>
          <w:color w:val="auto"/>
          <w:szCs w:val="20"/>
        </w:rPr>
        <w:t xml:space="preserve"> encore peu </w:t>
      </w:r>
      <w:r w:rsidR="007B3AF7" w:rsidRPr="003A2672">
        <w:rPr>
          <w:rFonts w:ascii="Trebuchet MS" w:hAnsi="Trebuchet MS"/>
          <w:color w:val="auto"/>
          <w:szCs w:val="20"/>
        </w:rPr>
        <w:t>investigué</w:t>
      </w:r>
      <w:r w:rsidR="00707DAE" w:rsidRPr="003A2672">
        <w:rPr>
          <w:rFonts w:ascii="Trebuchet MS" w:hAnsi="Trebuchet MS"/>
          <w:color w:val="auto"/>
          <w:szCs w:val="20"/>
        </w:rPr>
        <w:t>(</w:t>
      </w:r>
      <w:r w:rsidR="007B3AF7" w:rsidRPr="003A2672">
        <w:rPr>
          <w:rFonts w:ascii="Trebuchet MS" w:hAnsi="Trebuchet MS"/>
          <w:color w:val="auto"/>
          <w:szCs w:val="20"/>
        </w:rPr>
        <w:t>s</w:t>
      </w:r>
      <w:r w:rsidR="00707DAE" w:rsidRPr="003A2672">
        <w:rPr>
          <w:rFonts w:ascii="Trebuchet MS" w:hAnsi="Trebuchet MS"/>
          <w:color w:val="auto"/>
          <w:szCs w:val="20"/>
        </w:rPr>
        <w:t>)</w:t>
      </w:r>
      <w:r w:rsidR="00D077A3" w:rsidRPr="003A2672">
        <w:rPr>
          <w:rFonts w:ascii="Trebuchet MS" w:hAnsi="Trebuchet MS"/>
          <w:color w:val="auto"/>
          <w:szCs w:val="20"/>
        </w:rPr>
        <w:t xml:space="preserve"> (</w:t>
      </w:r>
      <w:proofErr w:type="spellStart"/>
      <w:r w:rsidR="00D077A3" w:rsidRPr="003A2672">
        <w:rPr>
          <w:rFonts w:ascii="Trebuchet MS" w:hAnsi="Trebuchet MS"/>
          <w:color w:val="auto"/>
          <w:szCs w:val="20"/>
        </w:rPr>
        <w:t>Orcioli</w:t>
      </w:r>
      <w:proofErr w:type="spellEnd"/>
      <w:r w:rsidR="00D077A3" w:rsidRPr="003A2672">
        <w:rPr>
          <w:rFonts w:ascii="Trebuchet MS" w:hAnsi="Trebuchet MS"/>
          <w:color w:val="auto"/>
          <w:szCs w:val="20"/>
        </w:rPr>
        <w:t>-Silva et al., 2024)</w:t>
      </w:r>
      <w:r w:rsidR="00EB3738" w:rsidRPr="003A2672">
        <w:rPr>
          <w:rFonts w:ascii="Trebuchet MS" w:hAnsi="Trebuchet MS"/>
          <w:color w:val="auto"/>
          <w:szCs w:val="20"/>
        </w:rPr>
        <w:t>.</w:t>
      </w:r>
      <w:r w:rsidR="00A01E6D" w:rsidRPr="003A2672">
        <w:rPr>
          <w:rFonts w:ascii="Trebuchet MS" w:hAnsi="Trebuchet MS"/>
          <w:color w:val="auto"/>
          <w:szCs w:val="20"/>
        </w:rPr>
        <w:t xml:space="preserve"> </w:t>
      </w:r>
      <w:r w:rsidR="00114516" w:rsidRPr="003A2672">
        <w:rPr>
          <w:rFonts w:ascii="Trebuchet MS" w:hAnsi="Trebuchet MS"/>
          <w:color w:val="auto"/>
          <w:szCs w:val="20"/>
        </w:rPr>
        <w:t>Cette absence de consensus pour</w:t>
      </w:r>
      <w:r w:rsidR="00707DAE" w:rsidRPr="003A2672">
        <w:rPr>
          <w:rFonts w:ascii="Trebuchet MS" w:hAnsi="Trebuchet MS"/>
          <w:color w:val="auto"/>
          <w:szCs w:val="20"/>
        </w:rPr>
        <w:t>rait</w:t>
      </w:r>
      <w:r w:rsidR="00114516" w:rsidRPr="003A2672">
        <w:rPr>
          <w:rFonts w:ascii="Trebuchet MS" w:hAnsi="Trebuchet MS"/>
          <w:color w:val="auto"/>
          <w:szCs w:val="20"/>
        </w:rPr>
        <w:t xml:space="preserve"> être </w:t>
      </w:r>
      <w:r w:rsidR="002E157D" w:rsidRPr="003A2672">
        <w:rPr>
          <w:rFonts w:ascii="Trebuchet MS" w:hAnsi="Trebuchet MS"/>
          <w:color w:val="auto"/>
          <w:szCs w:val="20"/>
        </w:rPr>
        <w:t>liée</w:t>
      </w:r>
      <w:r w:rsidR="00114516" w:rsidRPr="003A2672">
        <w:rPr>
          <w:rFonts w:ascii="Trebuchet MS" w:hAnsi="Trebuchet MS"/>
          <w:color w:val="auto"/>
          <w:szCs w:val="20"/>
        </w:rPr>
        <w:t xml:space="preserve"> </w:t>
      </w:r>
      <w:r w:rsidR="002E157D" w:rsidRPr="003A2672">
        <w:rPr>
          <w:rFonts w:ascii="Trebuchet MS" w:hAnsi="Trebuchet MS"/>
          <w:color w:val="auto"/>
          <w:szCs w:val="20"/>
        </w:rPr>
        <w:t>à</w:t>
      </w:r>
      <w:r w:rsidR="00114516" w:rsidRPr="003A2672">
        <w:rPr>
          <w:rFonts w:ascii="Trebuchet MS" w:hAnsi="Trebuchet MS"/>
          <w:color w:val="auto"/>
          <w:szCs w:val="20"/>
        </w:rPr>
        <w:t xml:space="preserve"> des </w:t>
      </w:r>
      <w:r w:rsidR="002E157D" w:rsidRPr="003A2672">
        <w:rPr>
          <w:rFonts w:ascii="Trebuchet MS" w:hAnsi="Trebuchet MS"/>
          <w:color w:val="auto"/>
          <w:szCs w:val="20"/>
        </w:rPr>
        <w:t>différences</w:t>
      </w:r>
      <w:r w:rsidR="00114516" w:rsidRPr="003A2672">
        <w:rPr>
          <w:rFonts w:ascii="Trebuchet MS" w:hAnsi="Trebuchet MS"/>
          <w:color w:val="auto"/>
          <w:szCs w:val="20"/>
        </w:rPr>
        <w:t xml:space="preserve"> de protocoles </w:t>
      </w:r>
      <w:r w:rsidR="002E157D" w:rsidRPr="003A2672">
        <w:rPr>
          <w:rFonts w:ascii="Trebuchet MS" w:hAnsi="Trebuchet MS"/>
          <w:color w:val="auto"/>
          <w:szCs w:val="20"/>
        </w:rPr>
        <w:t>expérimentaux</w:t>
      </w:r>
      <w:r w:rsidR="00114516" w:rsidRPr="003A2672">
        <w:rPr>
          <w:rFonts w:ascii="Trebuchet MS" w:hAnsi="Trebuchet MS"/>
          <w:color w:val="auto"/>
          <w:szCs w:val="20"/>
        </w:rPr>
        <w:t xml:space="preserve"> (intensité d’exercice, vitesse d’exécution, muscles étudi</w:t>
      </w:r>
      <w:r w:rsidR="00707DAE" w:rsidRPr="003A2672">
        <w:rPr>
          <w:rFonts w:ascii="Trebuchet MS" w:hAnsi="Trebuchet MS"/>
          <w:color w:val="auto"/>
          <w:szCs w:val="20"/>
        </w:rPr>
        <w:t>é</w:t>
      </w:r>
      <w:r w:rsidR="00114516" w:rsidRPr="003A2672">
        <w:rPr>
          <w:rFonts w:ascii="Trebuchet MS" w:hAnsi="Trebuchet MS"/>
          <w:color w:val="auto"/>
          <w:szCs w:val="20"/>
        </w:rPr>
        <w:t xml:space="preserve">s </w:t>
      </w:r>
      <w:proofErr w:type="spellStart"/>
      <w:r w:rsidR="00114516" w:rsidRPr="003A2672">
        <w:rPr>
          <w:rFonts w:ascii="Trebuchet MS" w:hAnsi="Trebuchet MS"/>
          <w:color w:val="auto"/>
          <w:szCs w:val="20"/>
        </w:rPr>
        <w:t>etc</w:t>
      </w:r>
      <w:proofErr w:type="spellEnd"/>
      <w:r w:rsidR="00114516" w:rsidRPr="003A2672">
        <w:rPr>
          <w:rFonts w:ascii="Trebuchet MS" w:hAnsi="Trebuchet MS"/>
          <w:color w:val="auto"/>
          <w:szCs w:val="20"/>
        </w:rPr>
        <w:t>).</w:t>
      </w:r>
    </w:p>
    <w:p w14:paraId="48A9DEC3" w14:textId="5225D1EB" w:rsidR="00EF7017" w:rsidRPr="006539BB" w:rsidRDefault="00114516" w:rsidP="006539BB">
      <w:pPr>
        <w:pStyle w:val="NormalWeb"/>
        <w:rPr>
          <w:rFonts w:ascii="Trebuchet MS" w:hAnsi="Trebuchet MS"/>
          <w:color w:val="auto"/>
          <w:szCs w:val="20"/>
        </w:rPr>
      </w:pPr>
      <w:r w:rsidRPr="003A2672">
        <w:rPr>
          <w:rFonts w:ascii="Trebuchet MS" w:hAnsi="Trebuchet MS"/>
          <w:color w:val="auto"/>
          <w:szCs w:val="20"/>
        </w:rPr>
        <w:t>Ce projet de recherche a pour but d</w:t>
      </w:r>
      <w:r w:rsidR="00707DAE" w:rsidRPr="003A2672">
        <w:rPr>
          <w:rFonts w:ascii="Trebuchet MS" w:hAnsi="Trebuchet MS"/>
          <w:color w:val="auto"/>
          <w:szCs w:val="20"/>
        </w:rPr>
        <w:t>e déterminer</w:t>
      </w:r>
      <w:r w:rsidR="00A01E6D" w:rsidRPr="003A2672">
        <w:rPr>
          <w:rFonts w:ascii="Trebuchet MS" w:hAnsi="Trebuchet MS"/>
          <w:color w:val="auto"/>
          <w:szCs w:val="20"/>
        </w:rPr>
        <w:t xml:space="preserve"> l’impact </w:t>
      </w:r>
      <w:r w:rsidRPr="003A2672">
        <w:rPr>
          <w:rFonts w:ascii="Trebuchet MS" w:hAnsi="Trebuchet MS"/>
          <w:color w:val="auto"/>
          <w:szCs w:val="20"/>
        </w:rPr>
        <w:t>de</w:t>
      </w:r>
      <w:r w:rsidR="00707DAE" w:rsidRPr="003A2672">
        <w:rPr>
          <w:rFonts w:ascii="Trebuchet MS" w:hAnsi="Trebuchet MS"/>
          <w:color w:val="auto"/>
          <w:szCs w:val="20"/>
        </w:rPr>
        <w:t>s</w:t>
      </w:r>
      <w:r w:rsidRPr="003A2672">
        <w:rPr>
          <w:rFonts w:ascii="Trebuchet MS" w:hAnsi="Trebuchet MS"/>
          <w:color w:val="auto"/>
          <w:szCs w:val="20"/>
        </w:rPr>
        <w:t xml:space="preserve"> </w:t>
      </w:r>
      <w:r w:rsidR="00A01E6D" w:rsidRPr="003A2672">
        <w:rPr>
          <w:rFonts w:ascii="Trebuchet MS" w:hAnsi="Trebuchet MS"/>
          <w:color w:val="auto"/>
          <w:szCs w:val="20"/>
        </w:rPr>
        <w:t>mod</w:t>
      </w:r>
      <w:r w:rsidR="00707DAE" w:rsidRPr="003A2672">
        <w:rPr>
          <w:rFonts w:ascii="Trebuchet MS" w:hAnsi="Trebuchet MS"/>
          <w:color w:val="auto"/>
          <w:szCs w:val="20"/>
        </w:rPr>
        <w:t>es</w:t>
      </w:r>
      <w:r w:rsidR="00A01E6D" w:rsidRPr="003A2672">
        <w:rPr>
          <w:rFonts w:ascii="Trebuchet MS" w:hAnsi="Trebuchet MS"/>
          <w:color w:val="auto"/>
          <w:szCs w:val="20"/>
        </w:rPr>
        <w:t xml:space="preserve"> de contraction </w:t>
      </w:r>
      <w:r w:rsidR="00707DAE" w:rsidRPr="003A2672">
        <w:rPr>
          <w:rFonts w:ascii="Trebuchet MS" w:hAnsi="Trebuchet MS"/>
          <w:color w:val="auto"/>
          <w:szCs w:val="20"/>
        </w:rPr>
        <w:t xml:space="preserve">excentrique et concentrique </w:t>
      </w:r>
      <w:r w:rsidR="00A01E6D" w:rsidRPr="003A2672">
        <w:rPr>
          <w:rFonts w:ascii="Trebuchet MS" w:hAnsi="Trebuchet MS"/>
          <w:color w:val="auto"/>
          <w:szCs w:val="20"/>
        </w:rPr>
        <w:t>sur l</w:t>
      </w:r>
      <w:r w:rsidR="00D077A3" w:rsidRPr="003A2672">
        <w:rPr>
          <w:rFonts w:ascii="Trebuchet MS" w:hAnsi="Trebuchet MS"/>
          <w:color w:val="auto"/>
          <w:szCs w:val="20"/>
        </w:rPr>
        <w:t>es niveaux d’</w:t>
      </w:r>
      <w:r w:rsidR="00A01E6D" w:rsidRPr="003A2672">
        <w:rPr>
          <w:rStyle w:val="lev"/>
          <w:rFonts w:ascii="Trebuchet MS" w:hAnsi="Trebuchet MS"/>
          <w:b w:val="0"/>
          <w:bCs w:val="0"/>
          <w:color w:val="auto"/>
          <w:szCs w:val="20"/>
        </w:rPr>
        <w:t xml:space="preserve">oxygénation cérébrale </w:t>
      </w:r>
      <w:r w:rsidR="00D077A3" w:rsidRPr="003A2672">
        <w:rPr>
          <w:rStyle w:val="lev"/>
          <w:rFonts w:ascii="Trebuchet MS" w:hAnsi="Trebuchet MS"/>
          <w:b w:val="0"/>
          <w:bCs w:val="0"/>
          <w:color w:val="auto"/>
          <w:szCs w:val="20"/>
        </w:rPr>
        <w:t xml:space="preserve">et </w:t>
      </w:r>
      <w:r w:rsidR="00A01E6D" w:rsidRPr="003A2672">
        <w:rPr>
          <w:rStyle w:val="lev"/>
          <w:rFonts w:ascii="Trebuchet MS" w:hAnsi="Trebuchet MS"/>
          <w:b w:val="0"/>
          <w:bCs w:val="0"/>
          <w:color w:val="auto"/>
          <w:szCs w:val="20"/>
        </w:rPr>
        <w:t>musculaire</w:t>
      </w:r>
      <w:r w:rsidR="00A01E6D" w:rsidRPr="003A2672">
        <w:rPr>
          <w:rFonts w:ascii="Trebuchet MS" w:hAnsi="Trebuchet MS"/>
          <w:color w:val="auto"/>
          <w:szCs w:val="20"/>
        </w:rPr>
        <w:t xml:space="preserve"> </w:t>
      </w:r>
      <w:r w:rsidRPr="003A2672">
        <w:rPr>
          <w:rFonts w:ascii="Trebuchet MS" w:hAnsi="Trebuchet MS"/>
          <w:color w:val="auto"/>
          <w:szCs w:val="20"/>
        </w:rPr>
        <w:t xml:space="preserve">ainsi que leur </w:t>
      </w:r>
      <w:r w:rsidR="00707DAE" w:rsidRPr="003A2672">
        <w:rPr>
          <w:rFonts w:ascii="Trebuchet MS" w:hAnsi="Trebuchet MS"/>
          <w:color w:val="auto"/>
          <w:szCs w:val="20"/>
        </w:rPr>
        <w:t>degré d’association</w:t>
      </w:r>
      <w:r w:rsidRPr="003A2672">
        <w:rPr>
          <w:rFonts w:ascii="Trebuchet MS" w:hAnsi="Trebuchet MS"/>
          <w:color w:val="auto"/>
          <w:szCs w:val="20"/>
        </w:rPr>
        <w:t xml:space="preserve"> </w:t>
      </w:r>
      <w:r w:rsidR="00A01E6D" w:rsidRPr="003A2672">
        <w:rPr>
          <w:rFonts w:ascii="Trebuchet MS" w:hAnsi="Trebuchet MS"/>
          <w:color w:val="auto"/>
          <w:szCs w:val="20"/>
        </w:rPr>
        <w:t xml:space="preserve">grâce à la </w:t>
      </w:r>
      <w:r w:rsidR="00A01E6D" w:rsidRPr="003A2672">
        <w:rPr>
          <w:rStyle w:val="lev"/>
          <w:rFonts w:ascii="Trebuchet MS" w:hAnsi="Trebuchet MS"/>
          <w:b w:val="0"/>
          <w:bCs w:val="0"/>
          <w:color w:val="auto"/>
          <w:szCs w:val="20"/>
        </w:rPr>
        <w:t>spectroscopie proche infrarouge (NIRS)</w:t>
      </w:r>
      <w:r w:rsidRPr="003A2672">
        <w:rPr>
          <w:rStyle w:val="lev"/>
          <w:rFonts w:ascii="Trebuchet MS" w:hAnsi="Trebuchet MS"/>
          <w:b w:val="0"/>
          <w:bCs w:val="0"/>
          <w:color w:val="auto"/>
          <w:szCs w:val="20"/>
        </w:rPr>
        <w:t xml:space="preserve"> </w:t>
      </w:r>
      <w:r w:rsidR="00D077A3" w:rsidRPr="003A2672">
        <w:rPr>
          <w:rFonts w:ascii="Trebuchet MS" w:hAnsi="Trebuchet MS"/>
          <w:color w:val="auto"/>
          <w:szCs w:val="20"/>
        </w:rPr>
        <w:t xml:space="preserve">en appui aux </w:t>
      </w:r>
      <w:r w:rsidRPr="003A2672">
        <w:rPr>
          <w:rFonts w:ascii="Trebuchet MS" w:hAnsi="Trebuchet MS"/>
          <w:color w:val="auto"/>
          <w:szCs w:val="20"/>
        </w:rPr>
        <w:t xml:space="preserve">recommandations méthodologiques </w:t>
      </w:r>
      <w:r w:rsidR="00D077A3" w:rsidRPr="003A2672">
        <w:rPr>
          <w:rFonts w:ascii="Trebuchet MS" w:hAnsi="Trebuchet MS"/>
          <w:color w:val="auto"/>
          <w:szCs w:val="20"/>
        </w:rPr>
        <w:t>proposées</w:t>
      </w:r>
      <w:r w:rsidRPr="003A2672">
        <w:rPr>
          <w:rFonts w:ascii="Trebuchet MS" w:hAnsi="Trebuchet MS"/>
          <w:color w:val="auto"/>
          <w:szCs w:val="20"/>
        </w:rPr>
        <w:t xml:space="preserve"> </w:t>
      </w:r>
      <w:r w:rsidR="003A2672" w:rsidRPr="003A2672">
        <w:rPr>
          <w:rFonts w:ascii="Trebuchet MS" w:hAnsi="Trebuchet MS"/>
          <w:color w:val="auto"/>
          <w:szCs w:val="20"/>
        </w:rPr>
        <w:t xml:space="preserve">récemment </w:t>
      </w:r>
      <w:r w:rsidRPr="003A2672">
        <w:rPr>
          <w:rFonts w:ascii="Trebuchet MS" w:hAnsi="Trebuchet MS"/>
          <w:color w:val="auto"/>
          <w:szCs w:val="20"/>
        </w:rPr>
        <w:t>dans la littérature (</w:t>
      </w:r>
      <w:proofErr w:type="spellStart"/>
      <w:r w:rsidRPr="003A2672">
        <w:rPr>
          <w:rFonts w:ascii="Trebuchet MS" w:hAnsi="Trebuchet MS"/>
          <w:color w:val="auto"/>
          <w:szCs w:val="20"/>
        </w:rPr>
        <w:t>Quaresima</w:t>
      </w:r>
      <w:proofErr w:type="spellEnd"/>
      <w:r w:rsidRPr="003A2672">
        <w:rPr>
          <w:rFonts w:ascii="Trebuchet MS" w:hAnsi="Trebuchet MS"/>
          <w:color w:val="auto"/>
          <w:szCs w:val="20"/>
        </w:rPr>
        <w:t xml:space="preserve"> et al., 2024 ; </w:t>
      </w:r>
      <w:proofErr w:type="spellStart"/>
      <w:r w:rsidRPr="003A2672">
        <w:rPr>
          <w:rFonts w:ascii="Trebuchet MS" w:hAnsi="Trebuchet MS"/>
          <w:color w:val="auto"/>
          <w:szCs w:val="20"/>
        </w:rPr>
        <w:t>Rasica</w:t>
      </w:r>
      <w:proofErr w:type="spellEnd"/>
      <w:r w:rsidRPr="003A2672">
        <w:rPr>
          <w:rFonts w:ascii="Trebuchet MS" w:hAnsi="Trebuchet MS"/>
          <w:color w:val="auto"/>
          <w:szCs w:val="20"/>
        </w:rPr>
        <w:t xml:space="preserve"> et al., 2024 ; Perrey et al., 2024).</w:t>
      </w:r>
      <w:r w:rsidRPr="003A2672">
        <w:rPr>
          <w:rStyle w:val="lev"/>
          <w:rFonts w:ascii="Trebuchet MS" w:hAnsi="Trebuchet MS"/>
          <w:b w:val="0"/>
          <w:bCs w:val="0"/>
          <w:color w:val="auto"/>
          <w:szCs w:val="20"/>
        </w:rPr>
        <w:t xml:space="preserve"> </w:t>
      </w:r>
      <w:r w:rsidR="005C7D63" w:rsidRPr="003A2672">
        <w:rPr>
          <w:rFonts w:ascii="Trebuchet MS" w:hAnsi="Trebuchet MS"/>
          <w:color w:val="auto"/>
          <w:szCs w:val="20"/>
        </w:rPr>
        <w:t xml:space="preserve">Une meilleure compréhension des réponses physiologiques </w:t>
      </w:r>
      <w:r w:rsidR="00707DAE" w:rsidRPr="003A2672">
        <w:rPr>
          <w:rFonts w:ascii="Trebuchet MS" w:hAnsi="Trebuchet MS"/>
          <w:color w:val="auto"/>
          <w:szCs w:val="20"/>
        </w:rPr>
        <w:t xml:space="preserve">tissulaires </w:t>
      </w:r>
      <w:r w:rsidRPr="003A2672">
        <w:rPr>
          <w:rFonts w:ascii="Trebuchet MS" w:hAnsi="Trebuchet MS"/>
          <w:color w:val="auto"/>
          <w:szCs w:val="20"/>
        </w:rPr>
        <w:t xml:space="preserve">lors de </w:t>
      </w:r>
      <w:r w:rsidR="002E157D" w:rsidRPr="003A2672">
        <w:rPr>
          <w:rFonts w:ascii="Trebuchet MS" w:hAnsi="Trebuchet MS"/>
          <w:color w:val="auto"/>
          <w:szCs w:val="20"/>
        </w:rPr>
        <w:t>ces deux types</w:t>
      </w:r>
      <w:r w:rsidRPr="003A2672">
        <w:rPr>
          <w:rFonts w:ascii="Trebuchet MS" w:hAnsi="Trebuchet MS"/>
          <w:color w:val="auto"/>
          <w:szCs w:val="20"/>
        </w:rPr>
        <w:t xml:space="preserve"> d’exercice pourrait apporter une aide </w:t>
      </w:r>
      <w:r w:rsidR="002E157D" w:rsidRPr="003A2672">
        <w:rPr>
          <w:rFonts w:ascii="Trebuchet MS" w:hAnsi="Trebuchet MS"/>
          <w:color w:val="auto"/>
          <w:szCs w:val="20"/>
        </w:rPr>
        <w:t>précieuse</w:t>
      </w:r>
      <w:r w:rsidR="005C7D63" w:rsidRPr="003A2672">
        <w:rPr>
          <w:rFonts w:ascii="Trebuchet MS" w:hAnsi="Trebuchet MS"/>
          <w:color w:val="auto"/>
          <w:szCs w:val="20"/>
        </w:rPr>
        <w:t xml:space="preserve"> </w:t>
      </w:r>
      <w:r w:rsidRPr="003A2672">
        <w:rPr>
          <w:rFonts w:ascii="Trebuchet MS" w:hAnsi="Trebuchet MS"/>
          <w:color w:val="auto"/>
          <w:szCs w:val="20"/>
        </w:rPr>
        <w:t xml:space="preserve">pour la conception </w:t>
      </w:r>
      <w:r w:rsidR="005C7D63" w:rsidRPr="003A2672">
        <w:rPr>
          <w:rFonts w:ascii="Trebuchet MS" w:hAnsi="Trebuchet MS"/>
          <w:color w:val="auto"/>
          <w:szCs w:val="20"/>
        </w:rPr>
        <w:t>de</w:t>
      </w:r>
      <w:r w:rsidR="005C7D63" w:rsidRPr="003A2672">
        <w:rPr>
          <w:rFonts w:ascii="Trebuchet MS" w:hAnsi="Trebuchet MS"/>
          <w:b/>
          <w:bCs/>
          <w:color w:val="auto"/>
          <w:szCs w:val="20"/>
        </w:rPr>
        <w:t xml:space="preserve"> </w:t>
      </w:r>
      <w:r w:rsidR="005C7D63" w:rsidRPr="003A2672">
        <w:rPr>
          <w:rStyle w:val="lev"/>
          <w:rFonts w:ascii="Trebuchet MS" w:hAnsi="Trebuchet MS"/>
          <w:b w:val="0"/>
          <w:bCs w:val="0"/>
          <w:color w:val="auto"/>
          <w:szCs w:val="20"/>
        </w:rPr>
        <w:t>programmes d’entraînement et de réhabilitation</w:t>
      </w:r>
      <w:r w:rsidR="005C7D63" w:rsidRPr="003A2672">
        <w:rPr>
          <w:rFonts w:ascii="Trebuchet MS" w:hAnsi="Trebuchet MS"/>
          <w:color w:val="auto"/>
          <w:szCs w:val="20"/>
        </w:rPr>
        <w:t xml:space="preserve">, favorisant la </w:t>
      </w:r>
      <w:r w:rsidR="005C7D63" w:rsidRPr="003A2672">
        <w:rPr>
          <w:rStyle w:val="lev"/>
          <w:rFonts w:ascii="Trebuchet MS" w:hAnsi="Trebuchet MS"/>
          <w:b w:val="0"/>
          <w:bCs w:val="0"/>
          <w:color w:val="auto"/>
          <w:szCs w:val="20"/>
        </w:rPr>
        <w:t>santé musculaire</w:t>
      </w:r>
      <w:r w:rsidR="000E2AE8" w:rsidRPr="003A2672">
        <w:rPr>
          <w:rFonts w:ascii="Trebuchet MS" w:hAnsi="Trebuchet MS"/>
          <w:color w:val="auto"/>
          <w:szCs w:val="20"/>
        </w:rPr>
        <w:t xml:space="preserve"> et </w:t>
      </w:r>
      <w:r w:rsidR="005C7D63" w:rsidRPr="003A2672">
        <w:rPr>
          <w:rFonts w:ascii="Trebuchet MS" w:hAnsi="Trebuchet MS"/>
          <w:color w:val="auto"/>
          <w:szCs w:val="20"/>
        </w:rPr>
        <w:t xml:space="preserve">la </w:t>
      </w:r>
      <w:r w:rsidR="005C7D63" w:rsidRPr="003A2672">
        <w:rPr>
          <w:rStyle w:val="lev"/>
          <w:rFonts w:ascii="Trebuchet MS" w:hAnsi="Trebuchet MS"/>
          <w:b w:val="0"/>
          <w:bCs w:val="0"/>
          <w:color w:val="auto"/>
          <w:szCs w:val="20"/>
        </w:rPr>
        <w:t>prévention des blessures</w:t>
      </w:r>
      <w:r w:rsidR="002E157D" w:rsidRPr="003A2672">
        <w:rPr>
          <w:rFonts w:ascii="Trebuchet MS" w:hAnsi="Trebuchet MS"/>
          <w:color w:val="auto"/>
          <w:szCs w:val="20"/>
        </w:rPr>
        <w:t xml:space="preserve"> </w:t>
      </w:r>
      <w:r w:rsidR="005C7D63" w:rsidRPr="003A2672">
        <w:rPr>
          <w:rFonts w:ascii="Trebuchet MS" w:hAnsi="Trebuchet MS"/>
          <w:color w:val="auto"/>
          <w:szCs w:val="20"/>
        </w:rPr>
        <w:t>(</w:t>
      </w:r>
      <w:proofErr w:type="spellStart"/>
      <w:r w:rsidR="005C7D63" w:rsidRPr="003A2672">
        <w:rPr>
          <w:rFonts w:ascii="Trebuchet MS" w:hAnsi="Trebuchet MS"/>
          <w:color w:val="auto"/>
          <w:szCs w:val="20"/>
        </w:rPr>
        <w:t>Orcioli</w:t>
      </w:r>
      <w:proofErr w:type="spellEnd"/>
      <w:r w:rsidR="005C7D63" w:rsidRPr="003A2672">
        <w:rPr>
          <w:rFonts w:ascii="Trebuchet MS" w:hAnsi="Trebuchet MS"/>
          <w:color w:val="auto"/>
          <w:szCs w:val="20"/>
        </w:rPr>
        <w:t>-Silva et al., 2024).</w:t>
      </w:r>
    </w:p>
    <w:p w14:paraId="78D7693D" w14:textId="77777777" w:rsidR="00014F9F" w:rsidRPr="00E36172" w:rsidRDefault="00014F9F" w:rsidP="001E5D95">
      <w:pPr>
        <w:spacing w:before="120"/>
        <w:rPr>
          <w:rFonts w:ascii="Trebuchet MS" w:hAnsi="Trebuchet MS"/>
          <w:b/>
          <w:lang w:val="fr-CA"/>
        </w:rPr>
      </w:pPr>
      <w:r w:rsidRPr="00E36172">
        <w:rPr>
          <w:rFonts w:ascii="Trebuchet MS" w:hAnsi="Trebuchet MS"/>
          <w:b/>
          <w:lang w:val="fr-CA"/>
        </w:rPr>
        <w:t>1.</w:t>
      </w:r>
      <w:r w:rsidR="007A7724" w:rsidRPr="00E36172">
        <w:rPr>
          <w:rFonts w:ascii="Trebuchet MS" w:hAnsi="Trebuchet MS"/>
          <w:b/>
          <w:lang w:val="fr-CA"/>
        </w:rPr>
        <w:t>2</w:t>
      </w:r>
      <w:r w:rsidRPr="00E36172">
        <w:rPr>
          <w:rFonts w:ascii="Trebuchet MS" w:hAnsi="Trebuchet MS"/>
          <w:b/>
          <w:lang w:val="fr-CA"/>
        </w:rPr>
        <w:t xml:space="preserve"> Objectifs</w:t>
      </w:r>
    </w:p>
    <w:p w14:paraId="00B9B88A" w14:textId="75224C3D" w:rsidR="007C21BC" w:rsidRDefault="007D08D1" w:rsidP="001E5D95">
      <w:pPr>
        <w:spacing w:before="120"/>
        <w:rPr>
          <w:rFonts w:ascii="Trebuchet MS" w:hAnsi="Trebuchet MS"/>
        </w:rPr>
      </w:pPr>
      <w:r w:rsidRPr="003A2672">
        <w:rPr>
          <w:rFonts w:ascii="Trebuchet MS" w:hAnsi="Trebuchet MS"/>
        </w:rPr>
        <w:t xml:space="preserve">L’objectif de cette étude est de </w:t>
      </w:r>
      <w:r w:rsidRPr="003A2672">
        <w:rPr>
          <w:rStyle w:val="lev"/>
          <w:rFonts w:ascii="Trebuchet MS" w:hAnsi="Trebuchet MS"/>
          <w:b w:val="0"/>
          <w:bCs w:val="0"/>
        </w:rPr>
        <w:t>quantifier et comparer l</w:t>
      </w:r>
      <w:r w:rsidR="0095636D" w:rsidRPr="003A2672">
        <w:rPr>
          <w:rStyle w:val="lev"/>
          <w:rFonts w:ascii="Trebuchet MS" w:hAnsi="Trebuchet MS"/>
          <w:b w:val="0"/>
          <w:bCs w:val="0"/>
        </w:rPr>
        <w:t>es</w:t>
      </w:r>
      <w:r w:rsidRPr="003A2672">
        <w:rPr>
          <w:rStyle w:val="lev"/>
          <w:rFonts w:ascii="Trebuchet MS" w:hAnsi="Trebuchet MS"/>
          <w:b w:val="0"/>
          <w:bCs w:val="0"/>
        </w:rPr>
        <w:t xml:space="preserve"> dynamique</w:t>
      </w:r>
      <w:r w:rsidR="0095636D" w:rsidRPr="003A2672">
        <w:rPr>
          <w:rStyle w:val="lev"/>
          <w:rFonts w:ascii="Trebuchet MS" w:hAnsi="Trebuchet MS"/>
          <w:b w:val="0"/>
          <w:bCs w:val="0"/>
        </w:rPr>
        <w:t>s</w:t>
      </w:r>
      <w:r w:rsidRPr="003A2672">
        <w:rPr>
          <w:rStyle w:val="lev"/>
          <w:rFonts w:ascii="Trebuchet MS" w:hAnsi="Trebuchet MS"/>
        </w:rPr>
        <w:t xml:space="preserve"> </w:t>
      </w:r>
      <w:r w:rsidRPr="003A2672">
        <w:rPr>
          <w:rStyle w:val="lev"/>
          <w:rFonts w:ascii="Trebuchet MS" w:hAnsi="Trebuchet MS"/>
          <w:b w:val="0"/>
          <w:bCs w:val="0"/>
        </w:rPr>
        <w:t>d’oxygénation musculaire</w:t>
      </w:r>
      <w:r w:rsidR="00987AB6" w:rsidRPr="003A2672">
        <w:rPr>
          <w:rStyle w:val="lev"/>
          <w:rFonts w:ascii="Trebuchet MS" w:hAnsi="Trebuchet MS"/>
          <w:b w:val="0"/>
          <w:bCs w:val="0"/>
        </w:rPr>
        <w:t xml:space="preserve"> et </w:t>
      </w:r>
      <w:r w:rsidR="0095636D" w:rsidRPr="003A2672">
        <w:rPr>
          <w:rStyle w:val="lev"/>
          <w:rFonts w:ascii="Trebuchet MS" w:hAnsi="Trebuchet MS"/>
          <w:b w:val="0"/>
          <w:bCs w:val="0"/>
        </w:rPr>
        <w:t>corticale</w:t>
      </w:r>
      <w:r w:rsidR="0095636D" w:rsidRPr="003A2672">
        <w:rPr>
          <w:rFonts w:ascii="Trebuchet MS" w:hAnsi="Trebuchet MS"/>
        </w:rPr>
        <w:t xml:space="preserve"> </w:t>
      </w:r>
      <w:r w:rsidRPr="003A2672">
        <w:rPr>
          <w:rFonts w:ascii="Trebuchet MS" w:hAnsi="Trebuchet MS"/>
        </w:rPr>
        <w:t xml:space="preserve">à l’aide de la spectroscopie proche infrarouge (NIRS) lors de contractions concentriques et excentriques </w:t>
      </w:r>
      <w:r w:rsidR="003A2672" w:rsidRPr="003A2672">
        <w:rPr>
          <w:rFonts w:ascii="Trebuchet MS" w:hAnsi="Trebuchet MS"/>
        </w:rPr>
        <w:t xml:space="preserve">lors </w:t>
      </w:r>
      <w:r w:rsidRPr="003A2672">
        <w:rPr>
          <w:rFonts w:ascii="Trebuchet MS" w:hAnsi="Trebuchet MS"/>
        </w:rPr>
        <w:t>de conditions</w:t>
      </w:r>
      <w:r w:rsidR="003A2672" w:rsidRPr="003A2672">
        <w:rPr>
          <w:rFonts w:ascii="Trebuchet MS" w:hAnsi="Trebuchet MS"/>
        </w:rPr>
        <w:t xml:space="preserve"> expérimentales</w:t>
      </w:r>
      <w:r w:rsidRPr="003A2672">
        <w:rPr>
          <w:rFonts w:ascii="Trebuchet MS" w:hAnsi="Trebuchet MS"/>
        </w:rPr>
        <w:t xml:space="preserve"> contrôlées. Cette </w:t>
      </w:r>
      <w:r w:rsidR="0095636D" w:rsidRPr="003A2672">
        <w:rPr>
          <w:rFonts w:ascii="Trebuchet MS" w:hAnsi="Trebuchet MS"/>
        </w:rPr>
        <w:t xml:space="preserve">étude </w:t>
      </w:r>
      <w:r w:rsidRPr="003A2672">
        <w:rPr>
          <w:rFonts w:ascii="Trebuchet MS" w:hAnsi="Trebuchet MS"/>
        </w:rPr>
        <w:t xml:space="preserve">vise à identifier les différences dans l’apport et l’utilisation de l’oxygène entre ces deux modalités afin de mieux comprendre </w:t>
      </w:r>
      <w:r w:rsidR="0095636D" w:rsidRPr="003A2672">
        <w:rPr>
          <w:rFonts w:ascii="Trebuchet MS" w:hAnsi="Trebuchet MS"/>
        </w:rPr>
        <w:t xml:space="preserve">les </w:t>
      </w:r>
      <w:r w:rsidR="00213EB3" w:rsidRPr="003A2672">
        <w:rPr>
          <w:rFonts w:ascii="Trebuchet MS" w:hAnsi="Trebuchet MS"/>
        </w:rPr>
        <w:t>réponses</w:t>
      </w:r>
      <w:r w:rsidR="0095636D" w:rsidRPr="003A2672">
        <w:rPr>
          <w:rFonts w:ascii="Trebuchet MS" w:hAnsi="Trebuchet MS"/>
        </w:rPr>
        <w:t xml:space="preserve"> </w:t>
      </w:r>
      <w:r w:rsidR="00213EB3" w:rsidRPr="003A2672">
        <w:rPr>
          <w:rFonts w:ascii="Trebuchet MS" w:hAnsi="Trebuchet MS"/>
        </w:rPr>
        <w:t>cortico-musculaires</w:t>
      </w:r>
      <w:r w:rsidR="0095636D" w:rsidRPr="003A2672">
        <w:rPr>
          <w:rFonts w:ascii="Trebuchet MS" w:hAnsi="Trebuchet MS"/>
        </w:rPr>
        <w:t xml:space="preserve"> des deux modes d’actions musculaires</w:t>
      </w:r>
      <w:r w:rsidRPr="003A2672">
        <w:rPr>
          <w:rFonts w:ascii="Trebuchet MS" w:hAnsi="Trebuchet MS"/>
        </w:rPr>
        <w:t>.</w:t>
      </w:r>
    </w:p>
    <w:p w14:paraId="11B46F7D" w14:textId="77777777" w:rsidR="006539BB" w:rsidRPr="003A2672" w:rsidRDefault="006539BB" w:rsidP="001E5D95">
      <w:pPr>
        <w:spacing w:before="120"/>
        <w:rPr>
          <w:rFonts w:ascii="Trebuchet MS" w:hAnsi="Trebuchet MS"/>
        </w:rPr>
      </w:pPr>
    </w:p>
    <w:p w14:paraId="7D6BF7C9" w14:textId="49DEBB06" w:rsidR="00014F9F" w:rsidRPr="005C7D63" w:rsidRDefault="00014F9F" w:rsidP="001E5D95">
      <w:pPr>
        <w:spacing w:before="120"/>
        <w:rPr>
          <w:rFonts w:ascii="Trebuchet MS" w:hAnsi="Trebuchet MS"/>
          <w:b/>
        </w:rPr>
      </w:pPr>
      <w:r w:rsidRPr="005C7D63">
        <w:rPr>
          <w:rFonts w:ascii="Trebuchet MS" w:hAnsi="Trebuchet MS"/>
          <w:b/>
        </w:rPr>
        <w:t>1.</w:t>
      </w:r>
      <w:r w:rsidR="007A7724" w:rsidRPr="005C7D63">
        <w:rPr>
          <w:rFonts w:ascii="Trebuchet MS" w:hAnsi="Trebuchet MS"/>
          <w:b/>
        </w:rPr>
        <w:t>3</w:t>
      </w:r>
      <w:r w:rsidRPr="005C7D63">
        <w:rPr>
          <w:rFonts w:ascii="Trebuchet MS" w:hAnsi="Trebuchet MS"/>
          <w:b/>
        </w:rPr>
        <w:t xml:space="preserve"> Hypothèses générales</w:t>
      </w:r>
    </w:p>
    <w:p w14:paraId="5607BDE1" w14:textId="65C672CF" w:rsidR="00C7329A" w:rsidRPr="003A2672" w:rsidRDefault="00C7329A" w:rsidP="003A2672">
      <w:pPr>
        <w:suppressAutoHyphens w:val="0"/>
        <w:spacing w:before="100" w:beforeAutospacing="1" w:after="100" w:afterAutospacing="1"/>
        <w:rPr>
          <w:rFonts w:ascii="Trebuchet MS" w:hAnsi="Trebuchet MS"/>
          <w:szCs w:val="20"/>
          <w:lang w:eastAsia="fr-FR"/>
        </w:rPr>
      </w:pPr>
      <w:r w:rsidRPr="003A2672">
        <w:rPr>
          <w:rFonts w:ascii="Trebuchet MS" w:hAnsi="Trebuchet MS"/>
          <w:szCs w:val="20"/>
          <w:lang w:eastAsia="fr-FR"/>
        </w:rPr>
        <w:t xml:space="preserve">Une action </w:t>
      </w:r>
      <w:r w:rsidR="00543726" w:rsidRPr="003A2672">
        <w:rPr>
          <w:rFonts w:ascii="Trebuchet MS" w:hAnsi="Trebuchet MS"/>
          <w:szCs w:val="20"/>
          <w:lang w:eastAsia="fr-FR"/>
        </w:rPr>
        <w:t xml:space="preserve">excentrique </w:t>
      </w:r>
      <w:r w:rsidRPr="003A2672">
        <w:rPr>
          <w:rFonts w:ascii="Trebuchet MS" w:hAnsi="Trebuchet MS"/>
          <w:szCs w:val="20"/>
          <w:lang w:eastAsia="fr-FR"/>
        </w:rPr>
        <w:t xml:space="preserve">entraînera une désoxygénation musculaire plus importante qu’une contraction </w:t>
      </w:r>
      <w:r w:rsidR="00543726" w:rsidRPr="003A2672">
        <w:rPr>
          <w:rFonts w:ascii="Trebuchet MS" w:hAnsi="Trebuchet MS"/>
          <w:szCs w:val="20"/>
          <w:lang w:eastAsia="fr-FR"/>
        </w:rPr>
        <w:t>concentrique</w:t>
      </w:r>
      <w:r w:rsidRPr="003A2672">
        <w:rPr>
          <w:rFonts w:ascii="Trebuchet MS" w:hAnsi="Trebuchet MS"/>
          <w:szCs w:val="20"/>
          <w:lang w:eastAsia="fr-FR"/>
        </w:rPr>
        <w:t>.</w:t>
      </w:r>
      <w:r w:rsidR="00543726" w:rsidRPr="003A2672">
        <w:rPr>
          <w:rFonts w:ascii="Trebuchet MS" w:hAnsi="Trebuchet MS"/>
          <w:szCs w:val="20"/>
          <w:lang w:eastAsia="fr-FR"/>
        </w:rPr>
        <w:t xml:space="preserve"> Une action excentrique entrainera </w:t>
      </w:r>
      <w:r w:rsidR="0095636D" w:rsidRPr="003A2672">
        <w:rPr>
          <w:rFonts w:ascii="Trebuchet MS" w:hAnsi="Trebuchet MS"/>
          <w:szCs w:val="20"/>
          <w:lang w:eastAsia="fr-FR"/>
        </w:rPr>
        <w:t>également</w:t>
      </w:r>
      <w:r w:rsidR="00543726" w:rsidRPr="003A2672">
        <w:rPr>
          <w:rFonts w:ascii="Trebuchet MS" w:hAnsi="Trebuchet MS"/>
          <w:szCs w:val="20"/>
          <w:lang w:eastAsia="fr-FR"/>
        </w:rPr>
        <w:t xml:space="preserve"> une activité accrue du cortex préfrontal et moteur. Ces changements seront modulés par l’intensité </w:t>
      </w:r>
      <w:r w:rsidR="0095636D" w:rsidRPr="003A2672">
        <w:rPr>
          <w:rFonts w:ascii="Trebuchet MS" w:hAnsi="Trebuchet MS"/>
          <w:szCs w:val="20"/>
          <w:lang w:eastAsia="fr-FR"/>
        </w:rPr>
        <w:t>du travail musculaire</w:t>
      </w:r>
      <w:r w:rsidR="00543726" w:rsidRPr="003A2672">
        <w:rPr>
          <w:rFonts w:ascii="Trebuchet MS" w:hAnsi="Trebuchet MS"/>
          <w:szCs w:val="20"/>
          <w:lang w:eastAsia="fr-FR"/>
        </w:rPr>
        <w:t xml:space="preserve">. </w:t>
      </w:r>
      <w:r w:rsidRPr="003A2672">
        <w:rPr>
          <w:rFonts w:ascii="Trebuchet MS" w:hAnsi="Trebuchet MS"/>
          <w:szCs w:val="20"/>
          <w:lang w:eastAsia="fr-FR"/>
        </w:rPr>
        <w:t>L</w:t>
      </w:r>
      <w:r w:rsidR="0095636D" w:rsidRPr="003A2672">
        <w:rPr>
          <w:rFonts w:ascii="Trebuchet MS" w:hAnsi="Trebuchet MS"/>
          <w:szCs w:val="20"/>
          <w:lang w:eastAsia="fr-FR"/>
        </w:rPr>
        <w:t>a difficul</w:t>
      </w:r>
      <w:r w:rsidR="00213EB3" w:rsidRPr="003A2672">
        <w:rPr>
          <w:rFonts w:ascii="Trebuchet MS" w:hAnsi="Trebuchet MS"/>
          <w:szCs w:val="20"/>
          <w:lang w:eastAsia="fr-FR"/>
        </w:rPr>
        <w:t>té perçue de l’exercice ou</w:t>
      </w:r>
      <w:r w:rsidRPr="003A2672">
        <w:rPr>
          <w:rFonts w:ascii="Trebuchet MS" w:hAnsi="Trebuchet MS"/>
          <w:szCs w:val="20"/>
          <w:lang w:eastAsia="fr-FR"/>
        </w:rPr>
        <w:t xml:space="preserve"> RPE </w:t>
      </w:r>
      <w:r w:rsidR="00543726" w:rsidRPr="003A2672">
        <w:rPr>
          <w:rFonts w:ascii="Trebuchet MS" w:hAnsi="Trebuchet MS"/>
          <w:szCs w:val="20"/>
          <w:lang w:eastAsia="fr-FR"/>
        </w:rPr>
        <w:t xml:space="preserve">augmentera en fonction de l’intensité </w:t>
      </w:r>
      <w:r w:rsidR="00213EB3" w:rsidRPr="003A2672">
        <w:rPr>
          <w:rFonts w:ascii="Trebuchet MS" w:hAnsi="Trebuchet MS"/>
          <w:szCs w:val="20"/>
          <w:lang w:eastAsia="fr-FR"/>
        </w:rPr>
        <w:t>du travail musculaire</w:t>
      </w:r>
      <w:r w:rsidRPr="003A2672">
        <w:rPr>
          <w:rFonts w:ascii="Trebuchet MS" w:hAnsi="Trebuchet MS"/>
          <w:szCs w:val="20"/>
          <w:lang w:eastAsia="fr-FR"/>
        </w:rPr>
        <w:t xml:space="preserve"> </w:t>
      </w:r>
      <w:r w:rsidR="00543726" w:rsidRPr="003A2672">
        <w:rPr>
          <w:rFonts w:ascii="Trebuchet MS" w:hAnsi="Trebuchet MS"/>
          <w:szCs w:val="20"/>
          <w:lang w:eastAsia="fr-FR"/>
        </w:rPr>
        <w:t xml:space="preserve">et sera </w:t>
      </w:r>
      <w:r w:rsidRPr="003A2672">
        <w:rPr>
          <w:rFonts w:ascii="Trebuchet MS" w:hAnsi="Trebuchet MS"/>
          <w:szCs w:val="20"/>
          <w:lang w:eastAsia="fr-FR"/>
        </w:rPr>
        <w:t xml:space="preserve">corrélé </w:t>
      </w:r>
      <w:r w:rsidR="003A2672" w:rsidRPr="003A2672">
        <w:rPr>
          <w:rFonts w:ascii="Trebuchet MS" w:hAnsi="Trebuchet MS"/>
          <w:szCs w:val="20"/>
          <w:lang w:eastAsia="fr-FR"/>
        </w:rPr>
        <w:t>aux changements hémodynamiques</w:t>
      </w:r>
      <w:r w:rsidR="00543726" w:rsidRPr="003A2672">
        <w:rPr>
          <w:rFonts w:ascii="Trebuchet MS" w:hAnsi="Trebuchet MS"/>
          <w:szCs w:val="20"/>
          <w:lang w:eastAsia="fr-FR"/>
        </w:rPr>
        <w:t xml:space="preserve"> </w:t>
      </w:r>
      <w:r w:rsidR="00213EB3" w:rsidRPr="003A2672">
        <w:rPr>
          <w:rFonts w:ascii="Trebuchet MS" w:hAnsi="Trebuchet MS"/>
          <w:szCs w:val="20"/>
          <w:lang w:eastAsia="fr-FR"/>
        </w:rPr>
        <w:t>corticaux</w:t>
      </w:r>
      <w:r w:rsidR="00543726" w:rsidRPr="003A2672">
        <w:rPr>
          <w:rFonts w:ascii="Trebuchet MS" w:hAnsi="Trebuchet MS"/>
          <w:szCs w:val="20"/>
          <w:lang w:eastAsia="fr-FR"/>
        </w:rPr>
        <w:t xml:space="preserve"> et musculaires.</w:t>
      </w:r>
    </w:p>
    <w:p w14:paraId="580C535E" w14:textId="77777777" w:rsidR="00014F9F" w:rsidRPr="005F3CA4" w:rsidRDefault="00014F9F" w:rsidP="001E5D95">
      <w:pPr>
        <w:spacing w:before="120"/>
        <w:rPr>
          <w:rFonts w:ascii="Trebuchet MS" w:hAnsi="Trebuchet MS"/>
          <w:b/>
        </w:rPr>
      </w:pPr>
      <w:r w:rsidRPr="005F3CA4">
        <w:rPr>
          <w:rFonts w:ascii="Trebuchet MS" w:hAnsi="Trebuchet MS"/>
          <w:b/>
        </w:rPr>
        <w:t>1.</w:t>
      </w:r>
      <w:r w:rsidR="007A7724" w:rsidRPr="005F3CA4">
        <w:rPr>
          <w:rFonts w:ascii="Trebuchet MS" w:hAnsi="Trebuchet MS"/>
          <w:b/>
        </w:rPr>
        <w:t>4</w:t>
      </w:r>
      <w:r w:rsidRPr="005F3CA4">
        <w:rPr>
          <w:rFonts w:ascii="Trebuchet MS" w:hAnsi="Trebuchet MS"/>
          <w:b/>
        </w:rPr>
        <w:t xml:space="preserve"> Conflits d’intérêts</w:t>
      </w:r>
    </w:p>
    <w:p w14:paraId="6BE720A7" w14:textId="085FC287" w:rsidR="00014F9F" w:rsidRPr="00E959F4" w:rsidRDefault="000E2AE8" w:rsidP="001E5D95">
      <w:pPr>
        <w:spacing w:before="120"/>
        <w:rPr>
          <w:rFonts w:ascii="Trebuchet MS" w:hAnsi="Trebuchet MS"/>
          <w:iCs/>
        </w:rPr>
      </w:pPr>
      <w:bookmarkStart w:id="0" w:name="_Hlk215733456"/>
      <w:r w:rsidRPr="00E959F4">
        <w:rPr>
          <w:rFonts w:ascii="Trebuchet MS" w:hAnsi="Trebuchet MS"/>
          <w:iCs/>
        </w:rPr>
        <w:t>Bien que ce projet soit en collaboration avec l’entreprise Semaxone</w:t>
      </w:r>
      <w:r w:rsidR="008F253F" w:rsidRPr="00E959F4">
        <w:rPr>
          <w:rFonts w:ascii="Trebuchet MS" w:hAnsi="Trebuchet MS"/>
          <w:iCs/>
        </w:rPr>
        <w:t xml:space="preserve"> (nature du partenariat : fourniture du matériel</w:t>
      </w:r>
      <w:r w:rsidR="00987AB6" w:rsidRPr="00E959F4">
        <w:rPr>
          <w:rFonts w:ascii="Trebuchet MS" w:hAnsi="Trebuchet MS"/>
          <w:iCs/>
        </w:rPr>
        <w:t>),</w:t>
      </w:r>
      <w:r w:rsidRPr="00E959F4">
        <w:rPr>
          <w:rFonts w:ascii="Trebuchet MS" w:hAnsi="Trebuchet MS"/>
          <w:iCs/>
        </w:rPr>
        <w:t xml:space="preserve"> et s’inscrit dans le processus de commercialisation de leur nouveau capteur NIRS</w:t>
      </w:r>
      <w:r w:rsidR="008F253F" w:rsidRPr="00E959F4">
        <w:rPr>
          <w:rFonts w:ascii="Trebuchet MS" w:hAnsi="Trebuchet MS"/>
          <w:iCs/>
        </w:rPr>
        <w:t xml:space="preserve">, ce partenariat n’influence en aucun cas la conception expérimentale, l’analyse des données ou l’interprétation des résultats. </w:t>
      </w:r>
      <w:bookmarkEnd w:id="0"/>
    </w:p>
    <w:p w14:paraId="1CDC88E7" w14:textId="77777777" w:rsidR="00014F9F" w:rsidRPr="00837543" w:rsidRDefault="00014F9F" w:rsidP="001E5D95">
      <w:pPr>
        <w:spacing w:before="120"/>
        <w:rPr>
          <w:rFonts w:ascii="Trebuchet MS" w:hAnsi="Trebuchet MS"/>
        </w:rPr>
      </w:pPr>
    </w:p>
    <w:p w14:paraId="537CBE7D" w14:textId="77777777" w:rsidR="00014F9F" w:rsidRPr="00837543" w:rsidRDefault="00014F9F" w:rsidP="001E5D95">
      <w:pPr>
        <w:spacing w:before="120"/>
        <w:rPr>
          <w:rFonts w:ascii="Trebuchet MS" w:hAnsi="Trebuchet MS"/>
          <w:b/>
        </w:rPr>
      </w:pPr>
      <w:r w:rsidRPr="00837543">
        <w:rPr>
          <w:rFonts w:ascii="Trebuchet MS" w:hAnsi="Trebuchet MS"/>
          <w:b/>
        </w:rPr>
        <w:t>2. Matériel et M</w:t>
      </w:r>
      <w:r w:rsidR="001E5D95">
        <w:rPr>
          <w:rFonts w:ascii="Trebuchet MS" w:hAnsi="Trebuchet MS"/>
          <w:b/>
        </w:rPr>
        <w:t>é</w:t>
      </w:r>
      <w:r w:rsidRPr="00837543">
        <w:rPr>
          <w:rFonts w:ascii="Trebuchet MS" w:hAnsi="Trebuchet MS"/>
          <w:b/>
        </w:rPr>
        <w:t>thodes</w:t>
      </w:r>
    </w:p>
    <w:p w14:paraId="73A4A091" w14:textId="77777777" w:rsidR="00014F9F" w:rsidRPr="00837543" w:rsidRDefault="00014F9F" w:rsidP="001E5D95">
      <w:pPr>
        <w:spacing w:before="120"/>
        <w:rPr>
          <w:rFonts w:ascii="Trebuchet MS" w:hAnsi="Trebuchet MS"/>
          <w:b/>
          <w:i/>
        </w:rPr>
      </w:pPr>
      <w:r w:rsidRPr="00837543">
        <w:rPr>
          <w:rFonts w:ascii="Trebuchet MS" w:hAnsi="Trebuchet MS"/>
          <w:b/>
          <w:i/>
          <w:iCs/>
        </w:rPr>
        <w:t xml:space="preserve">2.1 </w:t>
      </w:r>
      <w:r w:rsidRPr="00837543">
        <w:rPr>
          <w:rFonts w:ascii="Trebuchet MS" w:hAnsi="Trebuchet MS"/>
          <w:b/>
          <w:i/>
        </w:rPr>
        <w:t>Participants</w:t>
      </w:r>
    </w:p>
    <w:p w14:paraId="1852E133" w14:textId="2C7BC10A" w:rsidR="00095E32" w:rsidRDefault="00014F9F" w:rsidP="00095E32">
      <w:pPr>
        <w:spacing w:before="120"/>
        <w:rPr>
          <w:rFonts w:ascii="Trebuchet MS" w:hAnsi="Trebuchet MS"/>
        </w:rPr>
      </w:pPr>
      <w:r w:rsidRPr="00E26212">
        <w:rPr>
          <w:rFonts w:ascii="Trebuchet MS" w:hAnsi="Trebuchet MS"/>
          <w:u w:val="single"/>
        </w:rPr>
        <w:t>Nombre exact de participants ou « fourchette » approximative et critères utilisés pour fixer ce nombre </w:t>
      </w:r>
    </w:p>
    <w:p w14:paraId="45FAEAB7" w14:textId="46679307" w:rsidR="002D733C" w:rsidRDefault="00987AB6" w:rsidP="001E5D95">
      <w:pPr>
        <w:spacing w:before="120"/>
        <w:rPr>
          <w:rFonts w:ascii="Trebuchet MS" w:hAnsi="Trebuchet MS"/>
          <w:i/>
          <w:iCs/>
        </w:rPr>
      </w:pPr>
      <w:r w:rsidRPr="00E959F4">
        <w:rPr>
          <w:rFonts w:ascii="Trebuchet MS" w:hAnsi="Trebuchet MS"/>
        </w:rPr>
        <w:lastRenderedPageBreak/>
        <w:t xml:space="preserve">25 </w:t>
      </w:r>
      <w:proofErr w:type="spellStart"/>
      <w:proofErr w:type="gramStart"/>
      <w:r w:rsidRPr="00E959F4">
        <w:rPr>
          <w:rFonts w:ascii="Trebuchet MS" w:hAnsi="Trebuchet MS"/>
        </w:rPr>
        <w:t>participant</w:t>
      </w:r>
      <w:proofErr w:type="gramEnd"/>
      <w:r w:rsidR="00213EB3" w:rsidRPr="00E959F4">
        <w:rPr>
          <w:rFonts w:ascii="Trebuchet MS" w:hAnsi="Trebuchet MS"/>
        </w:rPr>
        <w:t>.</w:t>
      </w:r>
      <w:proofErr w:type="gramStart"/>
      <w:r w:rsidR="00213EB3" w:rsidRPr="00E959F4">
        <w:rPr>
          <w:rFonts w:ascii="Trebuchet MS" w:hAnsi="Trebuchet MS"/>
        </w:rPr>
        <w:t>e.</w:t>
      </w:r>
      <w:r w:rsidRPr="00E959F4">
        <w:rPr>
          <w:rFonts w:ascii="Trebuchet MS" w:hAnsi="Trebuchet MS"/>
        </w:rPr>
        <w:t>s</w:t>
      </w:r>
      <w:proofErr w:type="spellEnd"/>
      <w:proofErr w:type="gramEnd"/>
      <w:r w:rsidRPr="00E959F4">
        <w:rPr>
          <w:rFonts w:ascii="Trebuchet MS" w:hAnsi="Trebuchet MS"/>
        </w:rPr>
        <w:t xml:space="preserve"> seront </w:t>
      </w:r>
      <w:proofErr w:type="spellStart"/>
      <w:r w:rsidRPr="00E959F4">
        <w:rPr>
          <w:rFonts w:ascii="Trebuchet MS" w:hAnsi="Trebuchet MS"/>
        </w:rPr>
        <w:t>invité</w:t>
      </w:r>
      <w:r w:rsidR="00213EB3" w:rsidRPr="00E959F4">
        <w:rPr>
          <w:rFonts w:ascii="Trebuchet MS" w:hAnsi="Trebuchet MS"/>
        </w:rPr>
        <w:t>.</w:t>
      </w:r>
      <w:proofErr w:type="gramStart"/>
      <w:r w:rsidR="00213EB3" w:rsidRPr="00E959F4">
        <w:rPr>
          <w:rFonts w:ascii="Trebuchet MS" w:hAnsi="Trebuchet MS"/>
        </w:rPr>
        <w:t>e.</w:t>
      </w:r>
      <w:r w:rsidRPr="00E959F4">
        <w:rPr>
          <w:rFonts w:ascii="Trebuchet MS" w:hAnsi="Trebuchet MS"/>
        </w:rPr>
        <w:t>s</w:t>
      </w:r>
      <w:proofErr w:type="spellEnd"/>
      <w:proofErr w:type="gramEnd"/>
      <w:r w:rsidRPr="00E959F4">
        <w:rPr>
          <w:rFonts w:ascii="Trebuchet MS" w:hAnsi="Trebuchet MS"/>
        </w:rPr>
        <w:t xml:space="preserve"> à prendre part à cette étude. Ce nombre a été déterminé à l’aide de standard</w:t>
      </w:r>
      <w:r w:rsidR="00213EB3" w:rsidRPr="00E959F4">
        <w:rPr>
          <w:rFonts w:ascii="Trebuchet MS" w:hAnsi="Trebuchet MS"/>
        </w:rPr>
        <w:t>s</w:t>
      </w:r>
      <w:r w:rsidRPr="00E959F4">
        <w:rPr>
          <w:rFonts w:ascii="Trebuchet MS" w:hAnsi="Trebuchet MS"/>
        </w:rPr>
        <w:t xml:space="preserve"> méthodologique</w:t>
      </w:r>
      <w:r w:rsidR="00213EB3" w:rsidRPr="00E959F4">
        <w:rPr>
          <w:rFonts w:ascii="Trebuchet MS" w:hAnsi="Trebuchet MS"/>
        </w:rPr>
        <w:t>s</w:t>
      </w:r>
      <w:r w:rsidRPr="00E959F4">
        <w:rPr>
          <w:rFonts w:ascii="Trebuchet MS" w:hAnsi="Trebuchet MS"/>
        </w:rPr>
        <w:t xml:space="preserve"> employés lors de précédentes études. Des travaux présentant des designs expérimentaux similaires rapportent des effectifs oscillants classiquement entre 5 et 25 participants pour l’oxymétrie musculaire (</w:t>
      </w:r>
      <w:proofErr w:type="spellStart"/>
      <w:r w:rsidR="006B3317" w:rsidRPr="00E959F4">
        <w:rPr>
          <w:rFonts w:ascii="Trebuchet MS" w:hAnsi="Trebuchet MS"/>
          <w:szCs w:val="20"/>
          <w:lang w:eastAsia="fr-FR"/>
        </w:rPr>
        <w:t>McManus</w:t>
      </w:r>
      <w:proofErr w:type="spellEnd"/>
      <w:r w:rsidR="006B3317" w:rsidRPr="00E959F4">
        <w:rPr>
          <w:rFonts w:ascii="Trebuchet MS" w:hAnsi="Trebuchet MS"/>
          <w:szCs w:val="20"/>
          <w:lang w:eastAsia="fr-FR"/>
        </w:rPr>
        <w:t xml:space="preserve">, </w:t>
      </w:r>
      <w:proofErr w:type="spellStart"/>
      <w:r w:rsidR="006B3317" w:rsidRPr="00E959F4">
        <w:rPr>
          <w:rFonts w:ascii="Trebuchet MS" w:hAnsi="Trebuchet MS"/>
          <w:szCs w:val="20"/>
          <w:lang w:eastAsia="fr-FR"/>
        </w:rPr>
        <w:t>Collison</w:t>
      </w:r>
      <w:proofErr w:type="spellEnd"/>
      <w:r w:rsidR="006B3317" w:rsidRPr="00E959F4">
        <w:rPr>
          <w:rFonts w:ascii="Trebuchet MS" w:hAnsi="Trebuchet MS"/>
          <w:szCs w:val="20"/>
          <w:lang w:eastAsia="fr-FR"/>
        </w:rPr>
        <w:t>, &amp; Cooper</w:t>
      </w:r>
      <w:r w:rsidRPr="00E959F4">
        <w:rPr>
          <w:rFonts w:ascii="Trebuchet MS" w:hAnsi="Trebuchet MS"/>
        </w:rPr>
        <w:t xml:space="preserve">., 2018 ; </w:t>
      </w:r>
      <w:proofErr w:type="spellStart"/>
      <w:r w:rsidR="006B3317" w:rsidRPr="00E959F4">
        <w:rPr>
          <w:rFonts w:ascii="Trebuchet MS" w:hAnsi="Trebuchet MS"/>
          <w:szCs w:val="20"/>
          <w:lang w:eastAsia="fr-FR"/>
        </w:rPr>
        <w:t>Feldmann</w:t>
      </w:r>
      <w:proofErr w:type="spellEnd"/>
      <w:r w:rsidR="006B3317" w:rsidRPr="00E959F4">
        <w:rPr>
          <w:rFonts w:ascii="Trebuchet MS" w:hAnsi="Trebuchet MS"/>
          <w:szCs w:val="20"/>
          <w:lang w:eastAsia="fr-FR"/>
        </w:rPr>
        <w:t xml:space="preserve">, Schmitz, &amp; </w:t>
      </w:r>
      <w:proofErr w:type="spellStart"/>
      <w:r w:rsidR="006B3317" w:rsidRPr="00E959F4">
        <w:rPr>
          <w:rFonts w:ascii="Trebuchet MS" w:hAnsi="Trebuchet MS"/>
          <w:szCs w:val="20"/>
          <w:lang w:eastAsia="fr-FR"/>
        </w:rPr>
        <w:t>Erlacher</w:t>
      </w:r>
      <w:proofErr w:type="spellEnd"/>
      <w:r w:rsidR="00AC15D6" w:rsidRPr="00E959F4">
        <w:rPr>
          <w:rFonts w:ascii="Trebuchet MS" w:hAnsi="Trebuchet MS"/>
          <w:szCs w:val="20"/>
          <w:lang w:eastAsia="fr-FR"/>
        </w:rPr>
        <w:t>,</w:t>
      </w:r>
      <w:r w:rsidRPr="00E959F4">
        <w:rPr>
          <w:rFonts w:ascii="Trebuchet MS" w:hAnsi="Trebuchet MS"/>
        </w:rPr>
        <w:t xml:space="preserve"> 2019) et cérébrale (</w:t>
      </w:r>
      <w:proofErr w:type="spellStart"/>
      <w:r w:rsidR="006B3317" w:rsidRPr="00E959F4">
        <w:rPr>
          <w:rFonts w:ascii="Trebuchet MS" w:hAnsi="Trebuchet MS"/>
        </w:rPr>
        <w:t>Borot</w:t>
      </w:r>
      <w:proofErr w:type="spellEnd"/>
      <w:r w:rsidR="006B3317" w:rsidRPr="00E959F4">
        <w:rPr>
          <w:rFonts w:ascii="Trebuchet MS" w:hAnsi="Trebuchet MS"/>
        </w:rPr>
        <w:t xml:space="preserve">, </w:t>
      </w:r>
      <w:proofErr w:type="spellStart"/>
      <w:r w:rsidR="006B3317" w:rsidRPr="00E959F4">
        <w:rPr>
          <w:rFonts w:ascii="Trebuchet MS" w:hAnsi="Trebuchet MS"/>
        </w:rPr>
        <w:t>Vergotte</w:t>
      </w:r>
      <w:proofErr w:type="spellEnd"/>
      <w:r w:rsidR="006B3317" w:rsidRPr="00E959F4">
        <w:rPr>
          <w:rFonts w:ascii="Trebuchet MS" w:hAnsi="Trebuchet MS"/>
        </w:rPr>
        <w:t xml:space="preserve">, &amp; Perrey, </w:t>
      </w:r>
      <w:r w:rsidRPr="00E959F4">
        <w:rPr>
          <w:rFonts w:ascii="Trebuchet MS" w:hAnsi="Trebuchet MS"/>
        </w:rPr>
        <w:t xml:space="preserve">2018). De plus, due aux contraintes expérimentales liées à l’utilisation de la NIRS cérébrale (nécessitée d’avoir un bon contact entre le scalp et les optodes pouvant présenter des difficultés notamment au niveau de cortex moteur où la densité </w:t>
      </w:r>
      <w:r w:rsidR="00AC15D6" w:rsidRPr="00E959F4">
        <w:rPr>
          <w:rFonts w:ascii="Trebuchet MS" w:hAnsi="Trebuchet MS"/>
        </w:rPr>
        <w:t>capillaire</w:t>
      </w:r>
      <w:r w:rsidRPr="00E959F4">
        <w:rPr>
          <w:rFonts w:ascii="Trebuchet MS" w:hAnsi="Trebuchet MS"/>
        </w:rPr>
        <w:t xml:space="preserve"> est souvent plus importante) un pourcentage de perte de données de </w:t>
      </w:r>
      <w:r w:rsidR="00A26E3D">
        <w:rPr>
          <w:rFonts w:ascii="Trebuchet MS" w:hAnsi="Trebuchet MS"/>
        </w:rPr>
        <w:t>1</w:t>
      </w:r>
      <w:r w:rsidRPr="00E959F4">
        <w:rPr>
          <w:rFonts w:ascii="Trebuchet MS" w:hAnsi="Trebuchet MS"/>
        </w:rPr>
        <w:t>0% a été pris en compte pour garantir la validité scientifique des résultats tout en respectant le principe éthique de minimisation.</w:t>
      </w:r>
      <w:r w:rsidR="00213EB3" w:rsidRPr="00E959F4">
        <w:rPr>
          <w:rFonts w:ascii="Trebuchet MS" w:hAnsi="Trebuchet MS"/>
        </w:rPr>
        <w:t xml:space="preserve"> </w:t>
      </w:r>
      <w:r w:rsidR="00A26E3D" w:rsidRPr="00A26E3D">
        <w:rPr>
          <w:rFonts w:ascii="Trebuchet MS" w:hAnsi="Trebuchet MS"/>
        </w:rPr>
        <w:t xml:space="preserve">La taille de l'échantillon a </w:t>
      </w:r>
      <w:r w:rsidR="00A26E3D">
        <w:rPr>
          <w:rFonts w:ascii="Trebuchet MS" w:hAnsi="Trebuchet MS"/>
        </w:rPr>
        <w:t xml:space="preserve">aussi </w:t>
      </w:r>
      <w:r w:rsidR="00A26E3D" w:rsidRPr="00A26E3D">
        <w:rPr>
          <w:rFonts w:ascii="Trebuchet MS" w:hAnsi="Trebuchet MS"/>
        </w:rPr>
        <w:t xml:space="preserve">été </w:t>
      </w:r>
      <w:r w:rsidR="00A26E3D">
        <w:rPr>
          <w:rFonts w:ascii="Trebuchet MS" w:hAnsi="Trebuchet MS"/>
        </w:rPr>
        <w:t>dimensionnée</w:t>
      </w:r>
      <w:r w:rsidR="00A26E3D" w:rsidRPr="00A26E3D">
        <w:rPr>
          <w:rFonts w:ascii="Trebuchet MS" w:hAnsi="Trebuchet MS"/>
        </w:rPr>
        <w:t xml:space="preserve"> à l'aide du logiciel G</w:t>
      </w:r>
      <w:r w:rsidR="00A26E3D">
        <w:rPr>
          <w:rFonts w:ascii="Trebuchet MS" w:hAnsi="Trebuchet MS"/>
        </w:rPr>
        <w:t>*</w:t>
      </w:r>
      <w:r w:rsidR="00A26E3D" w:rsidRPr="00A26E3D">
        <w:rPr>
          <w:rFonts w:ascii="Trebuchet MS" w:hAnsi="Trebuchet MS"/>
        </w:rPr>
        <w:t xml:space="preserve">Power 3.1. L'objectif principal étant de comparer la différence entre les paramètres </w:t>
      </w:r>
      <w:r w:rsidR="00A26E3D">
        <w:rPr>
          <w:rFonts w:ascii="Trebuchet MS" w:hAnsi="Trebuchet MS"/>
        </w:rPr>
        <w:t>d’oxygénation musculaire pour 2 intensités x 2 modalités</w:t>
      </w:r>
      <w:r w:rsidR="00A26E3D" w:rsidRPr="00A26E3D">
        <w:rPr>
          <w:rFonts w:ascii="Trebuchet MS" w:hAnsi="Trebuchet MS"/>
        </w:rPr>
        <w:t xml:space="preserve">, une ANOVA à facteur </w:t>
      </w:r>
      <w:r w:rsidR="00A26E3D">
        <w:rPr>
          <w:rFonts w:ascii="Trebuchet MS" w:hAnsi="Trebuchet MS"/>
        </w:rPr>
        <w:t xml:space="preserve">intra répété </w:t>
      </w:r>
      <w:r w:rsidR="00A26E3D" w:rsidRPr="00A26E3D">
        <w:rPr>
          <w:rFonts w:ascii="Trebuchet MS" w:hAnsi="Trebuchet MS"/>
        </w:rPr>
        <w:t xml:space="preserve">a été utilisée pour calculer la taille de l'échantillon. Une taille d'effet </w:t>
      </w:r>
      <w:r w:rsidR="00A26E3D">
        <w:rPr>
          <w:rFonts w:ascii="Trebuchet MS" w:hAnsi="Trebuchet MS"/>
        </w:rPr>
        <w:t xml:space="preserve">f </w:t>
      </w:r>
      <w:r w:rsidR="00A26E3D" w:rsidRPr="00A26E3D">
        <w:rPr>
          <w:rFonts w:ascii="Trebuchet MS" w:hAnsi="Trebuchet MS"/>
        </w:rPr>
        <w:t xml:space="preserve">théorique </w:t>
      </w:r>
      <w:r w:rsidR="00A26E3D">
        <w:rPr>
          <w:rFonts w:ascii="Trebuchet MS" w:hAnsi="Trebuchet MS"/>
        </w:rPr>
        <w:t>modéré</w:t>
      </w:r>
      <w:r w:rsidR="00A26E3D" w:rsidRPr="00A26E3D">
        <w:rPr>
          <w:rFonts w:ascii="Trebuchet MS" w:hAnsi="Trebuchet MS"/>
        </w:rPr>
        <w:t xml:space="preserve"> de 0,</w:t>
      </w:r>
      <w:r w:rsidR="00A26E3D">
        <w:rPr>
          <w:rFonts w:ascii="Trebuchet MS" w:hAnsi="Trebuchet MS"/>
        </w:rPr>
        <w:t>3</w:t>
      </w:r>
      <w:r w:rsidR="00A26E3D" w:rsidRPr="00A26E3D">
        <w:rPr>
          <w:rFonts w:ascii="Trebuchet MS" w:hAnsi="Trebuchet MS"/>
        </w:rPr>
        <w:t xml:space="preserve"> a été utilisée</w:t>
      </w:r>
      <w:r w:rsidR="00E63B3B">
        <w:rPr>
          <w:rFonts w:ascii="Trebuchet MS" w:hAnsi="Trebuchet MS"/>
        </w:rPr>
        <w:t> ;</w:t>
      </w:r>
      <w:r w:rsidR="00A26E3D" w:rsidRPr="00A26E3D">
        <w:rPr>
          <w:rFonts w:ascii="Trebuchet MS" w:hAnsi="Trebuchet MS"/>
        </w:rPr>
        <w:t xml:space="preserve"> α a été fixé à 0,05. Une taille </w:t>
      </w:r>
      <w:r w:rsidR="00E63B3B">
        <w:rPr>
          <w:rFonts w:ascii="Trebuchet MS" w:hAnsi="Trebuchet MS"/>
        </w:rPr>
        <w:t>d</w:t>
      </w:r>
      <w:r w:rsidR="00A26E3D" w:rsidRPr="00A26E3D">
        <w:rPr>
          <w:rFonts w:ascii="Trebuchet MS" w:hAnsi="Trebuchet MS"/>
        </w:rPr>
        <w:t xml:space="preserve">'échantillon de </w:t>
      </w:r>
      <w:r w:rsidR="00A26E3D">
        <w:rPr>
          <w:rFonts w:ascii="Trebuchet MS" w:hAnsi="Trebuchet MS"/>
        </w:rPr>
        <w:t>22</w:t>
      </w:r>
      <w:r w:rsidR="00A26E3D" w:rsidRPr="00A26E3D">
        <w:rPr>
          <w:rFonts w:ascii="Trebuchet MS" w:hAnsi="Trebuchet MS"/>
        </w:rPr>
        <w:t xml:space="preserve"> </w:t>
      </w:r>
      <w:r w:rsidR="00E63B3B">
        <w:rPr>
          <w:rFonts w:ascii="Trebuchet MS" w:hAnsi="Trebuchet MS"/>
        </w:rPr>
        <w:t>est</w:t>
      </w:r>
      <w:r w:rsidR="00A26E3D" w:rsidRPr="00A26E3D">
        <w:rPr>
          <w:rFonts w:ascii="Trebuchet MS" w:hAnsi="Trebuchet MS"/>
        </w:rPr>
        <w:t xml:space="preserve"> nécessaire pour atteindre une puissance de 0,9. En ajoutant un taux d'abandon de </w:t>
      </w:r>
      <w:r w:rsidR="00A26E3D">
        <w:rPr>
          <w:rFonts w:ascii="Trebuchet MS" w:hAnsi="Trebuchet MS"/>
        </w:rPr>
        <w:t>10</w:t>
      </w:r>
      <w:r w:rsidR="00A26E3D" w:rsidRPr="00A26E3D">
        <w:rPr>
          <w:rFonts w:ascii="Trebuchet MS" w:hAnsi="Trebuchet MS"/>
        </w:rPr>
        <w:t xml:space="preserve"> %, la taille totale de l'échantillon </w:t>
      </w:r>
      <w:r w:rsidR="00A26E3D">
        <w:rPr>
          <w:rFonts w:ascii="Trebuchet MS" w:hAnsi="Trebuchet MS"/>
        </w:rPr>
        <w:t>a été fixée à 25</w:t>
      </w:r>
      <w:r w:rsidR="00A26E3D" w:rsidRPr="00A26E3D">
        <w:rPr>
          <w:rFonts w:ascii="Trebuchet MS" w:hAnsi="Trebuchet MS"/>
        </w:rPr>
        <w:t>.</w:t>
      </w:r>
    </w:p>
    <w:p w14:paraId="6A09DB47" w14:textId="77777777" w:rsidR="0052254C" w:rsidRPr="0052254C" w:rsidRDefault="0052254C" w:rsidP="001E5D95">
      <w:pPr>
        <w:spacing w:before="120"/>
        <w:rPr>
          <w:rFonts w:ascii="Trebuchet MS" w:hAnsi="Trebuchet MS"/>
          <w:i/>
          <w:iCs/>
        </w:rPr>
      </w:pPr>
    </w:p>
    <w:p w14:paraId="119B621F" w14:textId="5A953762" w:rsidR="00014F9F" w:rsidRPr="00AC15D6" w:rsidRDefault="00014F9F" w:rsidP="001E5D95">
      <w:pPr>
        <w:spacing w:before="120"/>
        <w:rPr>
          <w:rFonts w:ascii="Trebuchet MS" w:hAnsi="Trebuchet MS"/>
          <w:iCs/>
        </w:rPr>
      </w:pPr>
      <w:r w:rsidRPr="00AC15D6">
        <w:rPr>
          <w:rFonts w:ascii="Trebuchet MS" w:hAnsi="Trebuchet MS"/>
          <w:u w:val="single"/>
        </w:rPr>
        <w:t>Recrutement</w:t>
      </w:r>
      <w:r w:rsidRPr="00AC15D6">
        <w:rPr>
          <w:rFonts w:ascii="Trebuchet MS" w:hAnsi="Trebuchet MS"/>
        </w:rPr>
        <w:t> :</w:t>
      </w:r>
      <w:r w:rsidR="00CE139E" w:rsidRPr="00AC15D6">
        <w:rPr>
          <w:rFonts w:ascii="Trebuchet MS" w:hAnsi="Trebuchet MS"/>
        </w:rPr>
        <w:t xml:space="preserve"> </w:t>
      </w:r>
      <w:r w:rsidR="00512F90" w:rsidRPr="00AC15D6">
        <w:rPr>
          <w:rFonts w:ascii="Trebuchet MS" w:hAnsi="Trebuchet MS"/>
          <w:iCs/>
        </w:rPr>
        <w:t>Tous les participants</w:t>
      </w:r>
      <w:r w:rsidR="00C7329A" w:rsidRPr="00AC15D6">
        <w:rPr>
          <w:rFonts w:ascii="Trebuchet MS" w:hAnsi="Trebuchet MS"/>
          <w:iCs/>
        </w:rPr>
        <w:t xml:space="preserve"> </w:t>
      </w:r>
      <w:r w:rsidR="006B3317" w:rsidRPr="00AC15D6">
        <w:rPr>
          <w:rFonts w:ascii="Trebuchet MS" w:hAnsi="Trebuchet MS"/>
          <w:iCs/>
        </w:rPr>
        <w:t xml:space="preserve">seront </w:t>
      </w:r>
      <w:r w:rsidR="00C7329A" w:rsidRPr="00AC15D6">
        <w:rPr>
          <w:rFonts w:ascii="Trebuchet MS" w:hAnsi="Trebuchet MS"/>
          <w:iCs/>
        </w:rPr>
        <w:t xml:space="preserve">volontaires. Le recrutement </w:t>
      </w:r>
      <w:r w:rsidR="00987AB6" w:rsidRPr="00AC15D6">
        <w:rPr>
          <w:rFonts w:ascii="Trebuchet MS" w:hAnsi="Trebuchet MS"/>
          <w:iCs/>
        </w:rPr>
        <w:t xml:space="preserve">sera </w:t>
      </w:r>
      <w:r w:rsidR="00C7329A" w:rsidRPr="00AC15D6">
        <w:rPr>
          <w:rFonts w:ascii="Trebuchet MS" w:hAnsi="Trebuchet MS"/>
          <w:iCs/>
        </w:rPr>
        <w:t xml:space="preserve">réalisé par « bouche à oreille » et par annonce sur le lieu de l’expérience.   </w:t>
      </w:r>
    </w:p>
    <w:p w14:paraId="110FF30A" w14:textId="77777777" w:rsidR="00014F9F" w:rsidRPr="00AC15D6" w:rsidRDefault="00014F9F" w:rsidP="001E5D95">
      <w:pPr>
        <w:spacing w:before="120"/>
        <w:rPr>
          <w:rFonts w:ascii="Trebuchet MS" w:hAnsi="Trebuchet MS"/>
        </w:rPr>
      </w:pPr>
    </w:p>
    <w:p w14:paraId="06AC53D6" w14:textId="606BE4B9" w:rsidR="00014F9F" w:rsidRPr="00AC15D6" w:rsidRDefault="00014F9F" w:rsidP="001E5D95">
      <w:pPr>
        <w:spacing w:before="120"/>
        <w:rPr>
          <w:rFonts w:ascii="Trebuchet MS" w:hAnsi="Trebuchet MS"/>
        </w:rPr>
      </w:pPr>
      <w:r w:rsidRPr="00AC15D6">
        <w:rPr>
          <w:rFonts w:ascii="Trebuchet MS" w:hAnsi="Trebuchet MS"/>
          <w:u w:val="single"/>
        </w:rPr>
        <w:t>Mode de recrutement </w:t>
      </w:r>
      <w:r w:rsidRPr="00AC15D6">
        <w:rPr>
          <w:rFonts w:ascii="Trebuchet MS" w:hAnsi="Trebuchet MS"/>
        </w:rPr>
        <w:t xml:space="preserve">: </w:t>
      </w:r>
      <w:r w:rsidR="00C7329A" w:rsidRPr="00AC15D6">
        <w:rPr>
          <w:rFonts w:ascii="Trebuchet MS" w:hAnsi="Trebuchet MS"/>
        </w:rPr>
        <w:t>Échantillonnage de convenance, échantillonnage en boule de neige et recrutement informel.</w:t>
      </w:r>
    </w:p>
    <w:p w14:paraId="72973101" w14:textId="77777777" w:rsidR="006B3317" w:rsidRPr="00AC15D6" w:rsidRDefault="006B3317" w:rsidP="001E5D95">
      <w:pPr>
        <w:spacing w:before="120"/>
        <w:rPr>
          <w:rFonts w:ascii="Trebuchet MS" w:hAnsi="Trebuchet MS"/>
          <w:i/>
        </w:rPr>
      </w:pPr>
    </w:p>
    <w:p w14:paraId="1C18E21B" w14:textId="625B73F0" w:rsidR="001E5D95" w:rsidRPr="00AC15D6" w:rsidRDefault="00014F9F" w:rsidP="001E5D95">
      <w:pPr>
        <w:spacing w:before="120"/>
        <w:rPr>
          <w:rFonts w:ascii="Trebuchet MS" w:hAnsi="Trebuchet MS"/>
          <w:i/>
        </w:rPr>
      </w:pPr>
      <w:r w:rsidRPr="00AC15D6">
        <w:rPr>
          <w:rFonts w:ascii="Trebuchet MS" w:hAnsi="Trebuchet MS"/>
          <w:u w:val="single"/>
        </w:rPr>
        <w:t>Lieu de recrutement </w:t>
      </w:r>
      <w:r w:rsidRPr="00AC15D6">
        <w:rPr>
          <w:rFonts w:ascii="Trebuchet MS" w:hAnsi="Trebuchet MS"/>
        </w:rPr>
        <w:t>:</w:t>
      </w:r>
      <w:r w:rsidR="00512F90" w:rsidRPr="00AC15D6">
        <w:rPr>
          <w:rFonts w:ascii="Trebuchet MS" w:hAnsi="Trebuchet MS"/>
        </w:rPr>
        <w:t xml:space="preserve"> Les participants seront principalement recrutés sur le lieu de l’expérience (campus UFR STAPS et laboratoire </w:t>
      </w:r>
      <w:proofErr w:type="spellStart"/>
      <w:r w:rsidR="00512F90" w:rsidRPr="00AC15D6">
        <w:rPr>
          <w:rFonts w:ascii="Trebuchet MS" w:hAnsi="Trebuchet MS"/>
        </w:rPr>
        <w:t>EuroMov</w:t>
      </w:r>
      <w:proofErr w:type="spellEnd"/>
      <w:r w:rsidR="002503BA">
        <w:rPr>
          <w:rFonts w:ascii="Trebuchet MS" w:hAnsi="Trebuchet MS"/>
        </w:rPr>
        <w:t xml:space="preserve"> Digital </w:t>
      </w:r>
      <w:proofErr w:type="spellStart"/>
      <w:r w:rsidR="002503BA">
        <w:rPr>
          <w:rFonts w:ascii="Trebuchet MS" w:hAnsi="Trebuchet MS"/>
        </w:rPr>
        <w:t>Health</w:t>
      </w:r>
      <w:proofErr w:type="spellEnd"/>
      <w:r w:rsidR="002503BA">
        <w:rPr>
          <w:rFonts w:ascii="Trebuchet MS" w:hAnsi="Trebuchet MS"/>
        </w:rPr>
        <w:t xml:space="preserve"> in Motion</w:t>
      </w:r>
      <w:r w:rsidR="00512F90" w:rsidRPr="00AC15D6">
        <w:rPr>
          <w:rFonts w:ascii="Trebuchet MS" w:hAnsi="Trebuchet MS"/>
        </w:rPr>
        <w:t xml:space="preserve">). </w:t>
      </w:r>
    </w:p>
    <w:p w14:paraId="01A6E37B" w14:textId="77777777" w:rsidR="00014F9F" w:rsidRPr="00AC15D6" w:rsidRDefault="00014F9F" w:rsidP="001E5D95">
      <w:pPr>
        <w:spacing w:before="120"/>
        <w:rPr>
          <w:rFonts w:ascii="Trebuchet MS" w:hAnsi="Trebuchet MS"/>
          <w:i/>
        </w:rPr>
      </w:pPr>
    </w:p>
    <w:p w14:paraId="7A71859A" w14:textId="76FDFA35" w:rsidR="001E5D95" w:rsidRPr="00AC15D6" w:rsidRDefault="00014F9F" w:rsidP="001E5D95">
      <w:pPr>
        <w:spacing w:before="120"/>
        <w:rPr>
          <w:rFonts w:ascii="Trebuchet MS" w:hAnsi="Trebuchet MS"/>
          <w:iCs/>
        </w:rPr>
      </w:pPr>
      <w:r w:rsidRPr="00AC15D6">
        <w:rPr>
          <w:rFonts w:ascii="Trebuchet MS" w:hAnsi="Trebuchet MS"/>
          <w:u w:val="single"/>
        </w:rPr>
        <w:t xml:space="preserve">Critères </w:t>
      </w:r>
      <w:r w:rsidR="00807901" w:rsidRPr="00AC15D6">
        <w:rPr>
          <w:rFonts w:ascii="Trebuchet MS" w:hAnsi="Trebuchet MS"/>
          <w:u w:val="single"/>
        </w:rPr>
        <w:t>d’inclusion</w:t>
      </w:r>
      <w:r w:rsidRPr="00AC15D6">
        <w:rPr>
          <w:rFonts w:ascii="Trebuchet MS" w:hAnsi="Trebuchet MS"/>
          <w:u w:val="single"/>
        </w:rPr>
        <w:t> </w:t>
      </w:r>
      <w:r w:rsidRPr="00AC15D6">
        <w:rPr>
          <w:rFonts w:ascii="Trebuchet MS" w:hAnsi="Trebuchet MS"/>
        </w:rPr>
        <w:t xml:space="preserve">: </w:t>
      </w:r>
      <w:r w:rsidR="00512F90" w:rsidRPr="00AC15D6">
        <w:rPr>
          <w:rFonts w:ascii="Trebuchet MS" w:hAnsi="Trebuchet MS"/>
          <w:iCs/>
        </w:rPr>
        <w:t xml:space="preserve">Les participants </w:t>
      </w:r>
      <w:r w:rsidR="00DC7DD6">
        <w:rPr>
          <w:rFonts w:ascii="Trebuchet MS" w:hAnsi="Trebuchet MS"/>
          <w:iCs/>
        </w:rPr>
        <w:t xml:space="preserve">(hommes et femmes) </w:t>
      </w:r>
      <w:r w:rsidR="00512F90" w:rsidRPr="00AC15D6">
        <w:rPr>
          <w:rFonts w:ascii="Trebuchet MS" w:hAnsi="Trebuchet MS"/>
          <w:iCs/>
        </w:rPr>
        <w:t>doivent avoir au minimum 18 ans</w:t>
      </w:r>
      <w:r w:rsidR="00987AB6" w:rsidRPr="00AC15D6">
        <w:rPr>
          <w:rFonts w:ascii="Trebuchet MS" w:hAnsi="Trebuchet MS"/>
          <w:iCs/>
        </w:rPr>
        <w:t xml:space="preserve"> et moins de 50 ans</w:t>
      </w:r>
      <w:r w:rsidR="006B3317" w:rsidRPr="00AC15D6">
        <w:rPr>
          <w:rFonts w:ascii="Trebuchet MS" w:hAnsi="Trebuchet MS"/>
          <w:iCs/>
        </w:rPr>
        <w:t xml:space="preserve"> et être droitiers</w:t>
      </w:r>
      <w:r w:rsidR="00512F90" w:rsidRPr="00AC15D6">
        <w:rPr>
          <w:rFonts w:ascii="Trebuchet MS" w:hAnsi="Trebuchet MS"/>
          <w:iCs/>
        </w:rPr>
        <w:t xml:space="preserve">. </w:t>
      </w:r>
    </w:p>
    <w:p w14:paraId="701F4D52" w14:textId="77777777" w:rsidR="00014F9F" w:rsidRPr="00AC15D6" w:rsidRDefault="00014F9F" w:rsidP="001E5D95">
      <w:pPr>
        <w:spacing w:before="120"/>
        <w:rPr>
          <w:rFonts w:ascii="Trebuchet MS" w:hAnsi="Trebuchet MS"/>
          <w:i/>
        </w:rPr>
      </w:pPr>
    </w:p>
    <w:p w14:paraId="2FAF647D" w14:textId="35AD1429" w:rsidR="00512F90" w:rsidRPr="00AC15D6" w:rsidRDefault="00014F9F" w:rsidP="00512F90">
      <w:pPr>
        <w:spacing w:before="120"/>
        <w:rPr>
          <w:rFonts w:ascii="Trebuchet MS" w:hAnsi="Trebuchet MS"/>
          <w:iCs/>
        </w:rPr>
      </w:pPr>
      <w:r w:rsidRPr="00AC15D6">
        <w:rPr>
          <w:rFonts w:ascii="Trebuchet MS" w:hAnsi="Trebuchet MS"/>
          <w:u w:val="single"/>
        </w:rPr>
        <w:t xml:space="preserve">Critères de </w:t>
      </w:r>
      <w:r w:rsidR="00C010CC" w:rsidRPr="00AC15D6">
        <w:rPr>
          <w:rFonts w:ascii="Trebuchet MS" w:hAnsi="Trebuchet MS"/>
          <w:u w:val="single"/>
        </w:rPr>
        <w:t>non-inclusion</w:t>
      </w:r>
      <w:r w:rsidRPr="00AC15D6">
        <w:rPr>
          <w:rFonts w:ascii="Trebuchet MS" w:hAnsi="Trebuchet MS"/>
          <w:u w:val="single"/>
        </w:rPr>
        <w:t> </w:t>
      </w:r>
      <w:r w:rsidRPr="00AC15D6">
        <w:rPr>
          <w:rFonts w:ascii="Trebuchet MS" w:hAnsi="Trebuchet MS"/>
        </w:rPr>
        <w:t xml:space="preserve">: </w:t>
      </w:r>
      <w:r w:rsidR="00512F90" w:rsidRPr="00AC15D6">
        <w:rPr>
          <w:rFonts w:ascii="Trebuchet MS" w:hAnsi="Trebuchet MS"/>
          <w:iCs/>
        </w:rPr>
        <w:t>Pas d’antécédents</w:t>
      </w:r>
      <w:r w:rsidR="00663864">
        <w:rPr>
          <w:rFonts w:ascii="Trebuchet MS" w:hAnsi="Trebuchet MS"/>
          <w:iCs/>
        </w:rPr>
        <w:t xml:space="preserve"> auto-rapporté</w:t>
      </w:r>
      <w:r w:rsidR="00512F90" w:rsidRPr="00AC15D6">
        <w:rPr>
          <w:rFonts w:ascii="Trebuchet MS" w:hAnsi="Trebuchet MS"/>
          <w:iCs/>
        </w:rPr>
        <w:t xml:space="preserve"> neuro-musculaires </w:t>
      </w:r>
      <w:r w:rsidR="006B3317" w:rsidRPr="00AC15D6">
        <w:rPr>
          <w:rFonts w:ascii="Trebuchet MS" w:hAnsi="Trebuchet MS"/>
          <w:iCs/>
        </w:rPr>
        <w:t>des</w:t>
      </w:r>
      <w:r w:rsidR="00512F90" w:rsidRPr="00AC15D6">
        <w:rPr>
          <w:rFonts w:ascii="Trebuchet MS" w:hAnsi="Trebuchet MS"/>
          <w:iCs/>
        </w:rPr>
        <w:t xml:space="preserve"> membre</w:t>
      </w:r>
      <w:r w:rsidR="006B3317" w:rsidRPr="00AC15D6">
        <w:rPr>
          <w:rFonts w:ascii="Trebuchet MS" w:hAnsi="Trebuchet MS"/>
          <w:iCs/>
        </w:rPr>
        <w:t>s</w:t>
      </w:r>
      <w:r w:rsidR="00512F90" w:rsidRPr="00AC15D6">
        <w:rPr>
          <w:rFonts w:ascii="Trebuchet MS" w:hAnsi="Trebuchet MS"/>
          <w:iCs/>
        </w:rPr>
        <w:t xml:space="preserve"> inférieur</w:t>
      </w:r>
      <w:r w:rsidR="006B3317" w:rsidRPr="00AC15D6">
        <w:rPr>
          <w:rFonts w:ascii="Trebuchet MS" w:hAnsi="Trebuchet MS"/>
          <w:iCs/>
        </w:rPr>
        <w:t>s</w:t>
      </w:r>
      <w:r w:rsidR="005C34F8">
        <w:rPr>
          <w:rFonts w:ascii="Trebuchet MS" w:hAnsi="Trebuchet MS"/>
          <w:iCs/>
        </w:rPr>
        <w:t xml:space="preserve"> ni de pathologies vasculaires</w:t>
      </w:r>
      <w:r w:rsidR="00512F90" w:rsidRPr="00AC15D6">
        <w:rPr>
          <w:rFonts w:ascii="Trebuchet MS" w:hAnsi="Trebuchet MS"/>
          <w:iCs/>
        </w:rPr>
        <w:t>. Ne pas être enceinte. Ne pas être fumeur. Ne pas avoir réaliser d’activité physique intense 24h avant le protocole.</w:t>
      </w:r>
      <w:r w:rsidR="002A2F5F" w:rsidRPr="00AC15D6">
        <w:rPr>
          <w:rFonts w:ascii="Trebuchet MS" w:hAnsi="Trebuchet MS"/>
          <w:iCs/>
        </w:rPr>
        <w:t xml:space="preserve"> Aucun tatouage sur l</w:t>
      </w:r>
      <w:r w:rsidR="00987AB6" w:rsidRPr="00AC15D6">
        <w:rPr>
          <w:rFonts w:ascii="Trebuchet MS" w:hAnsi="Trebuchet MS"/>
          <w:iCs/>
        </w:rPr>
        <w:t>es</w:t>
      </w:r>
      <w:r w:rsidR="002A2F5F" w:rsidRPr="00AC15D6">
        <w:rPr>
          <w:rFonts w:ascii="Trebuchet MS" w:hAnsi="Trebuchet MS"/>
          <w:iCs/>
        </w:rPr>
        <w:t xml:space="preserve"> zone</w:t>
      </w:r>
      <w:r w:rsidR="00987AB6" w:rsidRPr="00AC15D6">
        <w:rPr>
          <w:rFonts w:ascii="Trebuchet MS" w:hAnsi="Trebuchet MS"/>
          <w:iCs/>
        </w:rPr>
        <w:t>s</w:t>
      </w:r>
      <w:r w:rsidR="002A2F5F" w:rsidRPr="00AC15D6">
        <w:rPr>
          <w:rFonts w:ascii="Trebuchet MS" w:hAnsi="Trebuchet MS"/>
          <w:iCs/>
        </w:rPr>
        <w:t xml:space="preserve"> d’étude. </w:t>
      </w:r>
      <w:r w:rsidR="00987AB6" w:rsidRPr="00AC15D6">
        <w:rPr>
          <w:rFonts w:ascii="Trebuchet MS" w:hAnsi="Trebuchet MS"/>
          <w:iCs/>
        </w:rPr>
        <w:t>Ne pas présenter de troubles neurologiques</w:t>
      </w:r>
      <w:r w:rsidR="00663864">
        <w:rPr>
          <w:rFonts w:ascii="Trebuchet MS" w:hAnsi="Trebuchet MS"/>
          <w:iCs/>
        </w:rPr>
        <w:t xml:space="preserve"> auto-rapportés</w:t>
      </w:r>
      <w:r w:rsidR="00987AB6" w:rsidRPr="00AC15D6">
        <w:rPr>
          <w:rFonts w:ascii="Trebuchet MS" w:hAnsi="Trebuchet MS"/>
          <w:iCs/>
        </w:rPr>
        <w:t>.</w:t>
      </w:r>
    </w:p>
    <w:p w14:paraId="47C80882" w14:textId="77777777" w:rsidR="00014F9F" w:rsidRPr="00837543" w:rsidRDefault="00014F9F" w:rsidP="001E5D95">
      <w:pPr>
        <w:spacing w:before="120"/>
        <w:rPr>
          <w:rFonts w:ascii="Trebuchet MS" w:hAnsi="Trebuchet MS"/>
        </w:rPr>
      </w:pPr>
    </w:p>
    <w:p w14:paraId="5FFB41DC" w14:textId="4C8C3354" w:rsidR="001E5D95" w:rsidRPr="00512F90" w:rsidRDefault="00014F9F" w:rsidP="001E5D95">
      <w:pPr>
        <w:spacing w:before="120"/>
        <w:rPr>
          <w:rFonts w:ascii="Trebuchet MS" w:hAnsi="Trebuchet MS"/>
          <w:i/>
          <w:color w:val="4472C4" w:themeColor="accent1"/>
        </w:rPr>
      </w:pPr>
      <w:r w:rsidRPr="001E5D95">
        <w:rPr>
          <w:rFonts w:ascii="Trebuchet MS" w:hAnsi="Trebuchet MS"/>
          <w:u w:val="single"/>
        </w:rPr>
        <w:t>Indemnisation éventuelle des sujets </w:t>
      </w:r>
      <w:r w:rsidRPr="00837543">
        <w:rPr>
          <w:rFonts w:ascii="Trebuchet MS" w:hAnsi="Trebuchet MS"/>
        </w:rPr>
        <w:t>:</w:t>
      </w:r>
      <w:r w:rsidR="001E5D95">
        <w:rPr>
          <w:rFonts w:ascii="Trebuchet MS" w:hAnsi="Trebuchet MS"/>
        </w:rPr>
        <w:t xml:space="preserve"> </w:t>
      </w:r>
      <w:r w:rsidR="00512F90" w:rsidRPr="00AC15D6">
        <w:rPr>
          <w:rFonts w:ascii="Trebuchet MS" w:hAnsi="Trebuchet MS"/>
          <w:iCs/>
        </w:rPr>
        <w:t xml:space="preserve">Aucune rémunération ou indemnisation des participants n’est envisagée. </w:t>
      </w:r>
      <w:r w:rsidR="00512F90">
        <w:rPr>
          <w:rFonts w:ascii="Trebuchet MS" w:hAnsi="Trebuchet MS"/>
          <w:i/>
          <w:color w:val="4472C4" w:themeColor="accent1"/>
        </w:rPr>
        <w:t xml:space="preserve"> </w:t>
      </w:r>
    </w:p>
    <w:p w14:paraId="451A7E92" w14:textId="77777777" w:rsidR="00014F9F" w:rsidRPr="001E5D95" w:rsidRDefault="00014F9F" w:rsidP="001E5D95">
      <w:pPr>
        <w:spacing w:before="120"/>
        <w:rPr>
          <w:rFonts w:ascii="Trebuchet MS" w:hAnsi="Trebuchet MS"/>
        </w:rPr>
      </w:pPr>
    </w:p>
    <w:p w14:paraId="2476853A" w14:textId="77777777" w:rsidR="00014F9F" w:rsidRPr="00A70673" w:rsidRDefault="001E5D95" w:rsidP="001E5D95">
      <w:pPr>
        <w:spacing w:before="120"/>
        <w:rPr>
          <w:rFonts w:ascii="Trebuchet MS" w:hAnsi="Trebuchet MS"/>
          <w:b/>
        </w:rPr>
      </w:pPr>
      <w:r>
        <w:rPr>
          <w:rFonts w:ascii="Trebuchet MS" w:hAnsi="Trebuchet MS"/>
          <w:b/>
        </w:rPr>
        <w:t>2.2</w:t>
      </w:r>
      <w:r w:rsidR="00014F9F" w:rsidRPr="00A70673">
        <w:rPr>
          <w:rFonts w:ascii="Trebuchet MS" w:hAnsi="Trebuchet MS"/>
          <w:b/>
        </w:rPr>
        <w:t xml:space="preserve"> Méthode</w:t>
      </w:r>
    </w:p>
    <w:p w14:paraId="71E1C1E8" w14:textId="0D7C966E" w:rsidR="001E5D95" w:rsidRDefault="00014F9F" w:rsidP="001E5D95">
      <w:pPr>
        <w:spacing w:before="120"/>
        <w:rPr>
          <w:rFonts w:ascii="Trebuchet MS" w:hAnsi="Trebuchet MS"/>
        </w:rPr>
      </w:pPr>
      <w:r w:rsidRPr="001E5D95">
        <w:rPr>
          <w:rFonts w:ascii="Trebuchet MS" w:hAnsi="Trebuchet MS"/>
          <w:u w:val="single"/>
        </w:rPr>
        <w:t>Description du protocole </w:t>
      </w:r>
      <w:r w:rsidRPr="00837543">
        <w:rPr>
          <w:rFonts w:ascii="Trebuchet MS" w:hAnsi="Trebuchet MS"/>
          <w:b/>
        </w:rPr>
        <w:t>:</w:t>
      </w:r>
    </w:p>
    <w:p w14:paraId="47F91410" w14:textId="022B4583" w:rsidR="00663864" w:rsidRDefault="00663864" w:rsidP="001E5D95">
      <w:pPr>
        <w:spacing w:before="120"/>
        <w:rPr>
          <w:rFonts w:ascii="Trebuchet MS" w:hAnsi="Trebuchet MS"/>
          <w:i/>
        </w:rPr>
      </w:pPr>
      <w:r>
        <w:rPr>
          <w:rFonts w:ascii="Trebuchet MS" w:hAnsi="Trebuchet MS"/>
        </w:rPr>
        <w:t>Les participants seront contactés via la lettre d’information jointe en annexe de ce document. Minimum 7 jours après ce premier contact, les participants seront invités à signer le formulaire de consentement au sein du laboratoire Euromov-DHM. Passé un délai de rétractation potentiel de 48h, les participants seront invités à venir réaliser l’expérimentation décrite ci-dessous.</w:t>
      </w:r>
    </w:p>
    <w:p w14:paraId="068D91B0" w14:textId="3F7032F5" w:rsidR="00A91950" w:rsidRPr="00AC15D6" w:rsidRDefault="00A91950" w:rsidP="001E5D95">
      <w:pPr>
        <w:spacing w:before="120"/>
        <w:rPr>
          <w:rFonts w:ascii="Trebuchet MS" w:hAnsi="Trebuchet MS"/>
          <w:iCs/>
        </w:rPr>
      </w:pPr>
      <w:r w:rsidRPr="00AC15D6">
        <w:rPr>
          <w:rFonts w:ascii="Trebuchet MS" w:hAnsi="Trebuchet MS"/>
          <w:iCs/>
        </w:rPr>
        <w:t xml:space="preserve">Le protocole </w:t>
      </w:r>
      <w:r w:rsidR="00380D09" w:rsidRPr="00AC15D6">
        <w:rPr>
          <w:rFonts w:ascii="Trebuchet MS" w:hAnsi="Trebuchet MS"/>
          <w:iCs/>
        </w:rPr>
        <w:t xml:space="preserve">expérimental </w:t>
      </w:r>
      <w:r w:rsidR="00AC15D6" w:rsidRPr="00AC15D6">
        <w:rPr>
          <w:rFonts w:ascii="Trebuchet MS" w:hAnsi="Trebuchet MS"/>
          <w:iCs/>
        </w:rPr>
        <w:t>est composé de deux</w:t>
      </w:r>
      <w:r w:rsidR="00380D09" w:rsidRPr="00AC15D6">
        <w:rPr>
          <w:rFonts w:ascii="Trebuchet MS" w:hAnsi="Trebuchet MS"/>
          <w:iCs/>
        </w:rPr>
        <w:t xml:space="preserve"> sessions</w:t>
      </w:r>
      <w:r w:rsidR="006B3317" w:rsidRPr="00AC15D6">
        <w:rPr>
          <w:rFonts w:ascii="Trebuchet MS" w:hAnsi="Trebuchet MS"/>
          <w:iCs/>
        </w:rPr>
        <w:t xml:space="preserve"> (Figure 1)</w:t>
      </w:r>
      <w:r w:rsidR="00380D09" w:rsidRPr="00AC15D6">
        <w:rPr>
          <w:rFonts w:ascii="Trebuchet MS" w:hAnsi="Trebuchet MS"/>
          <w:iCs/>
        </w:rPr>
        <w:t xml:space="preserve">, qui auront lieu sur 2 jours </w:t>
      </w:r>
      <w:r w:rsidR="0029592F">
        <w:rPr>
          <w:rFonts w:ascii="Trebuchet MS" w:hAnsi="Trebuchet MS"/>
          <w:iCs/>
        </w:rPr>
        <w:t>distincts</w:t>
      </w:r>
      <w:r w:rsidR="00380D09" w:rsidRPr="00AC15D6">
        <w:rPr>
          <w:rFonts w:ascii="Trebuchet MS" w:hAnsi="Trebuchet MS"/>
          <w:iCs/>
        </w:rPr>
        <w:t>. Les sessions se déroule</w:t>
      </w:r>
      <w:r w:rsidR="00213EB3" w:rsidRPr="00AC15D6">
        <w:rPr>
          <w:rFonts w:ascii="Trebuchet MS" w:hAnsi="Trebuchet MS"/>
          <w:iCs/>
        </w:rPr>
        <w:t>ro</w:t>
      </w:r>
      <w:r w:rsidR="00380D09" w:rsidRPr="00AC15D6">
        <w:rPr>
          <w:rFonts w:ascii="Trebuchet MS" w:hAnsi="Trebuchet MS"/>
          <w:iCs/>
        </w:rPr>
        <w:t>nt dans un environnement adapté et contrôlé</w:t>
      </w:r>
      <w:r w:rsidR="00987AB6" w:rsidRPr="00AC15D6">
        <w:rPr>
          <w:rFonts w:ascii="Trebuchet MS" w:hAnsi="Trebuchet MS"/>
          <w:iCs/>
        </w:rPr>
        <w:t xml:space="preserve">, et seront présentées dans un ordre randomisé. </w:t>
      </w:r>
    </w:p>
    <w:p w14:paraId="48F06AA8" w14:textId="3B1219E6" w:rsidR="00380D09" w:rsidRPr="00AC15D6" w:rsidRDefault="004B36AE" w:rsidP="001E5D95">
      <w:pPr>
        <w:spacing w:before="120"/>
        <w:rPr>
          <w:rFonts w:ascii="Trebuchet MS" w:hAnsi="Trebuchet MS"/>
          <w:iCs/>
        </w:rPr>
      </w:pPr>
      <w:r w:rsidRPr="00AC15D6">
        <w:rPr>
          <w:rFonts w:ascii="Trebuchet MS" w:hAnsi="Trebuchet MS"/>
          <w:iCs/>
        </w:rPr>
        <w:t>Avant toute expérimentation, u</w:t>
      </w:r>
      <w:r w:rsidR="00380D09" w:rsidRPr="00AC15D6">
        <w:rPr>
          <w:rFonts w:ascii="Trebuchet MS" w:hAnsi="Trebuchet MS"/>
          <w:iCs/>
        </w:rPr>
        <w:t xml:space="preserve">ne mesure du tissu adipeux sera </w:t>
      </w:r>
      <w:r w:rsidR="00902989" w:rsidRPr="00AC15D6">
        <w:rPr>
          <w:rFonts w:ascii="Trebuchet MS" w:hAnsi="Trebuchet MS"/>
          <w:iCs/>
        </w:rPr>
        <w:t>réalisée</w:t>
      </w:r>
      <w:r w:rsidR="00380D09" w:rsidRPr="00AC15D6">
        <w:rPr>
          <w:rFonts w:ascii="Trebuchet MS" w:hAnsi="Trebuchet MS"/>
          <w:iCs/>
        </w:rPr>
        <w:t xml:space="preserve"> avec un </w:t>
      </w:r>
      <w:r w:rsidR="00A51DC8" w:rsidRPr="00AC15D6">
        <w:rPr>
          <w:rFonts w:ascii="Trebuchet MS" w:hAnsi="Trebuchet MS"/>
          <w:iCs/>
        </w:rPr>
        <w:t>appareil</w:t>
      </w:r>
      <w:r w:rsidR="0029592F">
        <w:rPr>
          <w:rFonts w:ascii="Trebuchet MS" w:hAnsi="Trebuchet MS"/>
          <w:iCs/>
        </w:rPr>
        <w:t xml:space="preserve"> à ultrason portable</w:t>
      </w:r>
      <w:r w:rsidR="00380D09" w:rsidRPr="00AC15D6">
        <w:rPr>
          <w:rFonts w:ascii="Trebuchet MS" w:hAnsi="Trebuchet MS"/>
          <w:iCs/>
        </w:rPr>
        <w:t xml:space="preserve"> </w:t>
      </w:r>
      <w:proofErr w:type="spellStart"/>
      <w:r w:rsidR="00380D09" w:rsidRPr="00AC15D6">
        <w:rPr>
          <w:rFonts w:ascii="Trebuchet MS" w:hAnsi="Trebuchet MS"/>
          <w:iCs/>
        </w:rPr>
        <w:t>Vscan</w:t>
      </w:r>
      <w:proofErr w:type="spellEnd"/>
      <w:r w:rsidR="00380D09" w:rsidRPr="00AC15D6">
        <w:rPr>
          <w:rFonts w:ascii="Trebuchet MS" w:hAnsi="Trebuchet MS"/>
          <w:iCs/>
        </w:rPr>
        <w:t xml:space="preserve"> Air</w:t>
      </w:r>
      <w:r w:rsidR="00987AB6" w:rsidRPr="00AC15D6">
        <w:rPr>
          <w:rFonts w:ascii="Trebuchet MS" w:hAnsi="Trebuchet MS"/>
          <w:iCs/>
        </w:rPr>
        <w:t xml:space="preserve"> (GE Healthcare) par</w:t>
      </w:r>
      <w:r w:rsidR="00902989" w:rsidRPr="00AC15D6">
        <w:rPr>
          <w:rFonts w:ascii="Trebuchet MS" w:hAnsi="Trebuchet MS"/>
          <w:iCs/>
        </w:rPr>
        <w:t xml:space="preserve"> souci de calibration du dispositif NIRS.</w:t>
      </w:r>
      <w:r w:rsidR="00DC1361" w:rsidRPr="00AC15D6">
        <w:rPr>
          <w:rFonts w:ascii="Trebuchet MS" w:hAnsi="Trebuchet MS"/>
          <w:iCs/>
        </w:rPr>
        <w:t xml:space="preserve"> Cette mesure est effectuée sur le muscle </w:t>
      </w:r>
      <w:r w:rsidR="007F58EA" w:rsidRPr="00AC15D6">
        <w:rPr>
          <w:rFonts w:ascii="Trebuchet MS" w:hAnsi="Trebuchet MS"/>
          <w:iCs/>
        </w:rPr>
        <w:t>quadriceps</w:t>
      </w:r>
      <w:r w:rsidR="00DC1361" w:rsidRPr="00AC15D6">
        <w:rPr>
          <w:rFonts w:ascii="Trebuchet MS" w:hAnsi="Trebuchet MS"/>
          <w:iCs/>
        </w:rPr>
        <w:t xml:space="preserve"> relâché</w:t>
      </w:r>
      <w:r w:rsidR="00912766" w:rsidRPr="00AC15D6">
        <w:rPr>
          <w:rFonts w:ascii="Trebuchet MS" w:hAnsi="Trebuchet MS"/>
          <w:iCs/>
        </w:rPr>
        <w:t xml:space="preserve"> du membre inférieur dominant</w:t>
      </w:r>
      <w:r w:rsidR="00DC1361" w:rsidRPr="00AC15D6">
        <w:rPr>
          <w:rFonts w:ascii="Trebuchet MS" w:hAnsi="Trebuchet MS"/>
          <w:iCs/>
        </w:rPr>
        <w:t xml:space="preserve">. </w:t>
      </w:r>
      <w:r w:rsidRPr="00AC15D6">
        <w:rPr>
          <w:rFonts w:ascii="Trebuchet MS" w:hAnsi="Trebuchet MS"/>
          <w:iCs/>
        </w:rPr>
        <w:t xml:space="preserve">Les participants répondront également à un questionnaire permettant de récolter </w:t>
      </w:r>
      <w:r w:rsidR="00213EB3" w:rsidRPr="00AC15D6">
        <w:rPr>
          <w:rFonts w:ascii="Trebuchet MS" w:hAnsi="Trebuchet MS"/>
          <w:iCs/>
        </w:rPr>
        <w:t xml:space="preserve">entre autres </w:t>
      </w:r>
      <w:r w:rsidRPr="00AC15D6">
        <w:rPr>
          <w:rFonts w:ascii="Trebuchet MS" w:hAnsi="Trebuchet MS"/>
          <w:iCs/>
        </w:rPr>
        <w:t xml:space="preserve">des données </w:t>
      </w:r>
      <w:r w:rsidR="00BB2873" w:rsidRPr="00AC15D6">
        <w:rPr>
          <w:rFonts w:ascii="Trebuchet MS" w:hAnsi="Trebuchet MS"/>
          <w:iCs/>
        </w:rPr>
        <w:t xml:space="preserve">anthropométriques </w:t>
      </w:r>
      <w:r w:rsidRPr="00AC15D6">
        <w:rPr>
          <w:rFonts w:ascii="Trebuchet MS" w:hAnsi="Trebuchet MS"/>
          <w:iCs/>
        </w:rPr>
        <w:t xml:space="preserve">(cf. Annexe </w:t>
      </w:r>
      <w:r w:rsidR="0029592F">
        <w:rPr>
          <w:rFonts w:ascii="Trebuchet MS" w:hAnsi="Trebuchet MS"/>
          <w:iCs/>
        </w:rPr>
        <w:t>3</w:t>
      </w:r>
      <w:r w:rsidRPr="00AC15D6">
        <w:rPr>
          <w:rFonts w:ascii="Trebuchet MS" w:hAnsi="Trebuchet MS"/>
          <w:iCs/>
        </w:rPr>
        <w:t>)</w:t>
      </w:r>
      <w:r w:rsidR="00BB2873" w:rsidRPr="00AC15D6">
        <w:rPr>
          <w:rFonts w:ascii="Trebuchet MS" w:hAnsi="Trebuchet MS"/>
          <w:iCs/>
        </w:rPr>
        <w:t xml:space="preserve">. </w:t>
      </w:r>
    </w:p>
    <w:p w14:paraId="592DAEAC" w14:textId="45AF7894" w:rsidR="00F16205" w:rsidRPr="0091525B" w:rsidRDefault="0029592F" w:rsidP="00F16205">
      <w:pPr>
        <w:spacing w:before="120"/>
        <w:rPr>
          <w:rFonts w:ascii="Trebuchet MS" w:hAnsi="Trebuchet MS"/>
          <w:iCs/>
        </w:rPr>
      </w:pPr>
      <w:r>
        <w:rPr>
          <w:rFonts w:ascii="Trebuchet MS" w:hAnsi="Trebuchet MS"/>
          <w:iCs/>
        </w:rPr>
        <w:t>Chaque session</w:t>
      </w:r>
      <w:r w:rsidR="00902989" w:rsidRPr="00AC15D6">
        <w:rPr>
          <w:rFonts w:ascii="Trebuchet MS" w:hAnsi="Trebuchet MS"/>
          <w:iCs/>
        </w:rPr>
        <w:t xml:space="preserve"> </w:t>
      </w:r>
      <w:r w:rsidR="00F16205">
        <w:rPr>
          <w:rFonts w:ascii="Trebuchet MS" w:hAnsi="Trebuchet MS"/>
          <w:iCs/>
        </w:rPr>
        <w:t>débutera par une calibration physiologique</w:t>
      </w:r>
      <w:r w:rsidR="005C34F8">
        <w:rPr>
          <w:rFonts w:ascii="Trebuchet MS" w:hAnsi="Trebuchet MS"/>
          <w:iCs/>
        </w:rPr>
        <w:t xml:space="preserve"> sur le membre inférieur dominant</w:t>
      </w:r>
      <w:r w:rsidR="00F16205" w:rsidRPr="0091525B">
        <w:rPr>
          <w:rFonts w:ascii="Trebuchet MS" w:hAnsi="Trebuchet MS"/>
          <w:iCs/>
        </w:rPr>
        <w:t xml:space="preserve">. Cette procédure permet de déterminer l’amplitude physiologique d’oxygénation (0 % à 100 %), facilitant ainsi la normalisation des données. Pour établir cette plage, une occlusion artérielle sera maintenue pendant 3 à 5 minutes à une pression d’au moins 280 </w:t>
      </w:r>
      <w:proofErr w:type="spellStart"/>
      <w:r w:rsidR="00F16205" w:rsidRPr="0091525B">
        <w:rPr>
          <w:rFonts w:ascii="Trebuchet MS" w:hAnsi="Trebuchet MS"/>
          <w:iCs/>
        </w:rPr>
        <w:t>mmHg</w:t>
      </w:r>
      <w:proofErr w:type="spellEnd"/>
      <w:r w:rsidR="00F16205" w:rsidRPr="0091525B">
        <w:rPr>
          <w:rFonts w:ascii="Trebuchet MS" w:hAnsi="Trebuchet MS"/>
          <w:iCs/>
        </w:rPr>
        <w:t xml:space="preserve"> à l’aide d’un système de compression pneumatique rapide au repos</w:t>
      </w:r>
      <w:r w:rsidR="008467C6">
        <w:rPr>
          <w:rFonts w:ascii="Trebuchet MS" w:hAnsi="Trebuchet MS"/>
          <w:iCs/>
        </w:rPr>
        <w:t xml:space="preserve"> jusqu’à l’atteinte d’un plateau</w:t>
      </w:r>
      <w:r w:rsidR="00F16205" w:rsidRPr="0091525B">
        <w:rPr>
          <w:rFonts w:ascii="Trebuchet MS" w:hAnsi="Trebuchet MS"/>
          <w:iCs/>
        </w:rPr>
        <w:t>. Cette manœuvre, largement documentée dans la littérature NIRS et considérée sans risque pour le participant, constitue une étape méthodologique fondamentale (</w:t>
      </w:r>
      <w:proofErr w:type="spellStart"/>
      <w:r w:rsidR="00F16205" w:rsidRPr="0091525B">
        <w:rPr>
          <w:rFonts w:ascii="Trebuchet MS" w:hAnsi="Trebuchet MS"/>
          <w:iCs/>
        </w:rPr>
        <w:t>Feldmann</w:t>
      </w:r>
      <w:proofErr w:type="spellEnd"/>
      <w:r w:rsidR="00F16205" w:rsidRPr="0091525B">
        <w:rPr>
          <w:rFonts w:ascii="Trebuchet MS" w:hAnsi="Trebuchet MS"/>
          <w:iCs/>
        </w:rPr>
        <w:t xml:space="preserve"> et al., 2019). L’inflation rapide du brassard induit une ischémie complète, permettant de mesurer la saturation minimale (</w:t>
      </w:r>
      <w:proofErr w:type="spellStart"/>
      <w:r w:rsidR="00F16205" w:rsidRPr="0091525B">
        <w:rPr>
          <w:rFonts w:ascii="Trebuchet MS" w:hAnsi="Trebuchet MS"/>
          <w:iCs/>
        </w:rPr>
        <w:t>SmO</w:t>
      </w:r>
      <w:proofErr w:type="spellEnd"/>
      <w:r w:rsidR="00F16205" w:rsidRPr="0091525B">
        <w:rPr>
          <w:rFonts w:ascii="Cambria Math" w:hAnsi="Cambria Math" w:cs="Cambria Math"/>
          <w:iCs/>
        </w:rPr>
        <w:t>₂</w:t>
      </w:r>
      <w:r w:rsidR="00F16205" w:rsidRPr="0091525B">
        <w:rPr>
          <w:rFonts w:ascii="Trebuchet MS" w:hAnsi="Trebuchet MS"/>
          <w:iCs/>
        </w:rPr>
        <w:t xml:space="preserve"> min, définie comme 0 %). Le relâchement de l’occlusion provoque ensuite une réponse </w:t>
      </w:r>
      <w:proofErr w:type="spellStart"/>
      <w:r w:rsidR="00F16205" w:rsidRPr="0091525B">
        <w:rPr>
          <w:rFonts w:ascii="Trebuchet MS" w:hAnsi="Trebuchet MS"/>
          <w:iCs/>
        </w:rPr>
        <w:t>hyperémique</w:t>
      </w:r>
      <w:proofErr w:type="spellEnd"/>
      <w:r w:rsidR="00F16205" w:rsidRPr="0091525B">
        <w:rPr>
          <w:rFonts w:ascii="Trebuchet MS" w:hAnsi="Trebuchet MS"/>
          <w:iCs/>
        </w:rPr>
        <w:t xml:space="preserve"> (rebond), permettant d’extraire </w:t>
      </w:r>
      <w:r w:rsidR="00F16205" w:rsidRPr="0091525B">
        <w:rPr>
          <w:rFonts w:ascii="Trebuchet MS" w:hAnsi="Trebuchet MS"/>
          <w:iCs/>
        </w:rPr>
        <w:lastRenderedPageBreak/>
        <w:t>la valeur de saturation maximale (</w:t>
      </w:r>
      <w:proofErr w:type="spellStart"/>
      <w:r w:rsidR="00F16205" w:rsidRPr="0091525B">
        <w:rPr>
          <w:rFonts w:ascii="Trebuchet MS" w:hAnsi="Trebuchet MS"/>
          <w:iCs/>
        </w:rPr>
        <w:t>SmO</w:t>
      </w:r>
      <w:proofErr w:type="spellEnd"/>
      <w:r w:rsidR="00F16205" w:rsidRPr="0091525B">
        <w:rPr>
          <w:rFonts w:ascii="Cambria Math" w:hAnsi="Cambria Math" w:cs="Cambria Math"/>
          <w:iCs/>
        </w:rPr>
        <w:t>₂</w:t>
      </w:r>
      <w:r w:rsidR="00F16205" w:rsidRPr="0091525B">
        <w:rPr>
          <w:rFonts w:ascii="Trebuchet MS" w:hAnsi="Trebuchet MS"/>
          <w:iCs/>
        </w:rPr>
        <w:t xml:space="preserve"> max, définie comme 100 %). Les recommandations de </w:t>
      </w:r>
      <w:proofErr w:type="spellStart"/>
      <w:r w:rsidR="00F16205" w:rsidRPr="0091525B">
        <w:rPr>
          <w:rFonts w:ascii="Trebuchet MS" w:hAnsi="Trebuchet MS"/>
          <w:iCs/>
        </w:rPr>
        <w:t>Feldmann</w:t>
      </w:r>
      <w:proofErr w:type="spellEnd"/>
      <w:r w:rsidR="00F16205" w:rsidRPr="0091525B">
        <w:rPr>
          <w:rFonts w:ascii="Trebuchet MS" w:hAnsi="Trebuchet MS"/>
          <w:iCs/>
        </w:rPr>
        <w:t xml:space="preserve"> et al. (2019) seront suivies pour ce processus de calibration. </w:t>
      </w:r>
    </w:p>
    <w:p w14:paraId="66F3BA71" w14:textId="3D5D4394" w:rsidR="00902989" w:rsidRPr="00AC15D6" w:rsidRDefault="008467C6" w:rsidP="001E5D95">
      <w:pPr>
        <w:spacing w:before="120"/>
        <w:rPr>
          <w:rFonts w:ascii="Trebuchet MS" w:hAnsi="Trebuchet MS"/>
          <w:iCs/>
        </w:rPr>
      </w:pPr>
      <w:r>
        <w:rPr>
          <w:rFonts w:ascii="Trebuchet MS" w:hAnsi="Trebuchet MS"/>
          <w:iCs/>
        </w:rPr>
        <w:t>U</w:t>
      </w:r>
      <w:r w:rsidR="00902989" w:rsidRPr="00AC15D6">
        <w:rPr>
          <w:rFonts w:ascii="Trebuchet MS" w:hAnsi="Trebuchet MS"/>
          <w:iCs/>
        </w:rPr>
        <w:t xml:space="preserve">n test permettant de mesurer la </w:t>
      </w:r>
      <w:r w:rsidR="002503BA">
        <w:rPr>
          <w:rFonts w:ascii="Trebuchet MS" w:hAnsi="Trebuchet MS"/>
          <w:iCs/>
        </w:rPr>
        <w:t>c</w:t>
      </w:r>
      <w:r w:rsidR="00987AB6" w:rsidRPr="00AC15D6">
        <w:rPr>
          <w:rFonts w:ascii="Trebuchet MS" w:hAnsi="Trebuchet MS"/>
          <w:iCs/>
        </w:rPr>
        <w:t xml:space="preserve">ontraction </w:t>
      </w:r>
      <w:r w:rsidR="002503BA">
        <w:rPr>
          <w:rFonts w:ascii="Trebuchet MS" w:hAnsi="Trebuchet MS"/>
          <w:iCs/>
        </w:rPr>
        <w:t>m</w:t>
      </w:r>
      <w:r w:rsidR="00987AB6" w:rsidRPr="00AC15D6">
        <w:rPr>
          <w:rFonts w:ascii="Trebuchet MS" w:hAnsi="Trebuchet MS"/>
          <w:iCs/>
        </w:rPr>
        <w:t xml:space="preserve">aximale </w:t>
      </w:r>
      <w:r w:rsidR="002503BA">
        <w:rPr>
          <w:rFonts w:ascii="Trebuchet MS" w:hAnsi="Trebuchet MS"/>
          <w:iCs/>
        </w:rPr>
        <w:t>v</w:t>
      </w:r>
      <w:r w:rsidR="00987AB6" w:rsidRPr="00AC15D6">
        <w:rPr>
          <w:rFonts w:ascii="Trebuchet MS" w:hAnsi="Trebuchet MS"/>
          <w:iCs/>
        </w:rPr>
        <w:t>olontaire</w:t>
      </w:r>
      <w:r w:rsidR="0029592F">
        <w:rPr>
          <w:rFonts w:ascii="Trebuchet MS" w:hAnsi="Trebuchet MS"/>
          <w:iCs/>
        </w:rPr>
        <w:t xml:space="preserve"> (CMV)</w:t>
      </w:r>
      <w:r w:rsidR="00987AB6" w:rsidRPr="00AC15D6">
        <w:rPr>
          <w:rFonts w:ascii="Trebuchet MS" w:hAnsi="Trebuchet MS"/>
          <w:iCs/>
        </w:rPr>
        <w:t xml:space="preserve"> </w:t>
      </w:r>
      <w:r>
        <w:rPr>
          <w:rFonts w:ascii="Trebuchet MS" w:hAnsi="Trebuchet MS"/>
          <w:iCs/>
        </w:rPr>
        <w:t xml:space="preserve">sera ensuite réalisé </w:t>
      </w:r>
      <w:r w:rsidR="00902989" w:rsidRPr="00AC15D6">
        <w:rPr>
          <w:rFonts w:ascii="Trebuchet MS" w:hAnsi="Trebuchet MS"/>
          <w:iCs/>
        </w:rPr>
        <w:t>: 3 essais de contraction maximale (5</w:t>
      </w:r>
      <w:r w:rsidR="00213EB3" w:rsidRPr="00AC15D6">
        <w:rPr>
          <w:rFonts w:ascii="Trebuchet MS" w:hAnsi="Trebuchet MS"/>
          <w:iCs/>
        </w:rPr>
        <w:t xml:space="preserve"> </w:t>
      </w:r>
      <w:r w:rsidR="00902989" w:rsidRPr="00AC15D6">
        <w:rPr>
          <w:rFonts w:ascii="Trebuchet MS" w:hAnsi="Trebuchet MS"/>
          <w:iCs/>
        </w:rPr>
        <w:t>s)</w:t>
      </w:r>
      <w:r w:rsidR="00987AB6" w:rsidRPr="00AC15D6">
        <w:rPr>
          <w:rFonts w:ascii="Trebuchet MS" w:hAnsi="Trebuchet MS"/>
          <w:iCs/>
        </w:rPr>
        <w:t xml:space="preserve"> dans le mode de contraction déterminé </w:t>
      </w:r>
      <w:r w:rsidR="00F16205">
        <w:rPr>
          <w:rFonts w:ascii="Trebuchet MS" w:hAnsi="Trebuchet MS"/>
          <w:iCs/>
        </w:rPr>
        <w:t xml:space="preserve">aléatoirement </w:t>
      </w:r>
      <w:r w:rsidR="00912766" w:rsidRPr="00AC15D6">
        <w:rPr>
          <w:rFonts w:ascii="Trebuchet MS" w:hAnsi="Trebuchet MS"/>
          <w:iCs/>
        </w:rPr>
        <w:t xml:space="preserve">(modalité </w:t>
      </w:r>
      <w:r w:rsidR="00F16205">
        <w:rPr>
          <w:rFonts w:ascii="Trebuchet MS" w:hAnsi="Trebuchet MS"/>
          <w:iCs/>
        </w:rPr>
        <w:t>Concentrique</w:t>
      </w:r>
      <w:r w:rsidR="00912766" w:rsidRPr="00AC15D6">
        <w:rPr>
          <w:rFonts w:ascii="Trebuchet MS" w:hAnsi="Trebuchet MS"/>
          <w:iCs/>
        </w:rPr>
        <w:t xml:space="preserve"> ou </w:t>
      </w:r>
      <w:r w:rsidR="00F16205">
        <w:rPr>
          <w:rFonts w:ascii="Trebuchet MS" w:hAnsi="Trebuchet MS"/>
          <w:iCs/>
        </w:rPr>
        <w:t>Excentrique</w:t>
      </w:r>
      <w:r w:rsidR="00912766" w:rsidRPr="00AC15D6">
        <w:rPr>
          <w:rFonts w:ascii="Trebuchet MS" w:hAnsi="Trebuchet MS"/>
          <w:iCs/>
        </w:rPr>
        <w:t>)</w:t>
      </w:r>
      <w:r w:rsidR="00987AB6" w:rsidRPr="00AC15D6">
        <w:rPr>
          <w:rFonts w:ascii="Trebuchet MS" w:hAnsi="Trebuchet MS"/>
          <w:iCs/>
        </w:rPr>
        <w:t xml:space="preserve"> seront réalisés</w:t>
      </w:r>
      <w:r w:rsidR="00902989" w:rsidRPr="00AC15D6">
        <w:rPr>
          <w:rFonts w:ascii="Trebuchet MS" w:hAnsi="Trebuchet MS"/>
          <w:iCs/>
        </w:rPr>
        <w:t xml:space="preserve"> avec </w:t>
      </w:r>
      <w:r w:rsidR="00213EB3" w:rsidRPr="00AC15D6">
        <w:rPr>
          <w:rFonts w:ascii="Trebuchet MS" w:hAnsi="Trebuchet MS"/>
          <w:iCs/>
        </w:rPr>
        <w:t xml:space="preserve">une </w:t>
      </w:r>
      <w:r w:rsidR="00902989" w:rsidRPr="00AC15D6">
        <w:rPr>
          <w:rFonts w:ascii="Trebuchet MS" w:hAnsi="Trebuchet MS"/>
          <w:iCs/>
        </w:rPr>
        <w:t>récupération de 2</w:t>
      </w:r>
      <w:r w:rsidR="00987AB6" w:rsidRPr="00AC15D6">
        <w:rPr>
          <w:rFonts w:ascii="Trebuchet MS" w:hAnsi="Trebuchet MS"/>
          <w:iCs/>
        </w:rPr>
        <w:t xml:space="preserve"> </w:t>
      </w:r>
      <w:r w:rsidR="00902989" w:rsidRPr="00AC15D6">
        <w:rPr>
          <w:rFonts w:ascii="Trebuchet MS" w:hAnsi="Trebuchet MS"/>
          <w:iCs/>
        </w:rPr>
        <w:t xml:space="preserve">minutes entre </w:t>
      </w:r>
      <w:r w:rsidR="00213EB3" w:rsidRPr="00AC15D6">
        <w:rPr>
          <w:rFonts w:ascii="Trebuchet MS" w:hAnsi="Trebuchet MS"/>
          <w:iCs/>
        </w:rPr>
        <w:t xml:space="preserve">les </w:t>
      </w:r>
      <w:r w:rsidR="00902989" w:rsidRPr="00AC15D6">
        <w:rPr>
          <w:rFonts w:ascii="Trebuchet MS" w:hAnsi="Trebuchet MS"/>
          <w:iCs/>
        </w:rPr>
        <w:t>essais</w:t>
      </w:r>
      <w:r w:rsidR="00912766" w:rsidRPr="00AC15D6">
        <w:rPr>
          <w:rFonts w:ascii="Trebuchet MS" w:hAnsi="Trebuchet MS"/>
          <w:iCs/>
        </w:rPr>
        <w:t xml:space="preserve"> </w:t>
      </w:r>
      <w:r w:rsidR="00F16205">
        <w:rPr>
          <w:rFonts w:ascii="Trebuchet MS" w:hAnsi="Trebuchet MS"/>
          <w:iCs/>
        </w:rPr>
        <w:t xml:space="preserve">sur un dynamomètre isocinétique </w:t>
      </w:r>
      <w:r w:rsidR="00F16205" w:rsidRPr="00AC15D6">
        <w:rPr>
          <w:rFonts w:ascii="Trebuchet MS" w:hAnsi="Trebuchet MS"/>
          <w:iCs/>
        </w:rPr>
        <w:t>(</w:t>
      </w:r>
      <w:proofErr w:type="spellStart"/>
      <w:r w:rsidR="00F16205" w:rsidRPr="00AC15D6">
        <w:rPr>
          <w:rFonts w:ascii="Trebuchet MS" w:hAnsi="Trebuchet MS"/>
          <w:iCs/>
        </w:rPr>
        <w:t>Biodex</w:t>
      </w:r>
      <w:proofErr w:type="spellEnd"/>
      <w:r w:rsidR="00F16205" w:rsidRPr="00AC15D6">
        <w:rPr>
          <w:rFonts w:ascii="Trebuchet MS" w:hAnsi="Trebuchet MS"/>
          <w:iCs/>
        </w:rPr>
        <w:t xml:space="preserve"> System 3 ; </w:t>
      </w:r>
      <w:proofErr w:type="spellStart"/>
      <w:r w:rsidR="00F16205" w:rsidRPr="00AC15D6">
        <w:rPr>
          <w:rFonts w:ascii="Trebuchet MS" w:hAnsi="Trebuchet MS"/>
          <w:iCs/>
        </w:rPr>
        <w:t>Biodex</w:t>
      </w:r>
      <w:proofErr w:type="spellEnd"/>
      <w:r w:rsidR="00F16205" w:rsidRPr="00AC15D6">
        <w:rPr>
          <w:rFonts w:ascii="Trebuchet MS" w:hAnsi="Trebuchet MS"/>
          <w:iCs/>
        </w:rPr>
        <w:t xml:space="preserve"> </w:t>
      </w:r>
      <w:proofErr w:type="spellStart"/>
      <w:r w:rsidR="00F16205" w:rsidRPr="00AC15D6">
        <w:rPr>
          <w:rFonts w:ascii="Trebuchet MS" w:hAnsi="Trebuchet MS"/>
          <w:iCs/>
        </w:rPr>
        <w:t>Medical</w:t>
      </w:r>
      <w:proofErr w:type="spellEnd"/>
      <w:r w:rsidR="00F16205" w:rsidRPr="00AC15D6">
        <w:rPr>
          <w:rFonts w:ascii="Trebuchet MS" w:hAnsi="Trebuchet MS"/>
          <w:iCs/>
        </w:rPr>
        <w:t xml:space="preserve"> </w:t>
      </w:r>
      <w:proofErr w:type="spellStart"/>
      <w:r w:rsidR="00F16205" w:rsidRPr="00AC15D6">
        <w:rPr>
          <w:rFonts w:ascii="Trebuchet MS" w:hAnsi="Trebuchet MS"/>
          <w:iCs/>
        </w:rPr>
        <w:t>Systems</w:t>
      </w:r>
      <w:proofErr w:type="spellEnd"/>
      <w:r w:rsidR="00F16205" w:rsidRPr="00AC15D6">
        <w:rPr>
          <w:rFonts w:ascii="Trebuchet MS" w:hAnsi="Trebuchet MS"/>
          <w:iCs/>
        </w:rPr>
        <w:t>, Inc., Shirley, NY)</w:t>
      </w:r>
      <w:r w:rsidR="00902989" w:rsidRPr="00AC15D6">
        <w:rPr>
          <w:rFonts w:ascii="Trebuchet MS" w:hAnsi="Trebuchet MS"/>
          <w:iCs/>
        </w:rPr>
        <w:t xml:space="preserve">. </w:t>
      </w:r>
      <w:r w:rsidR="00F16205">
        <w:rPr>
          <w:rFonts w:ascii="Trebuchet MS" w:hAnsi="Trebuchet MS"/>
          <w:iCs/>
        </w:rPr>
        <w:t>Les participants réaliseront ensuite</w:t>
      </w:r>
      <w:r w:rsidR="00902989" w:rsidRPr="00AC15D6">
        <w:rPr>
          <w:rFonts w:ascii="Trebuchet MS" w:hAnsi="Trebuchet MS"/>
          <w:iCs/>
        </w:rPr>
        <w:t xml:space="preserve"> </w:t>
      </w:r>
      <w:r w:rsidR="00F3459A" w:rsidRPr="00AC15D6">
        <w:rPr>
          <w:rFonts w:ascii="Trebuchet MS" w:hAnsi="Trebuchet MS"/>
          <w:iCs/>
        </w:rPr>
        <w:t>6</w:t>
      </w:r>
      <w:r w:rsidR="00902989" w:rsidRPr="00AC15D6">
        <w:rPr>
          <w:rFonts w:ascii="Trebuchet MS" w:hAnsi="Trebuchet MS"/>
          <w:iCs/>
        </w:rPr>
        <w:t xml:space="preserve"> séries de contractions</w:t>
      </w:r>
      <w:r w:rsidR="00455C61" w:rsidRPr="00AC15D6">
        <w:rPr>
          <w:rFonts w:ascii="Trebuchet MS" w:hAnsi="Trebuchet MS"/>
          <w:iCs/>
        </w:rPr>
        <w:t xml:space="preserve"> </w:t>
      </w:r>
      <w:r w:rsidR="00F16205">
        <w:rPr>
          <w:rFonts w:ascii="Trebuchet MS" w:hAnsi="Trebuchet MS"/>
          <w:iCs/>
        </w:rPr>
        <w:t xml:space="preserve">sous maximales </w:t>
      </w:r>
      <w:r w:rsidR="00ED6315" w:rsidRPr="00AC15D6">
        <w:rPr>
          <w:rFonts w:ascii="Trebuchet MS" w:hAnsi="Trebuchet MS"/>
          <w:iCs/>
        </w:rPr>
        <w:t>:</w:t>
      </w:r>
      <w:r w:rsidR="00902989" w:rsidRPr="00AC15D6">
        <w:rPr>
          <w:rFonts w:ascii="Trebuchet MS" w:hAnsi="Trebuchet MS"/>
          <w:iCs/>
        </w:rPr>
        <w:t xml:space="preserve"> 3 série</w:t>
      </w:r>
      <w:r w:rsidR="00A51DC8" w:rsidRPr="00AC15D6">
        <w:rPr>
          <w:rFonts w:ascii="Trebuchet MS" w:hAnsi="Trebuchet MS"/>
          <w:iCs/>
        </w:rPr>
        <w:t>s</w:t>
      </w:r>
      <w:r w:rsidR="00902989" w:rsidRPr="00AC15D6">
        <w:rPr>
          <w:rFonts w:ascii="Trebuchet MS" w:hAnsi="Trebuchet MS"/>
          <w:iCs/>
        </w:rPr>
        <w:t xml:space="preserve"> de 10 répétitions à </w:t>
      </w:r>
      <w:r w:rsidR="00E16C4E" w:rsidRPr="00AC15D6">
        <w:rPr>
          <w:rFonts w:ascii="Trebuchet MS" w:hAnsi="Trebuchet MS"/>
          <w:iCs/>
        </w:rPr>
        <w:t>3</w:t>
      </w:r>
      <w:r w:rsidR="00902989" w:rsidRPr="00AC15D6">
        <w:rPr>
          <w:rFonts w:ascii="Trebuchet MS" w:hAnsi="Trebuchet MS"/>
          <w:iCs/>
        </w:rPr>
        <w:t xml:space="preserve">0% de </w:t>
      </w:r>
      <w:r w:rsidR="00E16C4E" w:rsidRPr="00AC15D6">
        <w:rPr>
          <w:rFonts w:ascii="Trebuchet MS" w:hAnsi="Trebuchet MS"/>
          <w:iCs/>
        </w:rPr>
        <w:t>CMV</w:t>
      </w:r>
      <w:r w:rsidR="00902989" w:rsidRPr="00AC15D6">
        <w:rPr>
          <w:rFonts w:ascii="Trebuchet MS" w:hAnsi="Trebuchet MS"/>
          <w:iCs/>
        </w:rPr>
        <w:t xml:space="preserve"> avec 90 secondes de récupération entre chaque séries, 3 série</w:t>
      </w:r>
      <w:r w:rsidR="00A51DC8" w:rsidRPr="00AC15D6">
        <w:rPr>
          <w:rFonts w:ascii="Trebuchet MS" w:hAnsi="Trebuchet MS"/>
          <w:iCs/>
        </w:rPr>
        <w:t>s</w:t>
      </w:r>
      <w:r w:rsidR="00902989" w:rsidRPr="00AC15D6">
        <w:rPr>
          <w:rFonts w:ascii="Trebuchet MS" w:hAnsi="Trebuchet MS"/>
          <w:iCs/>
        </w:rPr>
        <w:t xml:space="preserve"> de 10 répétitions à </w:t>
      </w:r>
      <w:r w:rsidR="00E16C4E" w:rsidRPr="00AC15D6">
        <w:rPr>
          <w:rFonts w:ascii="Trebuchet MS" w:hAnsi="Trebuchet MS"/>
          <w:iCs/>
        </w:rPr>
        <w:t>5</w:t>
      </w:r>
      <w:r w:rsidR="00902989" w:rsidRPr="00AC15D6">
        <w:rPr>
          <w:rFonts w:ascii="Trebuchet MS" w:hAnsi="Trebuchet MS"/>
          <w:iCs/>
        </w:rPr>
        <w:t xml:space="preserve">0% de </w:t>
      </w:r>
      <w:r w:rsidR="00F16205">
        <w:rPr>
          <w:rFonts w:ascii="Trebuchet MS" w:hAnsi="Trebuchet MS"/>
          <w:iCs/>
        </w:rPr>
        <w:t>CMV</w:t>
      </w:r>
      <w:r w:rsidR="00F16205" w:rsidRPr="00AC15D6">
        <w:rPr>
          <w:rFonts w:ascii="Trebuchet MS" w:hAnsi="Trebuchet MS"/>
          <w:iCs/>
        </w:rPr>
        <w:t xml:space="preserve"> </w:t>
      </w:r>
      <w:r w:rsidR="00902989" w:rsidRPr="00AC15D6">
        <w:rPr>
          <w:rFonts w:ascii="Trebuchet MS" w:hAnsi="Trebuchet MS"/>
          <w:iCs/>
        </w:rPr>
        <w:t xml:space="preserve">avec 90 secondes de récupération entre chaque </w:t>
      </w:r>
      <w:r w:rsidR="00E16C4E" w:rsidRPr="00AC15D6">
        <w:rPr>
          <w:rFonts w:ascii="Trebuchet MS" w:hAnsi="Trebuchet MS"/>
          <w:iCs/>
        </w:rPr>
        <w:t>série</w:t>
      </w:r>
      <w:r w:rsidR="00F16205">
        <w:rPr>
          <w:rFonts w:ascii="Trebuchet MS" w:hAnsi="Trebuchet MS"/>
          <w:iCs/>
        </w:rPr>
        <w:t xml:space="preserve"> de manière randomisée</w:t>
      </w:r>
      <w:r w:rsidR="00E16C4E" w:rsidRPr="00AC15D6">
        <w:rPr>
          <w:rFonts w:ascii="Trebuchet MS" w:hAnsi="Trebuchet MS"/>
          <w:iCs/>
        </w:rPr>
        <w:t xml:space="preserve">. </w:t>
      </w:r>
      <w:r w:rsidR="00F16205">
        <w:rPr>
          <w:rFonts w:ascii="Trebuchet MS" w:hAnsi="Trebuchet MS"/>
          <w:iCs/>
        </w:rPr>
        <w:t>La seconde session</w:t>
      </w:r>
      <w:r w:rsidR="00A51DC8" w:rsidRPr="00AC15D6">
        <w:rPr>
          <w:rFonts w:ascii="Trebuchet MS" w:hAnsi="Trebuchet MS"/>
          <w:iCs/>
        </w:rPr>
        <w:t xml:space="preserve"> est </w:t>
      </w:r>
      <w:r w:rsidR="00F16205" w:rsidRPr="00AC15D6">
        <w:rPr>
          <w:rFonts w:ascii="Trebuchet MS" w:hAnsi="Trebuchet MS"/>
          <w:iCs/>
        </w:rPr>
        <w:t>structurée</w:t>
      </w:r>
      <w:r w:rsidR="00A51DC8" w:rsidRPr="00AC15D6">
        <w:rPr>
          <w:rFonts w:ascii="Trebuchet MS" w:hAnsi="Trebuchet MS"/>
          <w:iCs/>
        </w:rPr>
        <w:t xml:space="preserve"> de la même façon, en </w:t>
      </w:r>
      <w:r w:rsidR="00E16C4E" w:rsidRPr="00AC15D6">
        <w:rPr>
          <w:rFonts w:ascii="Trebuchet MS" w:hAnsi="Trebuchet MS"/>
          <w:iCs/>
        </w:rPr>
        <w:t>impliquant le deuxième mode de contraction musculaire déterminé aléatoirement</w:t>
      </w:r>
      <w:r w:rsidR="00F16205">
        <w:rPr>
          <w:rFonts w:ascii="Trebuchet MS" w:hAnsi="Trebuchet MS"/>
          <w:iCs/>
        </w:rPr>
        <w:t xml:space="preserve"> (Figure 1)</w:t>
      </w:r>
      <w:r w:rsidR="00E16C4E" w:rsidRPr="00AC15D6">
        <w:rPr>
          <w:rFonts w:ascii="Trebuchet MS" w:hAnsi="Trebuchet MS"/>
          <w:iCs/>
        </w:rPr>
        <w:t xml:space="preserve">. </w:t>
      </w:r>
      <w:r w:rsidR="00F16205">
        <w:rPr>
          <w:rFonts w:ascii="Trebuchet MS" w:hAnsi="Trebuchet MS"/>
          <w:iCs/>
        </w:rPr>
        <w:t>Lors de chaque phase</w:t>
      </w:r>
      <w:r w:rsidR="00E16C4E" w:rsidRPr="00AC15D6">
        <w:rPr>
          <w:rFonts w:ascii="Trebuchet MS" w:hAnsi="Trebuchet MS"/>
          <w:iCs/>
        </w:rPr>
        <w:t xml:space="preserve"> de récupération, les participants répondront à un questionnaire RPE (échelle de Borg modifiée : CR100)</w:t>
      </w:r>
      <w:r w:rsidR="00A51DC8" w:rsidRPr="00AC15D6">
        <w:rPr>
          <w:rFonts w:ascii="Trebuchet MS" w:hAnsi="Trebuchet MS"/>
          <w:iCs/>
        </w:rPr>
        <w:t xml:space="preserve">. </w:t>
      </w:r>
      <w:r w:rsidR="00F16205">
        <w:rPr>
          <w:rFonts w:ascii="Trebuchet MS" w:hAnsi="Trebuchet MS"/>
          <w:iCs/>
        </w:rPr>
        <w:t>Au cours des</w:t>
      </w:r>
      <w:r w:rsidR="00455C61" w:rsidRPr="00AC15D6">
        <w:rPr>
          <w:rFonts w:ascii="Trebuchet MS" w:hAnsi="Trebuchet MS"/>
          <w:iCs/>
        </w:rPr>
        <w:t xml:space="preserve"> 2 sessions, les participants seront équipés d</w:t>
      </w:r>
      <w:r w:rsidR="007F58EA" w:rsidRPr="00AC15D6">
        <w:rPr>
          <w:rFonts w:ascii="Trebuchet MS" w:hAnsi="Trebuchet MS"/>
          <w:iCs/>
        </w:rPr>
        <w:t>e deux</w:t>
      </w:r>
      <w:r w:rsidR="00455C61" w:rsidRPr="00AC15D6">
        <w:rPr>
          <w:rFonts w:ascii="Trebuchet MS" w:hAnsi="Trebuchet MS"/>
          <w:iCs/>
        </w:rPr>
        <w:t xml:space="preserve"> système NIRS </w:t>
      </w:r>
      <w:r w:rsidR="00DC1361" w:rsidRPr="00AC15D6">
        <w:rPr>
          <w:rFonts w:ascii="Trebuchet MS" w:hAnsi="Trebuchet MS"/>
          <w:iCs/>
        </w:rPr>
        <w:t xml:space="preserve">positionné sur le vaste latéral </w:t>
      </w:r>
      <w:r w:rsidR="007F58EA" w:rsidRPr="00AC15D6">
        <w:rPr>
          <w:rFonts w:ascii="Trebuchet MS" w:hAnsi="Trebuchet MS"/>
          <w:iCs/>
        </w:rPr>
        <w:t xml:space="preserve">et le vaste médial du quadriceps </w:t>
      </w:r>
      <w:r w:rsidR="00DC1361" w:rsidRPr="00AC15D6">
        <w:rPr>
          <w:rFonts w:ascii="Trebuchet MS" w:hAnsi="Trebuchet MS"/>
          <w:iCs/>
        </w:rPr>
        <w:t xml:space="preserve">en se basant sur les recommandations </w:t>
      </w:r>
      <w:r w:rsidR="00F16205">
        <w:rPr>
          <w:rFonts w:ascii="Trebuchet MS" w:hAnsi="Trebuchet MS"/>
          <w:iCs/>
        </w:rPr>
        <w:t xml:space="preserve">de la </w:t>
      </w:r>
      <w:proofErr w:type="spellStart"/>
      <w:r w:rsidR="00F16205">
        <w:rPr>
          <w:rFonts w:ascii="Trebuchet MS" w:hAnsi="Trebuchet MS"/>
          <w:iCs/>
        </w:rPr>
        <w:t>Seniam</w:t>
      </w:r>
      <w:proofErr w:type="spellEnd"/>
      <w:r w:rsidR="00F16205" w:rsidRPr="00AC15D6">
        <w:rPr>
          <w:rFonts w:ascii="Trebuchet MS" w:hAnsi="Trebuchet MS"/>
          <w:iCs/>
        </w:rPr>
        <w:t xml:space="preserve"> </w:t>
      </w:r>
      <w:r w:rsidR="00DC1361" w:rsidRPr="00AC15D6">
        <w:rPr>
          <w:rFonts w:ascii="Trebuchet MS" w:hAnsi="Trebuchet MS"/>
          <w:iCs/>
        </w:rPr>
        <w:t>(</w:t>
      </w:r>
      <w:hyperlink r:id="rId8" w:history="1">
        <w:r w:rsidR="00DC1361" w:rsidRPr="00F16205">
          <w:rPr>
            <w:rStyle w:val="Hyperlien"/>
            <w:rFonts w:ascii="Trebuchet MS" w:hAnsi="Trebuchet MS"/>
            <w:iCs/>
          </w:rPr>
          <w:t>http:/seniam.org</w:t>
        </w:r>
      </w:hyperlink>
      <w:r w:rsidR="00DC1361" w:rsidRPr="00AC15D6">
        <w:rPr>
          <w:rFonts w:ascii="Trebuchet MS" w:hAnsi="Trebuchet MS"/>
          <w:iCs/>
        </w:rPr>
        <w:t xml:space="preserve">), </w:t>
      </w:r>
      <w:r w:rsidR="00213EB3" w:rsidRPr="00AC15D6">
        <w:rPr>
          <w:rFonts w:ascii="Trebuchet MS" w:hAnsi="Trebuchet MS"/>
          <w:iCs/>
        </w:rPr>
        <w:t>de</w:t>
      </w:r>
      <w:r w:rsidR="00DC1361" w:rsidRPr="00AC15D6">
        <w:rPr>
          <w:rFonts w:ascii="Trebuchet MS" w:hAnsi="Trebuchet MS"/>
          <w:iCs/>
        </w:rPr>
        <w:t xml:space="preserve"> capteur</w:t>
      </w:r>
      <w:r w:rsidR="00213EB3" w:rsidRPr="00AC15D6">
        <w:rPr>
          <w:rFonts w:ascii="Trebuchet MS" w:hAnsi="Trebuchet MS"/>
          <w:iCs/>
        </w:rPr>
        <w:t>s</w:t>
      </w:r>
      <w:r w:rsidR="00DC1361" w:rsidRPr="00AC15D6">
        <w:rPr>
          <w:rFonts w:ascii="Trebuchet MS" w:hAnsi="Trebuchet MS"/>
          <w:iCs/>
        </w:rPr>
        <w:t xml:space="preserve"> EMG</w:t>
      </w:r>
      <w:r w:rsidR="00213EB3" w:rsidRPr="00AC15D6">
        <w:rPr>
          <w:rFonts w:ascii="Trebuchet MS" w:hAnsi="Trebuchet MS"/>
          <w:iCs/>
        </w:rPr>
        <w:t xml:space="preserve"> (vaste latéral</w:t>
      </w:r>
      <w:r w:rsidR="00F16205">
        <w:rPr>
          <w:rFonts w:ascii="Trebuchet MS" w:hAnsi="Trebuchet MS"/>
          <w:iCs/>
        </w:rPr>
        <w:t xml:space="preserve"> et médial</w:t>
      </w:r>
      <w:r w:rsidR="00213EB3" w:rsidRPr="00AC15D6">
        <w:rPr>
          <w:rFonts w:ascii="Trebuchet MS" w:hAnsi="Trebuchet MS"/>
          <w:iCs/>
        </w:rPr>
        <w:t>)</w:t>
      </w:r>
      <w:r w:rsidR="00F16205">
        <w:rPr>
          <w:rFonts w:ascii="Trebuchet MS" w:hAnsi="Trebuchet MS"/>
          <w:iCs/>
        </w:rPr>
        <w:t>,</w:t>
      </w:r>
      <w:r w:rsidR="00213EB3" w:rsidRPr="00AC15D6">
        <w:rPr>
          <w:rFonts w:ascii="Trebuchet MS" w:hAnsi="Trebuchet MS"/>
          <w:iCs/>
        </w:rPr>
        <w:t xml:space="preserve"> </w:t>
      </w:r>
      <w:r w:rsidR="00F16205">
        <w:rPr>
          <w:rFonts w:ascii="Trebuchet MS" w:hAnsi="Trebuchet MS"/>
          <w:iCs/>
        </w:rPr>
        <w:t xml:space="preserve">d’un </w:t>
      </w:r>
      <w:r w:rsidR="004B36AE" w:rsidRPr="00AC15D6">
        <w:rPr>
          <w:rFonts w:ascii="Trebuchet MS" w:hAnsi="Trebuchet MS"/>
          <w:iCs/>
        </w:rPr>
        <w:t>ECG (</w:t>
      </w:r>
      <w:proofErr w:type="spellStart"/>
      <w:r w:rsidR="004B36AE" w:rsidRPr="00AC15D6">
        <w:rPr>
          <w:rFonts w:ascii="Trebuchet MS" w:hAnsi="Trebuchet MS"/>
          <w:iCs/>
        </w:rPr>
        <w:t>Biopac</w:t>
      </w:r>
      <w:proofErr w:type="spellEnd"/>
      <w:r w:rsidR="004B36AE" w:rsidRPr="00AC15D6">
        <w:rPr>
          <w:rFonts w:ascii="Trebuchet MS" w:hAnsi="Trebuchet MS"/>
          <w:iCs/>
        </w:rPr>
        <w:t xml:space="preserve"> 100c)</w:t>
      </w:r>
      <w:r w:rsidR="00E16C4E" w:rsidRPr="00AC15D6">
        <w:rPr>
          <w:rFonts w:ascii="Trebuchet MS" w:hAnsi="Trebuchet MS"/>
          <w:iCs/>
        </w:rPr>
        <w:t xml:space="preserve">, ainsi que d’un système </w:t>
      </w:r>
      <w:r w:rsidR="00F16205">
        <w:rPr>
          <w:rFonts w:ascii="Trebuchet MS" w:hAnsi="Trebuchet MS"/>
          <w:iCs/>
        </w:rPr>
        <w:t xml:space="preserve">de </w:t>
      </w:r>
      <w:r w:rsidR="00E16C4E" w:rsidRPr="00AC15D6">
        <w:rPr>
          <w:rFonts w:ascii="Trebuchet MS" w:hAnsi="Trebuchet MS"/>
          <w:iCs/>
        </w:rPr>
        <w:t>NIRS</w:t>
      </w:r>
      <w:r w:rsidR="00F16205">
        <w:rPr>
          <w:rFonts w:ascii="Trebuchet MS" w:hAnsi="Trebuchet MS"/>
          <w:iCs/>
        </w:rPr>
        <w:t xml:space="preserve"> fonctionnelle</w:t>
      </w:r>
      <w:r w:rsidR="00E16C4E" w:rsidRPr="00AC15D6">
        <w:rPr>
          <w:rFonts w:ascii="Trebuchet MS" w:hAnsi="Trebuchet MS"/>
          <w:iCs/>
        </w:rPr>
        <w:t xml:space="preserve"> positionné sur les régions du cortex</w:t>
      </w:r>
      <w:r w:rsidR="00213EB3" w:rsidRPr="00AC15D6">
        <w:rPr>
          <w:rFonts w:ascii="Trebuchet MS" w:hAnsi="Trebuchet MS"/>
          <w:iCs/>
        </w:rPr>
        <w:t xml:space="preserve"> </w:t>
      </w:r>
      <w:r w:rsidR="00F16205">
        <w:rPr>
          <w:rFonts w:ascii="Trebuchet MS" w:hAnsi="Trebuchet MS"/>
          <w:iCs/>
        </w:rPr>
        <w:t>préfrontal et sensorimotrices bilatérales</w:t>
      </w:r>
      <w:r w:rsidR="00E16C4E" w:rsidRPr="00AC15D6">
        <w:rPr>
          <w:rFonts w:ascii="Trebuchet MS" w:hAnsi="Trebuchet MS"/>
          <w:iCs/>
        </w:rPr>
        <w:t xml:space="preserve">. Durant les deux sessions de test, les contractions sont réalisées sur une amplitude articulaire allant de </w:t>
      </w:r>
      <w:r w:rsidR="002503BA">
        <w:rPr>
          <w:rFonts w:ascii="Trebuchet MS" w:hAnsi="Trebuchet MS"/>
          <w:iCs/>
        </w:rPr>
        <w:t>0</w:t>
      </w:r>
      <w:proofErr w:type="gramStart"/>
      <w:r w:rsidR="002503BA">
        <w:rPr>
          <w:rFonts w:ascii="Trebuchet MS" w:hAnsi="Trebuchet MS"/>
          <w:iCs/>
        </w:rPr>
        <w:t>°</w:t>
      </w:r>
      <w:r w:rsidR="00E16C4E" w:rsidRPr="00AC15D6">
        <w:rPr>
          <w:rFonts w:ascii="Trebuchet MS" w:hAnsi="Trebuchet MS"/>
          <w:iCs/>
        </w:rPr>
        <w:t>(</w:t>
      </w:r>
      <w:proofErr w:type="gramEnd"/>
      <w:r w:rsidR="00E16C4E" w:rsidRPr="00AC15D6">
        <w:rPr>
          <w:rFonts w:ascii="Trebuchet MS" w:hAnsi="Trebuchet MS"/>
          <w:iCs/>
        </w:rPr>
        <w:t>extension complète</w:t>
      </w:r>
      <w:r w:rsidR="002503BA">
        <w:rPr>
          <w:rFonts w:ascii="Trebuchet MS" w:hAnsi="Trebuchet MS"/>
          <w:iCs/>
        </w:rPr>
        <w:t xml:space="preserve"> du genou</w:t>
      </w:r>
      <w:r w:rsidR="00E16C4E" w:rsidRPr="00AC15D6">
        <w:rPr>
          <w:rFonts w:ascii="Trebuchet MS" w:hAnsi="Trebuchet MS"/>
          <w:iCs/>
        </w:rPr>
        <w:t>) à 90</w:t>
      </w:r>
      <w:proofErr w:type="gramStart"/>
      <w:r w:rsidR="00E16C4E" w:rsidRPr="00AC15D6">
        <w:rPr>
          <w:rFonts w:ascii="Trebuchet MS" w:hAnsi="Trebuchet MS"/>
          <w:iCs/>
        </w:rPr>
        <w:t>°(</w:t>
      </w:r>
      <w:proofErr w:type="gramEnd"/>
      <w:r w:rsidR="00E16C4E" w:rsidRPr="00AC15D6">
        <w:rPr>
          <w:rFonts w:ascii="Trebuchet MS" w:hAnsi="Trebuchet MS"/>
          <w:iCs/>
        </w:rPr>
        <w:t xml:space="preserve">flexion du genou) à une vitesse de </w:t>
      </w:r>
      <w:r w:rsidR="00AC15D6" w:rsidRPr="00AC15D6">
        <w:rPr>
          <w:rFonts w:ascii="Trebuchet MS" w:hAnsi="Trebuchet MS"/>
          <w:iCs/>
        </w:rPr>
        <w:t>6</w:t>
      </w:r>
      <w:r w:rsidR="00E16C4E" w:rsidRPr="00AC15D6">
        <w:rPr>
          <w:rFonts w:ascii="Trebuchet MS" w:hAnsi="Trebuchet MS"/>
          <w:iCs/>
        </w:rPr>
        <w:t>0</w:t>
      </w:r>
      <w:r w:rsidR="00AC15D6" w:rsidRPr="00AC15D6">
        <w:rPr>
          <w:rFonts w:ascii="Trebuchet MS" w:hAnsi="Trebuchet MS"/>
          <w:iCs/>
        </w:rPr>
        <w:t>°</w:t>
      </w:r>
      <w:r w:rsidR="00E16C4E" w:rsidRPr="00AC15D6">
        <w:rPr>
          <w:rFonts w:ascii="Trebuchet MS" w:hAnsi="Trebuchet MS"/>
          <w:iCs/>
        </w:rPr>
        <w:t xml:space="preserve">/s. </w:t>
      </w:r>
    </w:p>
    <w:p w14:paraId="7883606E" w14:textId="77777777" w:rsidR="00E16C4E" w:rsidRDefault="00E16C4E" w:rsidP="001E5D95">
      <w:pPr>
        <w:spacing w:before="120"/>
        <w:rPr>
          <w:rFonts w:ascii="Trebuchet MS" w:hAnsi="Trebuchet MS"/>
          <w:iCs/>
          <w:color w:val="4472C4" w:themeColor="accent1"/>
        </w:rPr>
      </w:pPr>
    </w:p>
    <w:p w14:paraId="7F998888" w14:textId="055B9C25" w:rsidR="00E1272A" w:rsidRPr="00663864" w:rsidRDefault="00663864" w:rsidP="00663864">
      <w:pPr>
        <w:spacing w:before="120"/>
        <w:rPr>
          <w:rFonts w:ascii="Trebuchet MS" w:hAnsi="Trebuchet MS"/>
          <w:iCs/>
          <w:color w:val="4472C4" w:themeColor="accent1"/>
        </w:rPr>
      </w:pPr>
      <w:r>
        <w:rPr>
          <w:rFonts w:ascii="Trebuchet MS" w:hAnsi="Trebuchet MS"/>
          <w:iCs/>
          <w:noProof/>
          <w:color w:val="4472C4" w:themeColor="accent1"/>
        </w:rPr>
        <w:drawing>
          <wp:inline distT="0" distB="0" distL="0" distR="0" wp14:anchorId="08B06154" wp14:editId="6EA68974">
            <wp:extent cx="6478905" cy="3644265"/>
            <wp:effectExtent l="0" t="0" r="0" b="0"/>
            <wp:docPr id="115324147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41471" name="Image 1153241471"/>
                    <pic:cNvPicPr/>
                  </pic:nvPicPr>
                  <pic:blipFill>
                    <a:blip r:embed="rId9"/>
                    <a:stretch>
                      <a:fillRect/>
                    </a:stretch>
                  </pic:blipFill>
                  <pic:spPr>
                    <a:xfrm>
                      <a:off x="0" y="0"/>
                      <a:ext cx="6478905" cy="3644265"/>
                    </a:xfrm>
                    <a:prstGeom prst="rect">
                      <a:avLst/>
                    </a:prstGeom>
                  </pic:spPr>
                </pic:pic>
              </a:graphicData>
            </a:graphic>
          </wp:inline>
        </w:drawing>
      </w:r>
    </w:p>
    <w:p w14:paraId="6F170CD5" w14:textId="0560B79E" w:rsidR="00E1272A" w:rsidRPr="00E36172" w:rsidRDefault="006B3317" w:rsidP="006B3317">
      <w:pPr>
        <w:spacing w:before="120"/>
        <w:jc w:val="center"/>
        <w:rPr>
          <w:rFonts w:ascii="Trebuchet MS" w:hAnsi="Trebuchet MS"/>
          <w:iCs/>
        </w:rPr>
      </w:pPr>
      <w:r w:rsidRPr="00F6465B">
        <w:rPr>
          <w:rFonts w:ascii="Trebuchet MS" w:hAnsi="Trebuchet MS"/>
          <w:b/>
          <w:bCs/>
          <w:iCs/>
        </w:rPr>
        <w:t>Figure 1</w:t>
      </w:r>
      <w:r w:rsidR="00F6465B">
        <w:rPr>
          <w:rFonts w:ascii="Trebuchet MS" w:hAnsi="Trebuchet MS"/>
          <w:iCs/>
        </w:rPr>
        <w:t>.</w:t>
      </w:r>
      <w:r w:rsidRPr="00E36172">
        <w:rPr>
          <w:rFonts w:ascii="Trebuchet MS" w:hAnsi="Trebuchet MS"/>
          <w:iCs/>
        </w:rPr>
        <w:t xml:space="preserve"> Chronologie</w:t>
      </w:r>
      <w:r w:rsidR="00663864">
        <w:rPr>
          <w:rFonts w:ascii="Trebuchet MS" w:hAnsi="Trebuchet MS"/>
          <w:iCs/>
        </w:rPr>
        <w:t xml:space="preserve"> de la phase de recrutement des participants (1) et</w:t>
      </w:r>
      <w:r w:rsidR="00E1272A" w:rsidRPr="00E36172">
        <w:rPr>
          <w:rFonts w:ascii="Trebuchet MS" w:hAnsi="Trebuchet MS"/>
          <w:iCs/>
        </w:rPr>
        <w:t xml:space="preserve"> du protocole expérimental</w:t>
      </w:r>
      <w:r w:rsidR="00663864">
        <w:rPr>
          <w:rFonts w:ascii="Trebuchet MS" w:hAnsi="Trebuchet MS"/>
          <w:iCs/>
        </w:rPr>
        <w:t xml:space="preserve"> (2).</w:t>
      </w:r>
    </w:p>
    <w:p w14:paraId="6F5DD95F" w14:textId="77777777" w:rsidR="008467C6" w:rsidRPr="00663864" w:rsidRDefault="008467C6" w:rsidP="008467C6">
      <w:pPr>
        <w:spacing w:before="120"/>
        <w:rPr>
          <w:rFonts w:ascii="Trebuchet MS" w:hAnsi="Trebuchet MS"/>
          <w:iCs/>
          <w:color w:val="4472C4" w:themeColor="accent1"/>
          <w:u w:val="single"/>
        </w:rPr>
      </w:pPr>
    </w:p>
    <w:p w14:paraId="3590F9E8" w14:textId="162CF8B8" w:rsidR="001C467F" w:rsidRPr="00663864" w:rsidRDefault="00014F9F" w:rsidP="001E5D95">
      <w:pPr>
        <w:spacing w:before="120"/>
        <w:rPr>
          <w:rFonts w:ascii="Trebuchet MS" w:hAnsi="Trebuchet MS"/>
          <w:i/>
        </w:rPr>
      </w:pPr>
      <w:r w:rsidRPr="00663864">
        <w:rPr>
          <w:rFonts w:ascii="Trebuchet MS" w:hAnsi="Trebuchet MS"/>
          <w:u w:val="single"/>
        </w:rPr>
        <w:t>Matériel</w:t>
      </w:r>
      <w:r w:rsidR="00912766" w:rsidRPr="00663864">
        <w:rPr>
          <w:rFonts w:ascii="Trebuchet MS" w:hAnsi="Trebuchet MS"/>
          <w:u w:val="single"/>
        </w:rPr>
        <w:t>s</w:t>
      </w:r>
      <w:r w:rsidRPr="00663864">
        <w:rPr>
          <w:rFonts w:ascii="Trebuchet MS" w:hAnsi="Trebuchet MS"/>
          <w:u w:val="single"/>
        </w:rPr>
        <w:t xml:space="preserve"> utilisé</w:t>
      </w:r>
      <w:r w:rsidR="00912766" w:rsidRPr="00663864">
        <w:rPr>
          <w:rFonts w:ascii="Trebuchet MS" w:hAnsi="Trebuchet MS"/>
          <w:u w:val="single"/>
        </w:rPr>
        <w:t>s</w:t>
      </w:r>
      <w:r w:rsidRPr="00663864">
        <w:rPr>
          <w:rFonts w:ascii="Trebuchet MS" w:hAnsi="Trebuchet MS"/>
          <w:u w:val="single"/>
        </w:rPr>
        <w:t> </w:t>
      </w:r>
      <w:r w:rsidRPr="00663864">
        <w:rPr>
          <w:rFonts w:ascii="Trebuchet MS" w:hAnsi="Trebuchet MS"/>
          <w:b/>
        </w:rPr>
        <w:t xml:space="preserve">: </w:t>
      </w:r>
    </w:p>
    <w:p w14:paraId="51D0BAF7" w14:textId="2A93866F" w:rsidR="00E16C4E" w:rsidRPr="008467C6" w:rsidRDefault="001C467F" w:rsidP="00E16C4E">
      <w:pPr>
        <w:pStyle w:val="Paragraphedeliste"/>
        <w:numPr>
          <w:ilvl w:val="0"/>
          <w:numId w:val="5"/>
        </w:numPr>
        <w:spacing w:before="120"/>
        <w:rPr>
          <w:rFonts w:ascii="Trebuchet MS" w:hAnsi="Trebuchet MS"/>
          <w:iCs/>
          <w:sz w:val="20"/>
          <w:szCs w:val="20"/>
        </w:rPr>
      </w:pPr>
      <w:r w:rsidRPr="008467C6">
        <w:rPr>
          <w:rFonts w:ascii="Trebuchet MS" w:hAnsi="Trebuchet MS"/>
          <w:iCs/>
          <w:sz w:val="20"/>
          <w:szCs w:val="20"/>
        </w:rPr>
        <w:t xml:space="preserve">Dispositif NIRS-Semaxone composé de </w:t>
      </w:r>
      <w:r w:rsidR="008467C6" w:rsidRPr="008467C6">
        <w:rPr>
          <w:rFonts w:ascii="Trebuchet MS" w:hAnsi="Trebuchet MS"/>
          <w:iCs/>
          <w:sz w:val="20"/>
          <w:szCs w:val="20"/>
        </w:rPr>
        <w:t>7</w:t>
      </w:r>
      <w:r w:rsidRPr="008467C6">
        <w:rPr>
          <w:rFonts w:ascii="Trebuchet MS" w:hAnsi="Trebuchet MS"/>
          <w:iCs/>
          <w:sz w:val="20"/>
          <w:szCs w:val="20"/>
        </w:rPr>
        <w:t xml:space="preserve"> canaux, à ondes continues (850 nm et 750 nm)</w:t>
      </w:r>
      <w:r w:rsidR="007F58EA" w:rsidRPr="008467C6">
        <w:rPr>
          <w:rFonts w:ascii="Trebuchet MS" w:hAnsi="Trebuchet MS"/>
          <w:iCs/>
          <w:sz w:val="20"/>
          <w:szCs w:val="20"/>
        </w:rPr>
        <w:t>.</w:t>
      </w:r>
      <w:r w:rsidRPr="008467C6">
        <w:rPr>
          <w:rFonts w:ascii="Trebuchet MS" w:hAnsi="Trebuchet MS"/>
          <w:iCs/>
          <w:sz w:val="20"/>
          <w:szCs w:val="20"/>
        </w:rPr>
        <w:t xml:space="preserve"> La fréquence d’échantillonnage est de 100 Hz. </w:t>
      </w:r>
    </w:p>
    <w:p w14:paraId="399B18BC" w14:textId="28014121" w:rsidR="001C467F" w:rsidRPr="008467C6" w:rsidRDefault="00E16C4E" w:rsidP="001C467F">
      <w:pPr>
        <w:pStyle w:val="Paragraphedeliste"/>
        <w:numPr>
          <w:ilvl w:val="0"/>
          <w:numId w:val="5"/>
        </w:numPr>
        <w:rPr>
          <w:rFonts w:ascii="Trebuchet MS" w:hAnsi="Trebuchet MS"/>
          <w:iCs/>
          <w:sz w:val="20"/>
          <w:szCs w:val="20"/>
        </w:rPr>
      </w:pPr>
      <w:r w:rsidRPr="008467C6">
        <w:rPr>
          <w:rFonts w:ascii="Trebuchet MS" w:hAnsi="Trebuchet MS"/>
          <w:iCs/>
          <w:sz w:val="20"/>
          <w:szCs w:val="20"/>
        </w:rPr>
        <w:t>Deux autres</w:t>
      </w:r>
      <w:r w:rsidR="001C467F" w:rsidRPr="008467C6">
        <w:rPr>
          <w:rFonts w:ascii="Trebuchet MS" w:hAnsi="Trebuchet MS"/>
          <w:iCs/>
          <w:sz w:val="20"/>
          <w:szCs w:val="20"/>
        </w:rPr>
        <w:t xml:space="preserve"> dispositif NIRS </w:t>
      </w:r>
      <w:proofErr w:type="spellStart"/>
      <w:r w:rsidR="001C467F" w:rsidRPr="008467C6">
        <w:rPr>
          <w:rFonts w:ascii="Trebuchet MS" w:hAnsi="Trebuchet MS"/>
          <w:iCs/>
          <w:sz w:val="20"/>
          <w:szCs w:val="20"/>
        </w:rPr>
        <w:t>Artinis</w:t>
      </w:r>
      <w:proofErr w:type="spellEnd"/>
      <w:r w:rsidR="001C467F" w:rsidRPr="008467C6">
        <w:rPr>
          <w:rFonts w:ascii="Trebuchet MS" w:hAnsi="Trebuchet MS"/>
          <w:iCs/>
          <w:sz w:val="20"/>
          <w:szCs w:val="20"/>
        </w:rPr>
        <w:t xml:space="preserve"> (</w:t>
      </w:r>
      <w:proofErr w:type="spellStart"/>
      <w:r w:rsidR="001C467F" w:rsidRPr="008467C6">
        <w:rPr>
          <w:rFonts w:ascii="Trebuchet MS" w:hAnsi="Trebuchet MS"/>
          <w:iCs/>
          <w:sz w:val="20"/>
          <w:szCs w:val="20"/>
        </w:rPr>
        <w:t>Porta</w:t>
      </w:r>
      <w:r w:rsidR="00296443" w:rsidRPr="008467C6">
        <w:rPr>
          <w:rFonts w:ascii="Trebuchet MS" w:hAnsi="Trebuchet MS"/>
          <w:iCs/>
          <w:sz w:val="20"/>
          <w:szCs w:val="20"/>
        </w:rPr>
        <w:t>lite</w:t>
      </w:r>
      <w:proofErr w:type="spellEnd"/>
      <w:r w:rsidRPr="008467C6">
        <w:rPr>
          <w:rFonts w:ascii="Trebuchet MS" w:hAnsi="Trebuchet MS"/>
          <w:iCs/>
          <w:sz w:val="20"/>
          <w:szCs w:val="20"/>
        </w:rPr>
        <w:t xml:space="preserve"> et </w:t>
      </w:r>
      <w:proofErr w:type="spellStart"/>
      <w:r w:rsidRPr="008467C6">
        <w:rPr>
          <w:rFonts w:ascii="Trebuchet MS" w:hAnsi="Trebuchet MS"/>
          <w:iCs/>
          <w:sz w:val="20"/>
          <w:szCs w:val="20"/>
        </w:rPr>
        <w:t>Brite</w:t>
      </w:r>
      <w:proofErr w:type="spellEnd"/>
      <w:r w:rsidRPr="008467C6">
        <w:rPr>
          <w:rFonts w:ascii="Trebuchet MS" w:hAnsi="Trebuchet MS"/>
          <w:iCs/>
          <w:sz w:val="20"/>
          <w:szCs w:val="20"/>
        </w:rPr>
        <w:t xml:space="preserve"> 24</w:t>
      </w:r>
      <w:r w:rsidR="001C467F" w:rsidRPr="008467C6">
        <w:rPr>
          <w:rFonts w:ascii="Trebuchet MS" w:hAnsi="Trebuchet MS"/>
          <w:iCs/>
          <w:sz w:val="20"/>
          <w:szCs w:val="20"/>
        </w:rPr>
        <w:t>) composé de 3 canaux, à ondes continues</w:t>
      </w:r>
      <w:r w:rsidRPr="008467C6">
        <w:rPr>
          <w:rFonts w:ascii="Trebuchet MS" w:hAnsi="Trebuchet MS"/>
          <w:iCs/>
          <w:sz w:val="20"/>
          <w:szCs w:val="20"/>
        </w:rPr>
        <w:t xml:space="preserve"> (850nm et 760nm) et de 18 canaux à ondes continues (850nm et 760nm) respectivement</w:t>
      </w:r>
      <w:r w:rsidR="001C467F" w:rsidRPr="008467C6">
        <w:rPr>
          <w:rFonts w:ascii="Trebuchet MS" w:hAnsi="Trebuchet MS"/>
          <w:iCs/>
          <w:sz w:val="20"/>
          <w:szCs w:val="20"/>
        </w:rPr>
        <w:t xml:space="preserve">. La fréquence d’échantillonnage est de 10 Hz. </w:t>
      </w:r>
    </w:p>
    <w:p w14:paraId="195050B8" w14:textId="77777777" w:rsidR="009E46C5" w:rsidRPr="008467C6" w:rsidRDefault="001C467F" w:rsidP="009E46C5">
      <w:pPr>
        <w:pStyle w:val="Paragraphedeliste"/>
        <w:numPr>
          <w:ilvl w:val="0"/>
          <w:numId w:val="5"/>
        </w:numPr>
        <w:spacing w:before="120"/>
        <w:rPr>
          <w:rFonts w:ascii="Trebuchet MS" w:hAnsi="Trebuchet MS"/>
          <w:iCs/>
          <w:sz w:val="20"/>
          <w:szCs w:val="20"/>
        </w:rPr>
      </w:pPr>
      <w:r w:rsidRPr="008467C6">
        <w:rPr>
          <w:rFonts w:ascii="Trebuchet MS" w:hAnsi="Trebuchet MS"/>
          <w:iCs/>
          <w:sz w:val="20"/>
          <w:szCs w:val="20"/>
        </w:rPr>
        <w:t>Electrocardiogramme et électromyogramme (</w:t>
      </w:r>
      <w:proofErr w:type="spellStart"/>
      <w:r w:rsidRPr="008467C6">
        <w:rPr>
          <w:rFonts w:ascii="Trebuchet MS" w:hAnsi="Trebuchet MS"/>
          <w:iCs/>
          <w:sz w:val="20"/>
          <w:szCs w:val="20"/>
        </w:rPr>
        <w:t>Biopac</w:t>
      </w:r>
      <w:proofErr w:type="spellEnd"/>
      <w:r w:rsidRPr="008467C6">
        <w:rPr>
          <w:rFonts w:ascii="Trebuchet MS" w:hAnsi="Trebuchet MS"/>
          <w:iCs/>
          <w:sz w:val="20"/>
          <w:szCs w:val="20"/>
        </w:rPr>
        <w:t xml:space="preserve"> 100c)</w:t>
      </w:r>
    </w:p>
    <w:p w14:paraId="3801B8BD" w14:textId="36B60565" w:rsidR="00014F9F" w:rsidRPr="008467C6" w:rsidRDefault="001C467F" w:rsidP="009E46C5">
      <w:pPr>
        <w:pStyle w:val="Paragraphedeliste"/>
        <w:numPr>
          <w:ilvl w:val="0"/>
          <w:numId w:val="5"/>
        </w:numPr>
        <w:spacing w:before="120"/>
        <w:rPr>
          <w:rFonts w:ascii="Trebuchet MS" w:hAnsi="Trebuchet MS"/>
          <w:iCs/>
          <w:sz w:val="20"/>
          <w:szCs w:val="20"/>
          <w:lang w:val="en-GB"/>
        </w:rPr>
      </w:pPr>
      <w:proofErr w:type="spellStart"/>
      <w:r w:rsidRPr="008467C6">
        <w:rPr>
          <w:rFonts w:ascii="Trebuchet MS" w:hAnsi="Trebuchet MS"/>
          <w:iCs/>
          <w:sz w:val="20"/>
          <w:szCs w:val="20"/>
          <w:lang w:val="en-GB"/>
        </w:rPr>
        <w:t>Dynamomètre</w:t>
      </w:r>
      <w:proofErr w:type="spellEnd"/>
      <w:r w:rsidRPr="008467C6">
        <w:rPr>
          <w:rFonts w:ascii="Trebuchet MS" w:hAnsi="Trebuchet MS"/>
          <w:iCs/>
          <w:sz w:val="20"/>
          <w:szCs w:val="20"/>
          <w:lang w:val="en-GB"/>
        </w:rPr>
        <w:t xml:space="preserve"> </w:t>
      </w:r>
      <w:proofErr w:type="spellStart"/>
      <w:r w:rsidRPr="008467C6">
        <w:rPr>
          <w:rFonts w:ascii="Trebuchet MS" w:hAnsi="Trebuchet MS"/>
          <w:iCs/>
          <w:sz w:val="20"/>
          <w:szCs w:val="20"/>
          <w:lang w:val="en-GB"/>
        </w:rPr>
        <w:t>isocinétique</w:t>
      </w:r>
      <w:proofErr w:type="spellEnd"/>
      <w:r w:rsidRPr="008467C6">
        <w:rPr>
          <w:rFonts w:ascii="Trebuchet MS" w:hAnsi="Trebuchet MS"/>
          <w:iCs/>
          <w:sz w:val="20"/>
          <w:szCs w:val="20"/>
          <w:lang w:val="en-GB"/>
        </w:rPr>
        <w:t xml:space="preserve"> </w:t>
      </w:r>
      <w:proofErr w:type="spellStart"/>
      <w:r w:rsidRPr="008467C6">
        <w:rPr>
          <w:rFonts w:ascii="Trebuchet MS" w:hAnsi="Trebuchet MS"/>
          <w:iCs/>
          <w:sz w:val="20"/>
          <w:szCs w:val="20"/>
          <w:lang w:val="en-GB"/>
        </w:rPr>
        <w:t>Biodex</w:t>
      </w:r>
      <w:proofErr w:type="spellEnd"/>
      <w:r w:rsidRPr="008467C6">
        <w:rPr>
          <w:rFonts w:ascii="Trebuchet MS" w:hAnsi="Trebuchet MS"/>
          <w:iCs/>
          <w:sz w:val="20"/>
          <w:szCs w:val="20"/>
          <w:lang w:val="en-GB"/>
        </w:rPr>
        <w:t xml:space="preserve"> System 3 (</w:t>
      </w:r>
      <w:proofErr w:type="spellStart"/>
      <w:r w:rsidRPr="008467C6">
        <w:rPr>
          <w:rFonts w:ascii="Trebuchet MS" w:hAnsi="Trebuchet MS"/>
          <w:iCs/>
          <w:sz w:val="20"/>
          <w:szCs w:val="20"/>
          <w:lang w:val="en-GB"/>
        </w:rPr>
        <w:t>Biodex</w:t>
      </w:r>
      <w:proofErr w:type="spellEnd"/>
      <w:r w:rsidRPr="008467C6">
        <w:rPr>
          <w:rFonts w:ascii="Trebuchet MS" w:hAnsi="Trebuchet MS"/>
          <w:iCs/>
          <w:szCs w:val="20"/>
          <w:lang w:val="en-GB"/>
        </w:rPr>
        <w:t xml:space="preserve"> </w:t>
      </w:r>
      <w:r w:rsidRPr="008467C6">
        <w:rPr>
          <w:rFonts w:ascii="Trebuchet MS" w:hAnsi="Trebuchet MS"/>
          <w:iCs/>
          <w:sz w:val="20"/>
          <w:szCs w:val="20"/>
          <w:lang w:val="en-GB"/>
        </w:rPr>
        <w:t>Medical Systems, Inc., Shirley, NY)</w:t>
      </w:r>
      <w:r w:rsidR="009E46C5" w:rsidRPr="008467C6">
        <w:rPr>
          <w:rFonts w:ascii="Trebuchet MS" w:hAnsi="Trebuchet MS"/>
          <w:iCs/>
          <w:sz w:val="20"/>
          <w:szCs w:val="20"/>
          <w:lang w:val="en-GB"/>
        </w:rPr>
        <w:t>.</w:t>
      </w:r>
    </w:p>
    <w:p w14:paraId="26215B66" w14:textId="010133DC" w:rsidR="009E46C5" w:rsidRPr="008467C6" w:rsidRDefault="009E46C5" w:rsidP="009E46C5">
      <w:pPr>
        <w:pStyle w:val="Paragraphedeliste"/>
        <w:numPr>
          <w:ilvl w:val="0"/>
          <w:numId w:val="5"/>
        </w:numPr>
        <w:spacing w:before="120"/>
        <w:rPr>
          <w:rFonts w:ascii="Trebuchet MS" w:hAnsi="Trebuchet MS"/>
          <w:iCs/>
          <w:sz w:val="20"/>
          <w:szCs w:val="20"/>
          <w:lang w:val="en-GB"/>
        </w:rPr>
      </w:pPr>
      <w:proofErr w:type="spellStart"/>
      <w:r w:rsidRPr="008467C6">
        <w:rPr>
          <w:rFonts w:ascii="Trebuchet MS" w:hAnsi="Trebuchet MS"/>
          <w:iCs/>
          <w:sz w:val="20"/>
          <w:szCs w:val="20"/>
          <w:lang w:val="en-GB"/>
        </w:rPr>
        <w:t>Echographe</w:t>
      </w:r>
      <w:proofErr w:type="spellEnd"/>
      <w:r w:rsidRPr="008467C6">
        <w:rPr>
          <w:rFonts w:ascii="Trebuchet MS" w:hAnsi="Trebuchet MS"/>
          <w:iCs/>
          <w:sz w:val="20"/>
          <w:szCs w:val="20"/>
          <w:lang w:val="en-GB"/>
        </w:rPr>
        <w:t xml:space="preserve"> portable </w:t>
      </w:r>
      <w:proofErr w:type="spellStart"/>
      <w:r w:rsidRPr="008467C6">
        <w:rPr>
          <w:rFonts w:ascii="Trebuchet MS" w:hAnsi="Trebuchet MS"/>
          <w:iCs/>
          <w:sz w:val="20"/>
          <w:szCs w:val="20"/>
          <w:lang w:val="en-GB"/>
        </w:rPr>
        <w:t>Vscan</w:t>
      </w:r>
      <w:proofErr w:type="spellEnd"/>
      <w:r w:rsidRPr="008467C6">
        <w:rPr>
          <w:rFonts w:ascii="Trebuchet MS" w:hAnsi="Trebuchet MS"/>
          <w:iCs/>
          <w:sz w:val="20"/>
          <w:szCs w:val="20"/>
          <w:lang w:val="en-GB"/>
        </w:rPr>
        <w:t xml:space="preserve"> Air</w:t>
      </w:r>
      <w:r w:rsidR="00E16C4E" w:rsidRPr="008467C6">
        <w:rPr>
          <w:rFonts w:ascii="Trebuchet MS" w:hAnsi="Trebuchet MS"/>
          <w:iCs/>
          <w:sz w:val="20"/>
          <w:szCs w:val="20"/>
          <w:lang w:val="en-GB"/>
        </w:rPr>
        <w:t xml:space="preserve"> (GE Healthcare)</w:t>
      </w:r>
      <w:r w:rsidRPr="008467C6">
        <w:rPr>
          <w:rFonts w:ascii="Trebuchet MS" w:hAnsi="Trebuchet MS"/>
          <w:iCs/>
          <w:sz w:val="20"/>
          <w:szCs w:val="20"/>
          <w:lang w:val="en-GB"/>
        </w:rPr>
        <w:t>.</w:t>
      </w:r>
      <w:r w:rsidR="007F58EA" w:rsidRPr="008467C6">
        <w:rPr>
          <w:rFonts w:ascii="Trebuchet MS" w:hAnsi="Trebuchet MS"/>
          <w:iCs/>
          <w:sz w:val="20"/>
          <w:szCs w:val="20"/>
          <w:lang w:val="en-GB"/>
        </w:rPr>
        <w:t xml:space="preserve"> </w:t>
      </w:r>
    </w:p>
    <w:p w14:paraId="492BD278" w14:textId="4A5BF25D" w:rsidR="007F58EA" w:rsidRPr="008467C6" w:rsidRDefault="007F58EA" w:rsidP="007F58EA">
      <w:pPr>
        <w:pStyle w:val="Paragraphedeliste"/>
        <w:numPr>
          <w:ilvl w:val="0"/>
          <w:numId w:val="5"/>
        </w:numPr>
        <w:jc w:val="both"/>
        <w:rPr>
          <w:rFonts w:ascii="Trebuchet MS" w:hAnsi="Trebuchet MS"/>
          <w:iCs/>
          <w:sz w:val="20"/>
          <w:szCs w:val="20"/>
        </w:rPr>
      </w:pPr>
      <w:r w:rsidRPr="008467C6">
        <w:rPr>
          <w:rFonts w:ascii="Trebuchet MS" w:hAnsi="Trebuchet MS"/>
          <w:iCs/>
          <w:sz w:val="20"/>
          <w:szCs w:val="20"/>
        </w:rPr>
        <w:t>Un brassard d’occlusion pneumatique</w:t>
      </w:r>
      <w:r w:rsidRPr="008467C6">
        <w:rPr>
          <w:rFonts w:ascii="Trebuchet MS" w:hAnsi="Trebuchet MS"/>
          <w:b/>
          <w:bCs/>
          <w:iCs/>
          <w:sz w:val="20"/>
          <w:szCs w:val="20"/>
        </w:rPr>
        <w:t xml:space="preserve">. </w:t>
      </w:r>
      <w:r w:rsidRPr="008467C6">
        <w:rPr>
          <w:rFonts w:ascii="Trebuchet MS" w:hAnsi="Trebuchet MS"/>
          <w:iCs/>
          <w:sz w:val="20"/>
          <w:szCs w:val="20"/>
        </w:rPr>
        <w:t xml:space="preserve">Le système est constitué d’un compresseur SCHEPPACH </w:t>
      </w:r>
      <w:proofErr w:type="spellStart"/>
      <w:r w:rsidRPr="008467C6">
        <w:rPr>
          <w:rFonts w:ascii="Trebuchet MS" w:hAnsi="Trebuchet MS"/>
          <w:iCs/>
          <w:sz w:val="20"/>
          <w:szCs w:val="20"/>
        </w:rPr>
        <w:t>Aircase</w:t>
      </w:r>
      <w:proofErr w:type="spellEnd"/>
      <w:r w:rsidRPr="008467C6">
        <w:rPr>
          <w:rFonts w:ascii="Trebuchet MS" w:hAnsi="Trebuchet MS"/>
          <w:iCs/>
          <w:sz w:val="20"/>
          <w:szCs w:val="20"/>
        </w:rPr>
        <w:t xml:space="preserve"> 6 de capacité 6 litres et de pression maximale 8 bars. La sortie du compresseur est branchée sur une électrovanne pneumatique puis sur un régulateur de pression permettant de régler et limiter la pression entre 0 et 0,3 bar. Un capteur de pression permet d’afficher la valeur de pression sur un ordinateur type PC. La sortie du régulateur de pression est branchée à un brassard </w:t>
      </w:r>
      <w:proofErr w:type="spellStart"/>
      <w:r w:rsidRPr="008467C6">
        <w:rPr>
          <w:rFonts w:ascii="Trebuchet MS" w:hAnsi="Trebuchet MS"/>
          <w:iCs/>
          <w:sz w:val="20"/>
          <w:szCs w:val="20"/>
        </w:rPr>
        <w:t>Komprimeter</w:t>
      </w:r>
      <w:proofErr w:type="spellEnd"/>
      <w:r w:rsidRPr="008467C6">
        <w:rPr>
          <w:rFonts w:ascii="Trebuchet MS" w:hAnsi="Trebuchet MS"/>
          <w:iCs/>
          <w:sz w:val="20"/>
          <w:szCs w:val="20"/>
        </w:rPr>
        <w:t xml:space="preserve"> de marque Riester qui est fixé sur le membre du participant. Une 2</w:t>
      </w:r>
      <w:r w:rsidRPr="008467C6">
        <w:rPr>
          <w:rFonts w:ascii="Trebuchet MS" w:hAnsi="Trebuchet MS"/>
          <w:iCs/>
          <w:sz w:val="20"/>
          <w:szCs w:val="20"/>
          <w:vertAlign w:val="superscript"/>
        </w:rPr>
        <w:t>e</w:t>
      </w:r>
      <w:r w:rsidRPr="008467C6">
        <w:rPr>
          <w:rFonts w:ascii="Trebuchet MS" w:hAnsi="Trebuchet MS"/>
          <w:iCs/>
          <w:sz w:val="20"/>
          <w:szCs w:val="20"/>
        </w:rPr>
        <w:t> électrovanne permet de libérer la pression exercée sur le membre. Une vanne manuelle de secours permet également de libérer la pression. Les électrovannes sont pilotées par PC par l’intermédiaire d’une carte National Instruments USB-6002.</w:t>
      </w:r>
    </w:p>
    <w:p w14:paraId="5587A6C0" w14:textId="77777777" w:rsidR="007F58EA" w:rsidRDefault="007F58EA" w:rsidP="007F58EA">
      <w:pPr>
        <w:pStyle w:val="Paragraphedeliste"/>
        <w:spacing w:before="120"/>
        <w:rPr>
          <w:rFonts w:ascii="Trebuchet MS" w:hAnsi="Trebuchet MS"/>
          <w:iCs/>
          <w:color w:val="4472C4" w:themeColor="accent1"/>
          <w:sz w:val="20"/>
          <w:szCs w:val="20"/>
        </w:rPr>
      </w:pPr>
    </w:p>
    <w:p w14:paraId="52636CF2" w14:textId="77777777" w:rsidR="007F58EA" w:rsidRPr="008467C6" w:rsidRDefault="007F58EA" w:rsidP="008467C6">
      <w:pPr>
        <w:pStyle w:val="Paragraphedeliste"/>
        <w:spacing w:before="120"/>
        <w:rPr>
          <w:rFonts w:ascii="Trebuchet MS" w:hAnsi="Trebuchet MS"/>
          <w:iCs/>
          <w:color w:val="4472C4" w:themeColor="accent1"/>
          <w:sz w:val="20"/>
          <w:szCs w:val="20"/>
        </w:rPr>
      </w:pPr>
    </w:p>
    <w:p w14:paraId="661F3F11" w14:textId="6EA72DF7" w:rsidR="0077470A" w:rsidRDefault="00E16C4E" w:rsidP="001E5D95">
      <w:pPr>
        <w:spacing w:before="120"/>
        <w:rPr>
          <w:rFonts w:ascii="Trebuchet MS" w:hAnsi="Trebuchet MS"/>
        </w:rPr>
      </w:pPr>
      <w:r>
        <w:rPr>
          <w:rFonts w:ascii="Trebuchet MS" w:hAnsi="Trebuchet MS"/>
          <w:u w:val="single"/>
        </w:rPr>
        <w:t xml:space="preserve">Durée des évaluations </w:t>
      </w:r>
      <w:r w:rsidR="00014F9F" w:rsidRPr="001E5D95">
        <w:rPr>
          <w:rFonts w:ascii="Trebuchet MS" w:hAnsi="Trebuchet MS"/>
          <w:u w:val="single"/>
        </w:rPr>
        <w:t>ou observations </w:t>
      </w:r>
      <w:r w:rsidR="00014F9F" w:rsidRPr="00837543">
        <w:rPr>
          <w:rFonts w:ascii="Trebuchet MS" w:hAnsi="Trebuchet MS"/>
          <w:b/>
        </w:rPr>
        <w:t>:</w:t>
      </w:r>
      <w:r w:rsidR="00014F9F" w:rsidRPr="00837543">
        <w:rPr>
          <w:rFonts w:ascii="Trebuchet MS" w:hAnsi="Trebuchet MS"/>
        </w:rPr>
        <w:t xml:space="preserve"> </w:t>
      </w:r>
    </w:p>
    <w:p w14:paraId="05D086E9" w14:textId="77777777" w:rsidR="0077470A" w:rsidRDefault="0077470A" w:rsidP="001E5D95">
      <w:pPr>
        <w:spacing w:before="120"/>
        <w:rPr>
          <w:rFonts w:ascii="Trebuchet MS" w:hAnsi="Trebuchet MS"/>
          <w:i/>
        </w:rPr>
      </w:pPr>
    </w:p>
    <w:tbl>
      <w:tblPr>
        <w:tblStyle w:val="Grilledutableau"/>
        <w:tblW w:w="0" w:type="auto"/>
        <w:tblLook w:val="04A0" w:firstRow="1" w:lastRow="0" w:firstColumn="1" w:lastColumn="0" w:noHBand="0" w:noVBand="1"/>
      </w:tblPr>
      <w:tblGrid>
        <w:gridCol w:w="5096"/>
        <w:gridCol w:w="5097"/>
      </w:tblGrid>
      <w:tr w:rsidR="0077470A" w14:paraId="4ED5837F" w14:textId="77777777" w:rsidTr="0077470A">
        <w:tc>
          <w:tcPr>
            <w:tcW w:w="5096" w:type="dxa"/>
            <w:shd w:val="clear" w:color="auto" w:fill="AEAAAA" w:themeFill="background2" w:themeFillShade="BF"/>
          </w:tcPr>
          <w:p w14:paraId="1873FEE5" w14:textId="5645D209" w:rsidR="0077470A" w:rsidRPr="008467C6" w:rsidRDefault="0077470A" w:rsidP="0077470A">
            <w:pPr>
              <w:spacing w:before="120"/>
              <w:jc w:val="center"/>
              <w:rPr>
                <w:rFonts w:ascii="Trebuchet MS" w:hAnsi="Trebuchet MS"/>
                <w:iCs/>
              </w:rPr>
            </w:pPr>
            <w:r w:rsidRPr="008467C6">
              <w:rPr>
                <w:rFonts w:ascii="Trebuchet MS" w:hAnsi="Trebuchet MS"/>
                <w:iCs/>
              </w:rPr>
              <w:t>Nombre de session</w:t>
            </w:r>
          </w:p>
        </w:tc>
        <w:tc>
          <w:tcPr>
            <w:tcW w:w="5097" w:type="dxa"/>
            <w:shd w:val="clear" w:color="auto" w:fill="AEAAAA" w:themeFill="background2" w:themeFillShade="BF"/>
          </w:tcPr>
          <w:p w14:paraId="3506541C" w14:textId="733AC792" w:rsidR="0077470A" w:rsidRPr="008467C6" w:rsidRDefault="0077470A" w:rsidP="0077470A">
            <w:pPr>
              <w:spacing w:before="120"/>
              <w:jc w:val="center"/>
              <w:rPr>
                <w:rFonts w:ascii="Trebuchet MS" w:hAnsi="Trebuchet MS"/>
                <w:iCs/>
              </w:rPr>
            </w:pPr>
            <w:r w:rsidRPr="008467C6">
              <w:rPr>
                <w:rFonts w:ascii="Trebuchet MS" w:hAnsi="Trebuchet MS"/>
                <w:iCs/>
              </w:rPr>
              <w:t>Durée des sessions</w:t>
            </w:r>
          </w:p>
        </w:tc>
      </w:tr>
      <w:tr w:rsidR="0077470A" w14:paraId="688C11F2" w14:textId="77777777" w:rsidTr="0077470A">
        <w:tc>
          <w:tcPr>
            <w:tcW w:w="5096" w:type="dxa"/>
          </w:tcPr>
          <w:p w14:paraId="70228A5B" w14:textId="53A3129E" w:rsidR="0077470A" w:rsidRPr="008467C6" w:rsidRDefault="0077470A" w:rsidP="0077470A">
            <w:pPr>
              <w:spacing w:before="120"/>
              <w:jc w:val="center"/>
              <w:rPr>
                <w:rFonts w:ascii="Trebuchet MS" w:hAnsi="Trebuchet MS"/>
                <w:iCs/>
              </w:rPr>
            </w:pPr>
            <w:r w:rsidRPr="008467C6">
              <w:rPr>
                <w:rFonts w:ascii="Trebuchet MS" w:hAnsi="Trebuchet MS"/>
                <w:iCs/>
              </w:rPr>
              <w:t xml:space="preserve">2 (séparées au minimum de </w:t>
            </w:r>
            <w:r w:rsidR="00E16C4E" w:rsidRPr="008467C6">
              <w:rPr>
                <w:rFonts w:ascii="Trebuchet MS" w:hAnsi="Trebuchet MS"/>
                <w:iCs/>
              </w:rPr>
              <w:t>72</w:t>
            </w:r>
            <w:r w:rsidRPr="008467C6">
              <w:rPr>
                <w:rFonts w:ascii="Trebuchet MS" w:hAnsi="Trebuchet MS"/>
                <w:iCs/>
              </w:rPr>
              <w:t>h)</w:t>
            </w:r>
          </w:p>
        </w:tc>
        <w:tc>
          <w:tcPr>
            <w:tcW w:w="5097" w:type="dxa"/>
          </w:tcPr>
          <w:p w14:paraId="7822C27C" w14:textId="451AB33C" w:rsidR="0077470A" w:rsidRPr="008467C6" w:rsidRDefault="0077470A" w:rsidP="0077470A">
            <w:pPr>
              <w:spacing w:before="120"/>
              <w:jc w:val="center"/>
              <w:rPr>
                <w:rFonts w:ascii="Trebuchet MS" w:hAnsi="Trebuchet MS"/>
                <w:iCs/>
              </w:rPr>
            </w:pPr>
            <w:r w:rsidRPr="008467C6">
              <w:rPr>
                <w:rFonts w:ascii="Trebuchet MS" w:hAnsi="Trebuchet MS"/>
                <w:iCs/>
              </w:rPr>
              <w:t xml:space="preserve">Environ 2h </w:t>
            </w:r>
          </w:p>
        </w:tc>
      </w:tr>
    </w:tbl>
    <w:p w14:paraId="1947B146" w14:textId="77777777" w:rsidR="00014F9F" w:rsidRPr="008467C6" w:rsidRDefault="00014F9F" w:rsidP="001E5D95">
      <w:pPr>
        <w:spacing w:before="120"/>
        <w:rPr>
          <w:rFonts w:ascii="Trebuchet MS" w:hAnsi="Trebuchet MS"/>
          <w:i/>
        </w:rPr>
      </w:pPr>
    </w:p>
    <w:p w14:paraId="6E6883F9" w14:textId="6B4A9AEC" w:rsidR="001E5D95" w:rsidRPr="008467C6" w:rsidRDefault="00014F9F" w:rsidP="001E5D95">
      <w:pPr>
        <w:spacing w:before="120"/>
        <w:rPr>
          <w:rFonts w:ascii="Trebuchet MS" w:hAnsi="Trebuchet MS"/>
          <w:iCs/>
        </w:rPr>
      </w:pPr>
      <w:r w:rsidRPr="008467C6">
        <w:rPr>
          <w:rFonts w:ascii="Trebuchet MS" w:hAnsi="Trebuchet MS"/>
          <w:u w:val="single"/>
        </w:rPr>
        <w:t xml:space="preserve">Durée </w:t>
      </w:r>
      <w:r w:rsidR="00817B64" w:rsidRPr="008467C6">
        <w:rPr>
          <w:rFonts w:ascii="Trebuchet MS" w:hAnsi="Trebuchet MS"/>
          <w:u w:val="single"/>
        </w:rPr>
        <w:t xml:space="preserve">et calendrier </w:t>
      </w:r>
      <w:r w:rsidRPr="008467C6">
        <w:rPr>
          <w:rFonts w:ascii="Trebuchet MS" w:hAnsi="Trebuchet MS"/>
          <w:u w:val="single"/>
        </w:rPr>
        <w:t>de l’</w:t>
      </w:r>
      <w:r w:rsidR="00817B64" w:rsidRPr="008467C6">
        <w:rPr>
          <w:rFonts w:ascii="Trebuchet MS" w:hAnsi="Trebuchet MS"/>
          <w:u w:val="single"/>
        </w:rPr>
        <w:t>ensemble de l’</w:t>
      </w:r>
      <w:r w:rsidRPr="008467C6">
        <w:rPr>
          <w:rFonts w:ascii="Trebuchet MS" w:hAnsi="Trebuchet MS"/>
          <w:u w:val="single"/>
        </w:rPr>
        <w:t>étude </w:t>
      </w:r>
      <w:r w:rsidRPr="008467C6">
        <w:rPr>
          <w:rFonts w:ascii="Trebuchet MS" w:hAnsi="Trebuchet MS"/>
          <w:b/>
        </w:rPr>
        <w:t>:</w:t>
      </w:r>
      <w:r w:rsidRPr="008467C6">
        <w:rPr>
          <w:rFonts w:ascii="Trebuchet MS" w:hAnsi="Trebuchet MS"/>
        </w:rPr>
        <w:t xml:space="preserve"> </w:t>
      </w:r>
      <w:r w:rsidR="00B43A89" w:rsidRPr="008467C6">
        <w:rPr>
          <w:rFonts w:ascii="Trebuchet MS" w:hAnsi="Trebuchet MS"/>
          <w:iCs/>
        </w:rPr>
        <w:t xml:space="preserve">Le processus commencera en </w:t>
      </w:r>
      <w:r w:rsidR="00912766" w:rsidRPr="008467C6">
        <w:rPr>
          <w:rFonts w:ascii="Trebuchet MS" w:hAnsi="Trebuchet MS"/>
          <w:iCs/>
        </w:rPr>
        <w:t>février</w:t>
      </w:r>
      <w:r w:rsidR="00B43A89" w:rsidRPr="008467C6">
        <w:rPr>
          <w:rFonts w:ascii="Trebuchet MS" w:hAnsi="Trebuchet MS"/>
          <w:iCs/>
        </w:rPr>
        <w:t xml:space="preserve"> 2026 jusqu’à juin 2026. Le traitement et l’analyse des résultats devrai</w:t>
      </w:r>
      <w:r w:rsidR="00912766" w:rsidRPr="008467C6">
        <w:rPr>
          <w:rFonts w:ascii="Trebuchet MS" w:hAnsi="Trebuchet MS"/>
          <w:iCs/>
        </w:rPr>
        <w:t>en</w:t>
      </w:r>
      <w:r w:rsidR="00B43A89" w:rsidRPr="008467C6">
        <w:rPr>
          <w:rFonts w:ascii="Trebuchet MS" w:hAnsi="Trebuchet MS"/>
          <w:iCs/>
        </w:rPr>
        <w:t xml:space="preserve">t commencer </w:t>
      </w:r>
      <w:r w:rsidR="00912766" w:rsidRPr="008467C6">
        <w:rPr>
          <w:rFonts w:ascii="Trebuchet MS" w:hAnsi="Trebuchet MS"/>
          <w:iCs/>
        </w:rPr>
        <w:t>à partir de</w:t>
      </w:r>
      <w:r w:rsidR="00B43A89" w:rsidRPr="008467C6">
        <w:rPr>
          <w:rFonts w:ascii="Trebuchet MS" w:hAnsi="Trebuchet MS"/>
          <w:iCs/>
        </w:rPr>
        <w:t xml:space="preserve"> mars 2026. </w:t>
      </w:r>
    </w:p>
    <w:p w14:paraId="3A9BD47A" w14:textId="77777777" w:rsidR="00014F9F" w:rsidRPr="008467C6" w:rsidRDefault="00014F9F" w:rsidP="001E5D95">
      <w:pPr>
        <w:spacing w:before="120"/>
        <w:rPr>
          <w:rFonts w:ascii="Trebuchet MS" w:hAnsi="Trebuchet MS"/>
          <w:i/>
        </w:rPr>
      </w:pPr>
    </w:p>
    <w:p w14:paraId="28A9E473" w14:textId="13F243FD" w:rsidR="0077470A" w:rsidRPr="008467C6" w:rsidRDefault="00014F9F" w:rsidP="001E5D95">
      <w:pPr>
        <w:spacing w:before="120"/>
        <w:rPr>
          <w:rFonts w:ascii="Trebuchet MS" w:hAnsi="Trebuchet MS"/>
          <w:iCs/>
        </w:rPr>
      </w:pPr>
      <w:r w:rsidRPr="008467C6">
        <w:rPr>
          <w:rFonts w:ascii="Trebuchet MS" w:hAnsi="Trebuchet MS"/>
          <w:u w:val="single"/>
        </w:rPr>
        <w:t>Analyse des données </w:t>
      </w:r>
      <w:r w:rsidRPr="008467C6">
        <w:rPr>
          <w:rFonts w:ascii="Trebuchet MS" w:hAnsi="Trebuchet MS"/>
          <w:b/>
        </w:rPr>
        <w:t>:</w:t>
      </w:r>
      <w:r w:rsidRPr="008467C6">
        <w:rPr>
          <w:rFonts w:ascii="Trebuchet MS" w:hAnsi="Trebuchet MS"/>
        </w:rPr>
        <w:t xml:space="preserve"> </w:t>
      </w:r>
      <w:r w:rsidR="0077470A" w:rsidRPr="008467C6">
        <w:rPr>
          <w:rFonts w:ascii="Trebuchet MS" w:hAnsi="Trebuchet MS"/>
          <w:iCs/>
        </w:rPr>
        <w:t xml:space="preserve">Les </w:t>
      </w:r>
      <w:r w:rsidR="00E07235" w:rsidRPr="008467C6">
        <w:rPr>
          <w:rFonts w:ascii="Trebuchet MS" w:hAnsi="Trebuchet MS"/>
          <w:iCs/>
        </w:rPr>
        <w:t xml:space="preserve">variables dépendantes extraites de la NIRS classiquement utilisées dans la littérature (min, max, moyenne, aire sous la courbe et pente) </w:t>
      </w:r>
      <w:r w:rsidR="0077470A" w:rsidRPr="008467C6">
        <w:rPr>
          <w:rFonts w:ascii="Trebuchet MS" w:hAnsi="Trebuchet MS"/>
          <w:iCs/>
        </w:rPr>
        <w:t>seront analysées à l’aide de test paramétriques, après avoir vérifié la distribution normale de ces dernières (test de Shapiro-</w:t>
      </w:r>
      <w:proofErr w:type="spellStart"/>
      <w:r w:rsidR="0077470A" w:rsidRPr="008467C6">
        <w:rPr>
          <w:rFonts w:ascii="Trebuchet MS" w:hAnsi="Trebuchet MS"/>
          <w:iCs/>
        </w:rPr>
        <w:t>Wilk</w:t>
      </w:r>
      <w:proofErr w:type="spellEnd"/>
      <w:r w:rsidR="0077470A" w:rsidRPr="008467C6">
        <w:rPr>
          <w:rFonts w:ascii="Trebuchet MS" w:hAnsi="Trebuchet MS"/>
          <w:iCs/>
        </w:rPr>
        <w:t xml:space="preserve">). </w:t>
      </w:r>
      <w:r w:rsidR="005C34F8">
        <w:rPr>
          <w:rFonts w:ascii="Trebuchet MS" w:hAnsi="Trebuchet MS"/>
          <w:iCs/>
        </w:rPr>
        <w:t>Si la normalité des distributions est respectée alors d</w:t>
      </w:r>
      <w:r w:rsidR="00814E18" w:rsidRPr="008467C6">
        <w:rPr>
          <w:rFonts w:ascii="Trebuchet MS" w:hAnsi="Trebuchet MS"/>
          <w:iCs/>
        </w:rPr>
        <w:t>es tests de corrélations entre variables dépendantes ainsi que des tests ANOVA à mesures répétées seront effectués.</w:t>
      </w:r>
      <w:r w:rsidR="00E07235" w:rsidRPr="008467C6">
        <w:rPr>
          <w:rFonts w:ascii="Trebuchet MS" w:hAnsi="Trebuchet MS"/>
          <w:iCs/>
        </w:rPr>
        <w:t xml:space="preserve"> </w:t>
      </w:r>
      <w:r w:rsidR="005C34F8">
        <w:rPr>
          <w:rFonts w:ascii="Trebuchet MS" w:hAnsi="Trebuchet MS"/>
          <w:iCs/>
        </w:rPr>
        <w:t xml:space="preserve">Dans le cas contraire, des corrélations de Spearman et des tests par permutations seront réalisés. </w:t>
      </w:r>
      <w:r w:rsidR="00E07235" w:rsidRPr="008467C6">
        <w:rPr>
          <w:rFonts w:ascii="Trebuchet MS" w:hAnsi="Trebuchet MS"/>
          <w:iCs/>
        </w:rPr>
        <w:t>Des analyses de classification basées sur des arbres de décisions et des forêts aléatoires permettront de comparer les capacités discriminatives des deux modalités de contractions musculaires. Les données ECG seront comparées au rythme cardiaque issue des systèmes NIRS. Les données EMG et de force permettront de s’assurer de la bonne réalisation de la tâche lors des deux sessions.</w:t>
      </w:r>
    </w:p>
    <w:p w14:paraId="51F5316D" w14:textId="77777777" w:rsidR="008D4706" w:rsidRPr="008467C6" w:rsidRDefault="008D4706" w:rsidP="001E5D95">
      <w:pPr>
        <w:spacing w:before="120"/>
        <w:rPr>
          <w:rFonts w:ascii="Trebuchet MS" w:hAnsi="Trebuchet MS"/>
        </w:rPr>
      </w:pPr>
    </w:p>
    <w:p w14:paraId="4675FFE2" w14:textId="77777777" w:rsidR="00014F9F" w:rsidRPr="008467C6" w:rsidRDefault="008D4706" w:rsidP="001E5D95">
      <w:pPr>
        <w:spacing w:before="120"/>
        <w:rPr>
          <w:rFonts w:ascii="Trebuchet MS" w:hAnsi="Trebuchet MS"/>
          <w:b/>
        </w:rPr>
      </w:pPr>
      <w:r w:rsidRPr="008467C6">
        <w:rPr>
          <w:rFonts w:ascii="Trebuchet MS" w:hAnsi="Trebuchet MS"/>
          <w:b/>
        </w:rPr>
        <w:t>2</w:t>
      </w:r>
      <w:r w:rsidR="00014F9F" w:rsidRPr="008467C6">
        <w:rPr>
          <w:rFonts w:ascii="Trebuchet MS" w:hAnsi="Trebuchet MS"/>
          <w:b/>
        </w:rPr>
        <w:t>.</w:t>
      </w:r>
      <w:r w:rsidRPr="008467C6">
        <w:rPr>
          <w:rFonts w:ascii="Trebuchet MS" w:hAnsi="Trebuchet MS"/>
          <w:b/>
        </w:rPr>
        <w:t>3</w:t>
      </w:r>
      <w:r w:rsidR="00014F9F" w:rsidRPr="008467C6">
        <w:rPr>
          <w:rFonts w:ascii="Trebuchet MS" w:hAnsi="Trebuchet MS"/>
          <w:b/>
        </w:rPr>
        <w:t xml:space="preserve"> Bénéfices et risques prévisibles et connus pour la santé physique et mentale (estime de soi, etc.) et la vie sociale (réputation)</w:t>
      </w:r>
    </w:p>
    <w:p w14:paraId="15017082" w14:textId="4B1A9C90" w:rsidR="008A17D8" w:rsidRPr="008467C6" w:rsidRDefault="005266B0" w:rsidP="001E5D95">
      <w:pPr>
        <w:spacing w:before="120"/>
        <w:rPr>
          <w:rFonts w:ascii="Trebuchet MS" w:hAnsi="Trebuchet MS"/>
        </w:rPr>
      </w:pPr>
      <w:r w:rsidRPr="008467C6">
        <w:rPr>
          <w:rFonts w:ascii="Trebuchet MS" w:hAnsi="Trebuchet MS"/>
        </w:rPr>
        <w:t xml:space="preserve">Les participants peuvent ressentir un sentiment de satisfaction de contribuer à la science et à la meilleure compréhension des processus physiologiques. Ils recevront également des informations sur leur force maximale et leur capacité d’oxygénation musculaire. Cette étude peut comporter quelques risques minimes tels qu’une fatigue musculaire pouvant entrainer des courbatures temporaires. Pour prévenir ce risque, un échauffement </w:t>
      </w:r>
      <w:r w:rsidR="00912766" w:rsidRPr="008467C6">
        <w:rPr>
          <w:rFonts w:ascii="Trebuchet MS" w:hAnsi="Trebuchet MS"/>
        </w:rPr>
        <w:t xml:space="preserve">adapté </w:t>
      </w:r>
      <w:r w:rsidRPr="008467C6">
        <w:rPr>
          <w:rFonts w:ascii="Trebuchet MS" w:hAnsi="Trebuchet MS"/>
        </w:rPr>
        <w:t xml:space="preserve">sera réalisé </w:t>
      </w:r>
      <w:r w:rsidR="00C8669E" w:rsidRPr="008467C6">
        <w:rPr>
          <w:rFonts w:ascii="Trebuchet MS" w:hAnsi="Trebuchet MS"/>
        </w:rPr>
        <w:t>et l’intensité d’exercice ne dépassera pas un niveau considéré comme modéré (50% de CMV). De plus, un intervalle de 72h minimum sera prévu entre les sessions permettant une récupération complète.</w:t>
      </w:r>
      <w:r w:rsidR="00ED5203">
        <w:rPr>
          <w:rFonts w:ascii="Trebuchet MS" w:hAnsi="Trebuchet MS"/>
        </w:rPr>
        <w:t xml:space="preserve"> </w:t>
      </w:r>
    </w:p>
    <w:p w14:paraId="6E5E3649" w14:textId="77777777" w:rsidR="00014F9F" w:rsidRPr="008467C6" w:rsidRDefault="00014F9F" w:rsidP="001E5D95">
      <w:pPr>
        <w:spacing w:before="120"/>
        <w:rPr>
          <w:rFonts w:ascii="Trebuchet MS" w:hAnsi="Trebuchet MS"/>
        </w:rPr>
      </w:pPr>
    </w:p>
    <w:tbl>
      <w:tblPr>
        <w:tblW w:w="0" w:type="auto"/>
        <w:tblInd w:w="108" w:type="dxa"/>
        <w:tblLayout w:type="fixed"/>
        <w:tblLook w:val="0000" w:firstRow="0" w:lastRow="0" w:firstColumn="0" w:lastColumn="0" w:noHBand="0" w:noVBand="0"/>
      </w:tblPr>
      <w:tblGrid>
        <w:gridCol w:w="2864"/>
        <w:gridCol w:w="6775"/>
      </w:tblGrid>
      <w:tr w:rsidR="008467C6" w:rsidRPr="008467C6" w14:paraId="31F194FA" w14:textId="77777777" w:rsidTr="006F15B4">
        <w:tc>
          <w:tcPr>
            <w:tcW w:w="2864" w:type="dxa"/>
            <w:tcBorders>
              <w:top w:val="single" w:sz="4" w:space="0" w:color="000000"/>
              <w:left w:val="single" w:sz="4" w:space="0" w:color="000000"/>
              <w:bottom w:val="single" w:sz="4" w:space="0" w:color="000000"/>
            </w:tcBorders>
          </w:tcPr>
          <w:p w14:paraId="14027EA7" w14:textId="77777777" w:rsidR="00014F9F" w:rsidRPr="008467C6" w:rsidRDefault="00014F9F" w:rsidP="001E5D95">
            <w:pPr>
              <w:spacing w:before="120"/>
              <w:rPr>
                <w:rFonts w:ascii="Trebuchet MS" w:hAnsi="Trebuchet MS"/>
              </w:rPr>
            </w:pPr>
          </w:p>
          <w:p w14:paraId="2F55850F" w14:textId="2CE0AE99" w:rsidR="006F15B4" w:rsidRPr="008467C6" w:rsidRDefault="006F15B4" w:rsidP="006F15B4">
            <w:pPr>
              <w:rPr>
                <w:rFonts w:ascii="Trebuchet MS" w:hAnsi="Trebuchet MS"/>
              </w:rPr>
            </w:pPr>
            <w:r w:rsidRPr="008467C6">
              <w:rPr>
                <w:rFonts w:ascii="Trebuchet MS" w:hAnsi="Trebuchet MS"/>
              </w:rPr>
              <w:t>NO</w:t>
            </w:r>
            <w:r w:rsidR="003F5869" w:rsidRPr="008467C6">
              <w:rPr>
                <w:rFonts w:ascii="Trebuchet MS" w:hAnsi="Trebuchet MS"/>
              </w:rPr>
              <w:t>N</w:t>
            </w:r>
          </w:p>
        </w:tc>
        <w:tc>
          <w:tcPr>
            <w:tcW w:w="6775" w:type="dxa"/>
            <w:tcBorders>
              <w:top w:val="single" w:sz="4" w:space="0" w:color="000000"/>
              <w:left w:val="single" w:sz="4" w:space="0" w:color="000000"/>
              <w:bottom w:val="single" w:sz="4" w:space="0" w:color="000000"/>
              <w:right w:val="single" w:sz="4" w:space="0" w:color="000000"/>
            </w:tcBorders>
          </w:tcPr>
          <w:p w14:paraId="7EDE51B5" w14:textId="3FEF7D9F" w:rsidR="00014F9F" w:rsidRPr="008467C6" w:rsidRDefault="00014F9F" w:rsidP="00495F06">
            <w:pPr>
              <w:spacing w:before="120"/>
              <w:rPr>
                <w:rFonts w:ascii="Trebuchet MS" w:hAnsi="Trebuchet MS"/>
              </w:rPr>
            </w:pPr>
            <w:r w:rsidRPr="008467C6">
              <w:rPr>
                <w:rFonts w:ascii="Trebuchet MS" w:hAnsi="Trebuchet MS"/>
              </w:rPr>
              <w:t>Duperie lors de l'expérimentation</w:t>
            </w:r>
            <w:r w:rsidRPr="008467C6">
              <w:rPr>
                <w:rFonts w:ascii="Trebuchet MS" w:hAnsi="Trebuchet MS"/>
                <w:b/>
              </w:rPr>
              <w:t xml:space="preserve"> ?</w:t>
            </w:r>
            <w:r w:rsidRPr="008467C6">
              <w:rPr>
                <w:rFonts w:ascii="Trebuchet MS" w:hAnsi="Trebuchet MS"/>
              </w:rPr>
              <w:t xml:space="preserve"> </w:t>
            </w:r>
            <w:r w:rsidRPr="008467C6">
              <w:rPr>
                <w:rFonts w:ascii="Trebuchet MS" w:hAnsi="Trebuchet MS"/>
                <w:i/>
              </w:rPr>
              <w:t>Si oui, ce dossier doit présenter une description de la duperie utilisée et une explication de la façon de la dévoiler aux sujets à la fin de l’étude et de leur préciser les véritables objectifs de l’étude.</w:t>
            </w:r>
            <w:r w:rsidRPr="008467C6">
              <w:rPr>
                <w:rFonts w:ascii="Trebuchet MS" w:hAnsi="Trebuchet MS"/>
              </w:rPr>
              <w:t xml:space="preserve"> </w:t>
            </w:r>
            <w:r w:rsidRPr="008467C6">
              <w:rPr>
                <w:rFonts w:ascii="Trebuchet MS" w:hAnsi="Trebuchet MS"/>
                <w:i/>
              </w:rPr>
              <w:t>En</w:t>
            </w:r>
            <w:r w:rsidRPr="008467C6">
              <w:rPr>
                <w:rFonts w:ascii="Trebuchet MS" w:hAnsi="Trebuchet MS"/>
              </w:rPr>
              <w:t xml:space="preserve"> </w:t>
            </w:r>
            <w:r w:rsidRPr="008467C6">
              <w:rPr>
                <w:rFonts w:ascii="Trebuchet MS" w:hAnsi="Trebuchet MS"/>
                <w:i/>
              </w:rPr>
              <w:t>outre</w:t>
            </w:r>
            <w:r w:rsidRPr="008467C6">
              <w:rPr>
                <w:rFonts w:ascii="Trebuchet MS" w:hAnsi="Trebuchet MS"/>
              </w:rPr>
              <w:t xml:space="preserve">, </w:t>
            </w:r>
            <w:r w:rsidRPr="008467C6">
              <w:rPr>
                <w:rFonts w:ascii="Trebuchet MS" w:hAnsi="Trebuchet MS"/>
                <w:i/>
              </w:rPr>
              <w:t>on doit amener des</w:t>
            </w:r>
            <w:r w:rsidR="00E36172">
              <w:rPr>
                <w:rFonts w:ascii="Trebuchet MS" w:hAnsi="Trebuchet MS"/>
                <w:i/>
              </w:rPr>
              <w:t xml:space="preserve"> </w:t>
            </w:r>
            <w:r w:rsidRPr="008467C6">
              <w:rPr>
                <w:rFonts w:ascii="Trebuchet MS" w:hAnsi="Trebuchet MS"/>
                <w:i/>
              </w:rPr>
              <w:t>arguments montrant que la dissimulation de certains aspects du protocole est indispensable au regard des objectifs et des enjeux, et qu'aucun des aspects dissimulés aux sujets n'est susceptible de menacer leur sécurité ou leur dignité.</w:t>
            </w:r>
          </w:p>
        </w:tc>
      </w:tr>
      <w:tr w:rsidR="008467C6" w:rsidRPr="008467C6" w14:paraId="6D65BDDC" w14:textId="77777777" w:rsidTr="006F15B4">
        <w:tc>
          <w:tcPr>
            <w:tcW w:w="2864" w:type="dxa"/>
            <w:tcBorders>
              <w:top w:val="single" w:sz="4" w:space="0" w:color="000000"/>
              <w:left w:val="single" w:sz="4" w:space="0" w:color="000000"/>
              <w:bottom w:val="single" w:sz="4" w:space="0" w:color="000000"/>
            </w:tcBorders>
          </w:tcPr>
          <w:p w14:paraId="1BECF6FE" w14:textId="6AF3FA92" w:rsidR="00014F9F" w:rsidRPr="008467C6" w:rsidRDefault="003F5869" w:rsidP="001E5D95">
            <w:pPr>
              <w:spacing w:before="120"/>
              <w:rPr>
                <w:rFonts w:ascii="Trebuchet MS" w:hAnsi="Trebuchet MS"/>
                <w:lang w:val="en-GB"/>
              </w:rPr>
            </w:pPr>
            <w:r w:rsidRPr="008467C6">
              <w:rPr>
                <w:rFonts w:ascii="Trebuchet MS" w:hAnsi="Trebuchet MS"/>
                <w:lang w:val="en-GB"/>
              </w:rPr>
              <w:t>NON</w:t>
            </w:r>
          </w:p>
        </w:tc>
        <w:tc>
          <w:tcPr>
            <w:tcW w:w="6775" w:type="dxa"/>
            <w:tcBorders>
              <w:top w:val="single" w:sz="4" w:space="0" w:color="000000"/>
              <w:left w:val="single" w:sz="4" w:space="0" w:color="000000"/>
              <w:bottom w:val="single" w:sz="4" w:space="0" w:color="000000"/>
              <w:right w:val="single" w:sz="4" w:space="0" w:color="000000"/>
            </w:tcBorders>
          </w:tcPr>
          <w:p w14:paraId="6CCC1C47" w14:textId="77777777" w:rsidR="00014F9F" w:rsidRPr="008467C6" w:rsidRDefault="00014F9F" w:rsidP="001E5D95">
            <w:pPr>
              <w:spacing w:before="120"/>
              <w:rPr>
                <w:rFonts w:ascii="Trebuchet MS" w:hAnsi="Trebuchet MS"/>
              </w:rPr>
            </w:pPr>
            <w:r w:rsidRPr="008467C6">
              <w:rPr>
                <w:rFonts w:ascii="Trebuchet MS" w:hAnsi="Trebuchet MS"/>
              </w:rPr>
              <w:t>Questions considérées par le participant comme personnelles ou confidentielles ?</w:t>
            </w:r>
          </w:p>
        </w:tc>
      </w:tr>
      <w:tr w:rsidR="008467C6" w:rsidRPr="008467C6" w14:paraId="36FBFC59" w14:textId="77777777" w:rsidTr="006F15B4">
        <w:tc>
          <w:tcPr>
            <w:tcW w:w="2864" w:type="dxa"/>
            <w:tcBorders>
              <w:top w:val="single" w:sz="4" w:space="0" w:color="000000"/>
              <w:left w:val="single" w:sz="4" w:space="0" w:color="000000"/>
              <w:bottom w:val="single" w:sz="4" w:space="0" w:color="000000"/>
            </w:tcBorders>
          </w:tcPr>
          <w:p w14:paraId="73319AAD" w14:textId="4296EB4A" w:rsidR="00014F9F" w:rsidRPr="008467C6" w:rsidRDefault="006F15B4" w:rsidP="001E5D95">
            <w:pPr>
              <w:spacing w:before="120"/>
              <w:rPr>
                <w:rFonts w:ascii="Trebuchet MS" w:hAnsi="Trebuchet MS"/>
              </w:rPr>
            </w:pPr>
            <w:r w:rsidRPr="008467C6">
              <w:rPr>
                <w:rFonts w:ascii="Trebuchet MS" w:hAnsi="Trebuchet MS"/>
              </w:rPr>
              <w:t>NO</w:t>
            </w:r>
            <w:r w:rsidR="003F5869" w:rsidRPr="008467C6">
              <w:rPr>
                <w:rFonts w:ascii="Trebuchet MS" w:hAnsi="Trebuchet MS"/>
              </w:rPr>
              <w:t>N</w:t>
            </w:r>
          </w:p>
        </w:tc>
        <w:tc>
          <w:tcPr>
            <w:tcW w:w="6775" w:type="dxa"/>
            <w:tcBorders>
              <w:top w:val="single" w:sz="4" w:space="0" w:color="000000"/>
              <w:left w:val="single" w:sz="4" w:space="0" w:color="000000"/>
              <w:bottom w:val="single" w:sz="4" w:space="0" w:color="000000"/>
              <w:right w:val="single" w:sz="4" w:space="0" w:color="000000"/>
            </w:tcBorders>
          </w:tcPr>
          <w:p w14:paraId="5107E57E" w14:textId="77777777" w:rsidR="00014F9F" w:rsidRPr="008467C6" w:rsidRDefault="00014F9F" w:rsidP="001E5D95">
            <w:pPr>
              <w:spacing w:before="120"/>
              <w:rPr>
                <w:rFonts w:ascii="Trebuchet MS" w:hAnsi="Trebuchet MS"/>
              </w:rPr>
            </w:pPr>
            <w:r w:rsidRPr="008467C6">
              <w:rPr>
                <w:rFonts w:ascii="Trebuchet MS" w:hAnsi="Trebuchet MS"/>
              </w:rPr>
              <w:t>Matériaux considérés par le participant comme menaçants, choquants, répugnants ?</w:t>
            </w:r>
          </w:p>
        </w:tc>
      </w:tr>
      <w:tr w:rsidR="008467C6" w:rsidRPr="008467C6" w14:paraId="4FF44D52" w14:textId="77777777" w:rsidTr="006F15B4">
        <w:tc>
          <w:tcPr>
            <w:tcW w:w="2864" w:type="dxa"/>
            <w:tcBorders>
              <w:top w:val="single" w:sz="4" w:space="0" w:color="000000"/>
              <w:left w:val="single" w:sz="4" w:space="0" w:color="000000"/>
              <w:bottom w:val="single" w:sz="4" w:space="0" w:color="000000"/>
            </w:tcBorders>
          </w:tcPr>
          <w:p w14:paraId="7C0CB98C" w14:textId="32CD4934" w:rsidR="00014F9F" w:rsidRPr="008467C6" w:rsidRDefault="006F15B4" w:rsidP="001E5D95">
            <w:pPr>
              <w:spacing w:before="120"/>
              <w:rPr>
                <w:rFonts w:ascii="Trebuchet MS" w:hAnsi="Trebuchet MS"/>
              </w:rPr>
            </w:pPr>
            <w:r w:rsidRPr="008467C6">
              <w:rPr>
                <w:rFonts w:ascii="Trebuchet MS" w:hAnsi="Trebuchet MS"/>
              </w:rPr>
              <w:t>NO</w:t>
            </w:r>
            <w:r w:rsidR="003F5869" w:rsidRPr="008467C6">
              <w:rPr>
                <w:rFonts w:ascii="Trebuchet MS" w:hAnsi="Trebuchet MS"/>
              </w:rPr>
              <w:t>N</w:t>
            </w:r>
          </w:p>
        </w:tc>
        <w:tc>
          <w:tcPr>
            <w:tcW w:w="6775" w:type="dxa"/>
            <w:tcBorders>
              <w:top w:val="single" w:sz="4" w:space="0" w:color="000000"/>
              <w:left w:val="single" w:sz="4" w:space="0" w:color="000000"/>
              <w:bottom w:val="single" w:sz="4" w:space="0" w:color="000000"/>
              <w:right w:val="single" w:sz="4" w:space="0" w:color="000000"/>
            </w:tcBorders>
          </w:tcPr>
          <w:p w14:paraId="0F371A30" w14:textId="77777777" w:rsidR="00014F9F" w:rsidRPr="008467C6" w:rsidRDefault="00014F9F" w:rsidP="001E5D95">
            <w:pPr>
              <w:spacing w:before="120"/>
              <w:rPr>
                <w:rFonts w:ascii="Trebuchet MS" w:hAnsi="Trebuchet MS"/>
              </w:rPr>
            </w:pPr>
            <w:r w:rsidRPr="008467C6">
              <w:rPr>
                <w:rFonts w:ascii="Trebuchet MS" w:hAnsi="Trebuchet MS"/>
              </w:rPr>
              <w:t>Possible atteinte à la vie privée du participant, de sa famille, incluant l’utilisation d’informations personnelles ?</w:t>
            </w:r>
          </w:p>
        </w:tc>
      </w:tr>
      <w:tr w:rsidR="008467C6" w:rsidRPr="008467C6" w14:paraId="3E8FA437" w14:textId="77777777" w:rsidTr="006F15B4">
        <w:tc>
          <w:tcPr>
            <w:tcW w:w="2864" w:type="dxa"/>
            <w:tcBorders>
              <w:top w:val="single" w:sz="4" w:space="0" w:color="000000"/>
              <w:left w:val="single" w:sz="4" w:space="0" w:color="000000"/>
              <w:bottom w:val="single" w:sz="4" w:space="0" w:color="000000"/>
            </w:tcBorders>
          </w:tcPr>
          <w:p w14:paraId="6A47313B" w14:textId="0238031B" w:rsidR="00014F9F" w:rsidRPr="008467C6" w:rsidRDefault="005D22DC" w:rsidP="001E5D95">
            <w:pPr>
              <w:spacing w:before="120"/>
              <w:rPr>
                <w:rFonts w:ascii="Trebuchet MS" w:hAnsi="Trebuchet MS"/>
              </w:rPr>
            </w:pPr>
            <w:r>
              <w:rPr>
                <w:rFonts w:ascii="Trebuchet MS" w:hAnsi="Trebuchet MS"/>
              </w:rPr>
              <w:t>OUI</w:t>
            </w:r>
          </w:p>
        </w:tc>
        <w:tc>
          <w:tcPr>
            <w:tcW w:w="6775" w:type="dxa"/>
            <w:tcBorders>
              <w:top w:val="single" w:sz="4" w:space="0" w:color="000000"/>
              <w:left w:val="single" w:sz="4" w:space="0" w:color="000000"/>
              <w:bottom w:val="single" w:sz="4" w:space="0" w:color="000000"/>
              <w:right w:val="single" w:sz="4" w:space="0" w:color="000000"/>
            </w:tcBorders>
          </w:tcPr>
          <w:p w14:paraId="48389A98" w14:textId="77777777" w:rsidR="00014F9F" w:rsidRPr="008467C6" w:rsidRDefault="00014F9F" w:rsidP="001E5D95">
            <w:pPr>
              <w:spacing w:before="120"/>
              <w:rPr>
                <w:rFonts w:ascii="Trebuchet MS" w:hAnsi="Trebuchet MS"/>
              </w:rPr>
            </w:pPr>
            <w:r w:rsidRPr="008467C6">
              <w:rPr>
                <w:rFonts w:ascii="Trebuchet MS" w:hAnsi="Trebuchet MS"/>
              </w:rPr>
              <w:t xml:space="preserve">Utilisation de stimuli physiques (auditifs, visuels, haptiques, etc.) autre que des stimuli associés à des activités normales ? </w:t>
            </w:r>
          </w:p>
        </w:tc>
      </w:tr>
      <w:tr w:rsidR="008467C6" w:rsidRPr="008467C6" w14:paraId="167F9154" w14:textId="77777777" w:rsidTr="006F15B4">
        <w:tc>
          <w:tcPr>
            <w:tcW w:w="2864" w:type="dxa"/>
            <w:tcBorders>
              <w:top w:val="single" w:sz="4" w:space="0" w:color="000000"/>
              <w:left w:val="single" w:sz="4" w:space="0" w:color="000000"/>
              <w:bottom w:val="single" w:sz="4" w:space="0" w:color="000000"/>
            </w:tcBorders>
          </w:tcPr>
          <w:p w14:paraId="279BBA82" w14:textId="6AFCBDA3" w:rsidR="00014F9F" w:rsidRPr="008467C6" w:rsidRDefault="006F15B4" w:rsidP="001E5D95">
            <w:pPr>
              <w:spacing w:before="120"/>
              <w:rPr>
                <w:rFonts w:ascii="Trebuchet MS" w:hAnsi="Trebuchet MS"/>
              </w:rPr>
            </w:pPr>
            <w:r w:rsidRPr="008467C6">
              <w:rPr>
                <w:rFonts w:ascii="Trebuchet MS" w:hAnsi="Trebuchet MS"/>
              </w:rPr>
              <w:t>NO</w:t>
            </w:r>
            <w:r w:rsidR="003F5869" w:rsidRPr="008467C6">
              <w:rPr>
                <w:rFonts w:ascii="Trebuchet MS" w:hAnsi="Trebuchet MS"/>
              </w:rPr>
              <w:t>N</w:t>
            </w:r>
          </w:p>
        </w:tc>
        <w:tc>
          <w:tcPr>
            <w:tcW w:w="6775" w:type="dxa"/>
            <w:tcBorders>
              <w:top w:val="single" w:sz="4" w:space="0" w:color="000000"/>
              <w:left w:val="single" w:sz="4" w:space="0" w:color="000000"/>
              <w:bottom w:val="single" w:sz="4" w:space="0" w:color="000000"/>
              <w:right w:val="single" w:sz="4" w:space="0" w:color="000000"/>
            </w:tcBorders>
          </w:tcPr>
          <w:p w14:paraId="1C4ECF9E" w14:textId="77777777" w:rsidR="00014F9F" w:rsidRPr="008467C6" w:rsidRDefault="00014F9F" w:rsidP="001E5D95">
            <w:pPr>
              <w:spacing w:before="120"/>
              <w:rPr>
                <w:rFonts w:ascii="Trebuchet MS" w:hAnsi="Trebuchet MS"/>
                <w:iCs/>
              </w:rPr>
            </w:pPr>
            <w:r w:rsidRPr="008467C6">
              <w:rPr>
                <w:rFonts w:ascii="Trebuchet MS" w:hAnsi="Trebuchet MS"/>
                <w:iCs/>
              </w:rPr>
              <w:t>Privation de besoins physiologiques (boire, manger, dormir, etc.)</w:t>
            </w:r>
          </w:p>
        </w:tc>
      </w:tr>
      <w:tr w:rsidR="008467C6" w:rsidRPr="008467C6" w14:paraId="63AF7814" w14:textId="77777777" w:rsidTr="006F15B4">
        <w:tc>
          <w:tcPr>
            <w:tcW w:w="2864" w:type="dxa"/>
            <w:tcBorders>
              <w:top w:val="single" w:sz="4" w:space="0" w:color="000000"/>
              <w:left w:val="single" w:sz="4" w:space="0" w:color="000000"/>
              <w:bottom w:val="single" w:sz="4" w:space="0" w:color="000000"/>
            </w:tcBorders>
          </w:tcPr>
          <w:p w14:paraId="36F70E72" w14:textId="7D041092" w:rsidR="00014F9F" w:rsidRPr="008467C6" w:rsidRDefault="006F15B4" w:rsidP="001E5D95">
            <w:pPr>
              <w:spacing w:before="120"/>
              <w:rPr>
                <w:rFonts w:ascii="Trebuchet MS" w:hAnsi="Trebuchet MS"/>
              </w:rPr>
            </w:pPr>
            <w:r w:rsidRPr="008467C6">
              <w:rPr>
                <w:rFonts w:ascii="Trebuchet MS" w:hAnsi="Trebuchet MS"/>
              </w:rPr>
              <w:t>NO</w:t>
            </w:r>
            <w:r w:rsidR="003F5869" w:rsidRPr="008467C6">
              <w:rPr>
                <w:rFonts w:ascii="Trebuchet MS" w:hAnsi="Trebuchet MS"/>
              </w:rPr>
              <w:t>N</w:t>
            </w:r>
          </w:p>
        </w:tc>
        <w:tc>
          <w:tcPr>
            <w:tcW w:w="6775" w:type="dxa"/>
            <w:tcBorders>
              <w:top w:val="single" w:sz="4" w:space="0" w:color="000000"/>
              <w:left w:val="single" w:sz="4" w:space="0" w:color="000000"/>
              <w:bottom w:val="single" w:sz="4" w:space="0" w:color="000000"/>
              <w:right w:val="single" w:sz="4" w:space="0" w:color="000000"/>
            </w:tcBorders>
          </w:tcPr>
          <w:p w14:paraId="3EF1F777" w14:textId="77777777" w:rsidR="00014F9F" w:rsidRPr="008467C6" w:rsidRDefault="00014F9F" w:rsidP="001E5D95">
            <w:pPr>
              <w:spacing w:before="120"/>
              <w:rPr>
                <w:rFonts w:ascii="Trebuchet MS" w:hAnsi="Trebuchet MS"/>
              </w:rPr>
            </w:pPr>
            <w:r w:rsidRPr="008467C6">
              <w:rPr>
                <w:rFonts w:ascii="Trebuchet MS" w:hAnsi="Trebuchet MS"/>
              </w:rPr>
              <w:t>Manipulation de paramètres psychologiques ou sociaux comme la privation sensorielle, l’isolement social ou le stress psychologique ?</w:t>
            </w:r>
          </w:p>
        </w:tc>
      </w:tr>
      <w:tr w:rsidR="008467C6" w:rsidRPr="008467C6" w14:paraId="010CF3E0" w14:textId="77777777" w:rsidTr="006F15B4">
        <w:tc>
          <w:tcPr>
            <w:tcW w:w="2864" w:type="dxa"/>
            <w:tcBorders>
              <w:top w:val="single" w:sz="4" w:space="0" w:color="000000"/>
              <w:left w:val="single" w:sz="4" w:space="0" w:color="000000"/>
              <w:bottom w:val="single" w:sz="4" w:space="0" w:color="000000"/>
            </w:tcBorders>
          </w:tcPr>
          <w:p w14:paraId="5D9E8E07" w14:textId="674C4B48" w:rsidR="00014F9F" w:rsidRPr="008467C6" w:rsidRDefault="00E16C4E" w:rsidP="001E5D95">
            <w:pPr>
              <w:spacing w:before="120"/>
              <w:rPr>
                <w:rFonts w:ascii="Trebuchet MS" w:hAnsi="Trebuchet MS"/>
              </w:rPr>
            </w:pPr>
            <w:r w:rsidRPr="008467C6">
              <w:rPr>
                <w:rFonts w:ascii="Trebuchet MS" w:hAnsi="Trebuchet MS"/>
              </w:rPr>
              <w:t>NON</w:t>
            </w:r>
            <w:r w:rsidR="008A17D8" w:rsidRPr="008467C6">
              <w:rPr>
                <w:rFonts w:ascii="Trebuchet MS" w:hAnsi="Trebuchet MS"/>
              </w:rPr>
              <w:t xml:space="preserve">  </w:t>
            </w:r>
            <w:r w:rsidR="00837BCF" w:rsidRPr="008467C6">
              <w:rPr>
                <w:rFonts w:ascii="Trebuchet MS" w:hAnsi="Trebuchet MS"/>
              </w:rPr>
              <w:t xml:space="preserve"> </w:t>
            </w:r>
          </w:p>
        </w:tc>
        <w:tc>
          <w:tcPr>
            <w:tcW w:w="6775" w:type="dxa"/>
            <w:tcBorders>
              <w:top w:val="single" w:sz="4" w:space="0" w:color="000000"/>
              <w:left w:val="single" w:sz="4" w:space="0" w:color="000000"/>
              <w:bottom w:val="single" w:sz="4" w:space="0" w:color="000000"/>
              <w:right w:val="single" w:sz="4" w:space="0" w:color="000000"/>
            </w:tcBorders>
          </w:tcPr>
          <w:p w14:paraId="26BB7890" w14:textId="660A801A" w:rsidR="00F52DC9" w:rsidRPr="008467C6" w:rsidRDefault="00014F9F" w:rsidP="00495F06">
            <w:pPr>
              <w:spacing w:before="120"/>
              <w:rPr>
                <w:rFonts w:ascii="Trebuchet MS" w:hAnsi="Trebuchet MS"/>
              </w:rPr>
            </w:pPr>
            <w:r w:rsidRPr="008467C6">
              <w:rPr>
                <w:rFonts w:ascii="Trebuchet MS" w:hAnsi="Trebuchet MS"/>
              </w:rPr>
              <w:t>Efforts physiques</w:t>
            </w:r>
            <w:r w:rsidR="00F52DC9">
              <w:rPr>
                <w:rFonts w:ascii="Trebuchet MS" w:hAnsi="Trebuchet MS"/>
              </w:rPr>
              <w:t>*</w:t>
            </w:r>
            <w:r w:rsidRPr="008467C6">
              <w:rPr>
                <w:rFonts w:ascii="Trebuchet MS" w:hAnsi="Trebuchet MS"/>
              </w:rPr>
              <w:t xml:space="preserve"> au</w:t>
            </w:r>
            <w:r w:rsidR="00495F06" w:rsidRPr="008467C6">
              <w:rPr>
                <w:rFonts w:ascii="Trebuchet MS" w:hAnsi="Trebuchet MS"/>
              </w:rPr>
              <w:t xml:space="preserve">-delà </w:t>
            </w:r>
            <w:r w:rsidRPr="008467C6">
              <w:rPr>
                <w:rFonts w:ascii="Trebuchet MS" w:hAnsi="Trebuchet MS"/>
              </w:rPr>
              <w:t>du niveau considéré comme modéré pour le participant ?</w:t>
            </w:r>
          </w:p>
        </w:tc>
      </w:tr>
      <w:tr w:rsidR="00014F9F" w:rsidRPr="008467C6" w14:paraId="49A56C5A" w14:textId="77777777" w:rsidTr="006F15B4">
        <w:tc>
          <w:tcPr>
            <w:tcW w:w="2864" w:type="dxa"/>
            <w:tcBorders>
              <w:top w:val="single" w:sz="4" w:space="0" w:color="000000"/>
              <w:left w:val="single" w:sz="4" w:space="0" w:color="000000"/>
              <w:bottom w:val="single" w:sz="4" w:space="0" w:color="000000"/>
            </w:tcBorders>
          </w:tcPr>
          <w:p w14:paraId="68F47765" w14:textId="1B655C52" w:rsidR="00014F9F" w:rsidRPr="008467C6" w:rsidRDefault="006F15B4" w:rsidP="001E5D95">
            <w:pPr>
              <w:spacing w:before="120"/>
              <w:rPr>
                <w:rFonts w:ascii="Trebuchet MS" w:hAnsi="Trebuchet MS"/>
              </w:rPr>
            </w:pPr>
            <w:r w:rsidRPr="008467C6">
              <w:rPr>
                <w:rFonts w:ascii="Trebuchet MS" w:hAnsi="Trebuchet MS"/>
              </w:rPr>
              <w:t>NO</w:t>
            </w:r>
            <w:r w:rsidR="003F5869" w:rsidRPr="008467C6">
              <w:rPr>
                <w:rFonts w:ascii="Trebuchet MS" w:hAnsi="Trebuchet MS"/>
              </w:rPr>
              <w:t>N</w:t>
            </w:r>
          </w:p>
        </w:tc>
        <w:tc>
          <w:tcPr>
            <w:tcW w:w="6775" w:type="dxa"/>
            <w:tcBorders>
              <w:top w:val="single" w:sz="4" w:space="0" w:color="000000"/>
              <w:left w:val="single" w:sz="4" w:space="0" w:color="000000"/>
              <w:bottom w:val="single" w:sz="4" w:space="0" w:color="000000"/>
              <w:right w:val="single" w:sz="4" w:space="0" w:color="000000"/>
            </w:tcBorders>
          </w:tcPr>
          <w:p w14:paraId="05953F2E" w14:textId="77777777" w:rsidR="00014F9F" w:rsidRPr="008467C6" w:rsidRDefault="00014F9F" w:rsidP="001E5D95">
            <w:pPr>
              <w:spacing w:before="120"/>
              <w:rPr>
                <w:rFonts w:ascii="Trebuchet MS" w:hAnsi="Trebuchet MS"/>
                <w:bCs/>
                <w:iCs/>
              </w:rPr>
            </w:pPr>
            <w:r w:rsidRPr="008467C6">
              <w:rPr>
                <w:rFonts w:ascii="Trebuchet MS" w:hAnsi="Trebuchet MS"/>
                <w:bCs/>
                <w:iCs/>
              </w:rPr>
              <w:t>Exposition à des drogues, produits chimiques ou agents potentiellement toxiques ?</w:t>
            </w:r>
          </w:p>
        </w:tc>
      </w:tr>
    </w:tbl>
    <w:p w14:paraId="50504B20" w14:textId="6600C943" w:rsidR="00F52DC9" w:rsidRDefault="00F52DC9" w:rsidP="007F58EA">
      <w:pPr>
        <w:spacing w:before="120"/>
        <w:rPr>
          <w:rFonts w:ascii="Trebuchet MS" w:hAnsi="Trebuchet MS"/>
        </w:rPr>
      </w:pPr>
      <w:r>
        <w:rPr>
          <w:rFonts w:ascii="Trebuchet MS" w:hAnsi="Trebuchet MS"/>
        </w:rPr>
        <w:t>*quelques contractions musculaires maximales en isométrie de courte durée seront réalisées.</w:t>
      </w:r>
    </w:p>
    <w:p w14:paraId="596C78F2" w14:textId="3BE160ED" w:rsidR="007F58EA" w:rsidRPr="008467C6" w:rsidRDefault="007F58EA" w:rsidP="007F58EA">
      <w:pPr>
        <w:spacing w:before="120"/>
        <w:rPr>
          <w:rFonts w:ascii="Trebuchet MS" w:hAnsi="Trebuchet MS"/>
        </w:rPr>
      </w:pPr>
      <w:r w:rsidRPr="008467C6">
        <w:rPr>
          <w:rFonts w:ascii="Trebuchet MS" w:hAnsi="Trebuchet MS"/>
        </w:rPr>
        <w:lastRenderedPageBreak/>
        <w:t>L’occlusion artérielle peut être vue comme une privation de besoin physiologique. L’induction d’une ischémie musculaire transitoire par occlusion artérielle est justifiée par la nécessité méthodologique absolue de calibrer le signal NIRS. Cette procédure constitue l’unique méthode de référence (</w:t>
      </w:r>
      <w:r w:rsidRPr="008467C6">
        <w:rPr>
          <w:rFonts w:ascii="Trebuchet MS" w:hAnsi="Trebuchet MS"/>
          <w:i/>
          <w:iCs/>
        </w:rPr>
        <w:t>Gold Standard</w:t>
      </w:r>
      <w:r w:rsidRPr="008467C6">
        <w:rPr>
          <w:rFonts w:ascii="Trebuchet MS" w:hAnsi="Trebuchet MS"/>
        </w:rPr>
        <w:t>) permettant d’identifier le « zéro biologique » (réserve d’oxygène épuisée) et ainsi définir les bornes physiologiques individuelles du participant (</w:t>
      </w:r>
      <w:proofErr w:type="spellStart"/>
      <w:r w:rsidRPr="008467C6">
        <w:rPr>
          <w:rFonts w:ascii="Trebuchet MS" w:hAnsi="Trebuchet MS"/>
          <w:szCs w:val="20"/>
          <w:lang w:eastAsia="fr-FR"/>
        </w:rPr>
        <w:t>Feldmann</w:t>
      </w:r>
      <w:proofErr w:type="spellEnd"/>
      <w:r w:rsidRPr="008467C6">
        <w:rPr>
          <w:rFonts w:ascii="Trebuchet MS" w:hAnsi="Trebuchet MS"/>
          <w:szCs w:val="20"/>
          <w:lang w:eastAsia="fr-FR"/>
        </w:rPr>
        <w:t xml:space="preserve">, Schmitz, &amp; </w:t>
      </w:r>
      <w:proofErr w:type="spellStart"/>
      <w:r w:rsidRPr="008467C6">
        <w:rPr>
          <w:rFonts w:ascii="Trebuchet MS" w:hAnsi="Trebuchet MS"/>
          <w:szCs w:val="20"/>
          <w:lang w:eastAsia="fr-FR"/>
        </w:rPr>
        <w:t>Erlacher</w:t>
      </w:r>
      <w:proofErr w:type="spellEnd"/>
      <w:r w:rsidRPr="008467C6">
        <w:rPr>
          <w:rFonts w:ascii="Trebuchet MS" w:hAnsi="Trebuchet MS"/>
        </w:rPr>
        <w:t>, 2019). Bien qu’elle induise une interruption momentanée de l’apport en oxygène, cette procédure est strictement contrôlée et sécurisée :</w:t>
      </w:r>
    </w:p>
    <w:p w14:paraId="3168CFE7" w14:textId="77777777" w:rsidR="007F58EA" w:rsidRPr="008467C6" w:rsidRDefault="007F58EA" w:rsidP="007F58EA">
      <w:pPr>
        <w:spacing w:before="120"/>
        <w:rPr>
          <w:rFonts w:ascii="Trebuchet MS" w:hAnsi="Trebuchet MS"/>
        </w:rPr>
      </w:pPr>
      <w:r w:rsidRPr="008467C6">
        <w:rPr>
          <w:rFonts w:ascii="Trebuchet MS" w:hAnsi="Trebuchet MS"/>
        </w:rPr>
        <w:t>Caractère bref et transitoire : L’occlusion est limitée à une courte durée (3 à 5 minutes), un délai largement inférieur au seuil de tolérance des tissus musculosquelettiques au repos, ne provoquant aucune lésion cellulaire irréversible.</w:t>
      </w:r>
    </w:p>
    <w:p w14:paraId="1CFCB1A7" w14:textId="77777777" w:rsidR="007F58EA" w:rsidRPr="008467C6" w:rsidRDefault="007F58EA" w:rsidP="007F58EA">
      <w:pPr>
        <w:spacing w:before="120"/>
        <w:rPr>
          <w:rFonts w:ascii="Trebuchet MS" w:hAnsi="Trebuchet MS"/>
        </w:rPr>
      </w:pPr>
      <w:r w:rsidRPr="008467C6">
        <w:rPr>
          <w:rFonts w:ascii="Trebuchet MS" w:hAnsi="Trebuchet MS"/>
        </w:rPr>
        <w:t>Réversibilité immédiate : La levée de l’occlusion entraîne une reperfusion immédiate (hyperémie réactionnelle), rétablissant l’homéostasie tissulaire en quelques secondes sans séquelle.</w:t>
      </w:r>
    </w:p>
    <w:p w14:paraId="25381A41" w14:textId="77777777" w:rsidR="007F58EA" w:rsidRPr="008467C6" w:rsidRDefault="007F58EA" w:rsidP="007F58EA">
      <w:pPr>
        <w:spacing w:before="120"/>
        <w:rPr>
          <w:rFonts w:ascii="Trebuchet MS" w:hAnsi="Trebuchet MS"/>
        </w:rPr>
      </w:pPr>
      <w:r w:rsidRPr="008467C6">
        <w:rPr>
          <w:rFonts w:ascii="Trebuchet MS" w:hAnsi="Trebuchet MS"/>
        </w:rPr>
        <w:t>Maîtrise technique : L’utilisation d’un système pneumatique automatisé garantit une pression stable et une libération instantanée, minimisant l’inconfort.</w:t>
      </w:r>
    </w:p>
    <w:p w14:paraId="7453E722" w14:textId="77777777" w:rsidR="007F58EA" w:rsidRPr="008467C6" w:rsidRDefault="007F58EA" w:rsidP="007F58EA">
      <w:pPr>
        <w:spacing w:before="120"/>
        <w:rPr>
          <w:rFonts w:ascii="Trebuchet MS" w:hAnsi="Trebuchet MS"/>
        </w:rPr>
      </w:pPr>
      <w:r w:rsidRPr="008467C6">
        <w:rPr>
          <w:rFonts w:ascii="Trebuchet MS" w:hAnsi="Trebuchet MS"/>
        </w:rPr>
        <w:t>Ainsi, la privation temporaire d’oxygénation est une modulation fonctionnelle indispensable pour garantir la validité scientifique des données en éliminant les biais interindividuels (épaisseur cutanée, adiposité), sans exposer le participant à un risque physiologique significatif.</w:t>
      </w:r>
    </w:p>
    <w:p w14:paraId="518D07FD" w14:textId="77777777" w:rsidR="007F58EA" w:rsidRPr="00837543" w:rsidRDefault="007F58EA" w:rsidP="001E5D95">
      <w:pPr>
        <w:spacing w:before="120"/>
        <w:rPr>
          <w:rFonts w:ascii="Trebuchet MS" w:hAnsi="Trebuchet MS"/>
        </w:rPr>
      </w:pPr>
    </w:p>
    <w:p w14:paraId="630ECF35" w14:textId="77777777" w:rsidR="00014F9F" w:rsidRPr="008D4706" w:rsidRDefault="008D4706" w:rsidP="001E5D95">
      <w:pPr>
        <w:spacing w:before="120"/>
        <w:rPr>
          <w:rFonts w:ascii="Trebuchet MS" w:hAnsi="Trebuchet MS"/>
          <w:b/>
          <w:i/>
        </w:rPr>
      </w:pPr>
      <w:r w:rsidRPr="008D4706">
        <w:rPr>
          <w:rFonts w:ascii="Trebuchet MS" w:hAnsi="Trebuchet MS"/>
          <w:b/>
          <w:i/>
        </w:rPr>
        <w:t>2</w:t>
      </w:r>
      <w:r w:rsidR="00014F9F" w:rsidRPr="008D4706">
        <w:rPr>
          <w:rFonts w:ascii="Trebuchet MS" w:hAnsi="Trebuchet MS"/>
          <w:b/>
          <w:i/>
        </w:rPr>
        <w:t>.</w:t>
      </w:r>
      <w:r w:rsidRPr="008D4706">
        <w:rPr>
          <w:rFonts w:ascii="Trebuchet MS" w:hAnsi="Trebuchet MS"/>
          <w:b/>
          <w:i/>
        </w:rPr>
        <w:t>4</w:t>
      </w:r>
      <w:r w:rsidR="00014F9F" w:rsidRPr="008D4706">
        <w:rPr>
          <w:rFonts w:ascii="Trebuchet MS" w:hAnsi="Trebuchet MS"/>
          <w:b/>
          <w:i/>
        </w:rPr>
        <w:t xml:space="preserve"> Vigilance/ Arrêt prématuré de l'étude</w:t>
      </w:r>
    </w:p>
    <w:p w14:paraId="4A301B64" w14:textId="77777777" w:rsidR="00014F9F" w:rsidRDefault="00014F9F" w:rsidP="001E5D95">
      <w:pPr>
        <w:spacing w:before="120"/>
        <w:rPr>
          <w:rFonts w:ascii="Trebuchet MS" w:hAnsi="Trebuchet MS"/>
          <w:u w:val="single"/>
        </w:rPr>
      </w:pPr>
      <w:r w:rsidRPr="008D4706">
        <w:rPr>
          <w:rFonts w:ascii="Trebuchet MS" w:hAnsi="Trebuchet MS"/>
          <w:u w:val="single"/>
        </w:rPr>
        <w:t>Critères d'arrêt de l'étude pour un sujet qui y participe</w:t>
      </w:r>
    </w:p>
    <w:p w14:paraId="7D8E80F7" w14:textId="2A385B68" w:rsidR="00014F9F" w:rsidRPr="008467C6" w:rsidRDefault="00FF775D" w:rsidP="001E5D95">
      <w:pPr>
        <w:spacing w:before="120"/>
        <w:rPr>
          <w:rFonts w:ascii="Trebuchet MS" w:hAnsi="Trebuchet MS"/>
        </w:rPr>
      </w:pPr>
      <w:r w:rsidRPr="008467C6">
        <w:rPr>
          <w:rFonts w:ascii="Trebuchet MS" w:hAnsi="Trebuchet MS"/>
        </w:rPr>
        <w:t>Chaque sujet peut se retirer à tout moment de l’expéri</w:t>
      </w:r>
      <w:r w:rsidR="008467C6" w:rsidRPr="008467C6">
        <w:rPr>
          <w:rFonts w:ascii="Trebuchet MS" w:hAnsi="Trebuchet MS"/>
        </w:rPr>
        <w:t>mentation</w:t>
      </w:r>
      <w:r w:rsidRPr="008467C6">
        <w:rPr>
          <w:rFonts w:ascii="Trebuchet MS" w:hAnsi="Trebuchet MS"/>
        </w:rPr>
        <w:t>, sans justification nécessaire. L’abandon peut également être demandé par l’organisateur en cas de risque pour la santé d</w:t>
      </w:r>
      <w:r w:rsidR="00C8669E" w:rsidRPr="008467C6">
        <w:rPr>
          <w:rFonts w:ascii="Trebuchet MS" w:hAnsi="Trebuchet MS"/>
        </w:rPr>
        <w:t>es participants</w:t>
      </w:r>
      <w:r w:rsidR="00590787" w:rsidRPr="008467C6">
        <w:rPr>
          <w:rFonts w:ascii="Trebuchet MS" w:hAnsi="Trebuchet MS"/>
        </w:rPr>
        <w:t xml:space="preserve"> ou de non-respect du protocole</w:t>
      </w:r>
      <w:r w:rsidRPr="008467C6">
        <w:rPr>
          <w:rFonts w:ascii="Trebuchet MS" w:hAnsi="Trebuchet MS"/>
        </w:rPr>
        <w:t xml:space="preserve">. </w:t>
      </w:r>
    </w:p>
    <w:p w14:paraId="4C3414E4" w14:textId="77777777" w:rsidR="008A17D8" w:rsidRDefault="008A17D8" w:rsidP="001E5D95">
      <w:pPr>
        <w:spacing w:before="120"/>
        <w:rPr>
          <w:rFonts w:ascii="Trebuchet MS" w:hAnsi="Trebuchet MS"/>
          <w:b/>
        </w:rPr>
      </w:pPr>
    </w:p>
    <w:p w14:paraId="0D30C90D" w14:textId="467D33AC" w:rsidR="00555616" w:rsidRPr="008D4706" w:rsidRDefault="00014F9F" w:rsidP="001E5D95">
      <w:pPr>
        <w:spacing w:before="120"/>
        <w:rPr>
          <w:rFonts w:ascii="Trebuchet MS" w:hAnsi="Trebuchet MS"/>
          <w:b/>
        </w:rPr>
      </w:pPr>
      <w:r w:rsidRPr="008D4706">
        <w:rPr>
          <w:rFonts w:ascii="Trebuchet MS" w:hAnsi="Trebuchet MS"/>
          <w:b/>
        </w:rPr>
        <w:t>3. Traitement des données – respect de la vie privée du participant</w:t>
      </w:r>
    </w:p>
    <w:p w14:paraId="2AE6E184" w14:textId="77777777" w:rsidR="00014F9F" w:rsidRPr="008D4706" w:rsidRDefault="008D4706" w:rsidP="001E5D95">
      <w:pPr>
        <w:spacing w:before="120"/>
        <w:rPr>
          <w:rFonts w:ascii="Trebuchet MS" w:hAnsi="Trebuchet MS"/>
          <w:b/>
          <w:i/>
        </w:rPr>
      </w:pPr>
      <w:r w:rsidRPr="008D4706">
        <w:rPr>
          <w:rFonts w:ascii="Trebuchet MS" w:hAnsi="Trebuchet MS"/>
          <w:b/>
          <w:i/>
        </w:rPr>
        <w:t>3</w:t>
      </w:r>
      <w:r w:rsidR="00014F9F" w:rsidRPr="008D4706">
        <w:rPr>
          <w:rFonts w:ascii="Trebuchet MS" w:hAnsi="Trebuchet MS"/>
          <w:b/>
          <w:i/>
        </w:rPr>
        <w:t>.</w:t>
      </w:r>
      <w:r w:rsidRPr="008D4706">
        <w:rPr>
          <w:rFonts w:ascii="Trebuchet MS" w:hAnsi="Trebuchet MS"/>
          <w:b/>
          <w:i/>
        </w:rPr>
        <w:t>1</w:t>
      </w:r>
      <w:r w:rsidR="00014F9F" w:rsidRPr="008D4706">
        <w:rPr>
          <w:rFonts w:ascii="Trebuchet MS" w:hAnsi="Trebuchet MS"/>
          <w:b/>
          <w:i/>
        </w:rPr>
        <w:t xml:space="preserve"> Confidentialité</w:t>
      </w:r>
    </w:p>
    <w:p w14:paraId="76663EDF" w14:textId="412306EB" w:rsidR="00014F9F" w:rsidRDefault="00014F9F" w:rsidP="001E5D95">
      <w:pPr>
        <w:spacing w:before="120"/>
        <w:rPr>
          <w:rFonts w:ascii="Trebuchet MS" w:hAnsi="Trebuchet MS"/>
          <w:u w:val="single"/>
        </w:rPr>
      </w:pPr>
      <w:r w:rsidRPr="008D4706">
        <w:rPr>
          <w:rFonts w:ascii="Trebuchet MS" w:hAnsi="Trebuchet MS"/>
          <w:u w:val="single"/>
        </w:rPr>
        <w:t xml:space="preserve">Procédé </w:t>
      </w:r>
      <w:r w:rsidR="00523E4B">
        <w:rPr>
          <w:rFonts w:ascii="Trebuchet MS" w:hAnsi="Trebuchet MS"/>
          <w:u w:val="single"/>
        </w:rPr>
        <w:t xml:space="preserve">de </w:t>
      </w:r>
      <w:proofErr w:type="spellStart"/>
      <w:r w:rsidR="00523E4B">
        <w:rPr>
          <w:rFonts w:ascii="Trebuchet MS" w:hAnsi="Trebuchet MS"/>
          <w:u w:val="single"/>
        </w:rPr>
        <w:t>pseudonymisation</w:t>
      </w:r>
      <w:proofErr w:type="spellEnd"/>
    </w:p>
    <w:p w14:paraId="1BD0812E" w14:textId="2D5FC8F3" w:rsidR="007F58EA" w:rsidRPr="008467C6" w:rsidRDefault="007F58EA" w:rsidP="007F58EA">
      <w:pPr>
        <w:spacing w:before="120"/>
        <w:rPr>
          <w:rFonts w:ascii="Trebuchet MS" w:hAnsi="Trebuchet MS"/>
        </w:rPr>
      </w:pPr>
      <w:r w:rsidRPr="008467C6">
        <w:rPr>
          <w:rFonts w:ascii="Trebuchet MS" w:hAnsi="Trebuchet MS"/>
        </w:rPr>
        <w:t xml:space="preserve">La protection de la vie privée et des données des participants est réalisée selon le « Plan de Gestion des Données </w:t>
      </w:r>
      <w:r w:rsidR="00912766" w:rsidRPr="008467C6">
        <w:rPr>
          <w:rFonts w:ascii="Trebuchet MS" w:eastAsia="Yu Mincho" w:hAnsi="Trebuchet MS" w:cs="Arial"/>
        </w:rPr>
        <w:t>Recherche dmp.opidor.fr modèle structuré ANR</w:t>
      </w:r>
      <w:r w:rsidRPr="008467C6">
        <w:rPr>
          <w:rFonts w:ascii="Trebuchet MS" w:hAnsi="Trebuchet MS"/>
        </w:rPr>
        <w:t xml:space="preserve"> </w:t>
      </w:r>
      <w:proofErr w:type="spellStart"/>
      <w:r w:rsidRPr="008467C6">
        <w:rPr>
          <w:rFonts w:ascii="Trebuchet MS" w:hAnsi="Trebuchet MS"/>
        </w:rPr>
        <w:t>Oxymove</w:t>
      </w:r>
      <w:proofErr w:type="spellEnd"/>
      <w:r w:rsidRPr="008467C6">
        <w:rPr>
          <w:rFonts w:ascii="Trebuchet MS" w:hAnsi="Trebuchet MS"/>
        </w:rPr>
        <w:t xml:space="preserve"> » rédigé par l’équipe du laboratoire commun </w:t>
      </w:r>
      <w:proofErr w:type="spellStart"/>
      <w:r w:rsidRPr="008467C6">
        <w:rPr>
          <w:rFonts w:ascii="Trebuchet MS" w:hAnsi="Trebuchet MS"/>
        </w:rPr>
        <w:t>Oxymove</w:t>
      </w:r>
      <w:proofErr w:type="spellEnd"/>
      <w:r w:rsidRPr="008467C6">
        <w:rPr>
          <w:rFonts w:ascii="Trebuchet MS" w:hAnsi="Trebuchet MS"/>
        </w:rPr>
        <w:t xml:space="preserve"> (UM / IMT Alès / Semaxone).</w:t>
      </w:r>
    </w:p>
    <w:p w14:paraId="28F88825" w14:textId="77777777" w:rsidR="007F58EA" w:rsidRPr="008467C6" w:rsidRDefault="007F58EA" w:rsidP="007F58EA">
      <w:pPr>
        <w:spacing w:before="120"/>
        <w:rPr>
          <w:rFonts w:ascii="Trebuchet MS" w:hAnsi="Trebuchet MS"/>
        </w:rPr>
      </w:pPr>
      <w:r w:rsidRPr="008467C6">
        <w:rPr>
          <w:rFonts w:ascii="Trebuchet MS" w:hAnsi="Trebuchet MS"/>
        </w:rPr>
        <w:t xml:space="preserve">Les informations nominatives sont stockées sur papier uniquement, dans un local fermé à clef. Les données numérisées sont associées à un identifiant unique pour chaque participant sous une forme ouverte, pérenne et compatible avec les pratiques FAIR. Plus spécifiquement, les données suivront les recommandations du format Brain Imaging Data Structure (BIDS ; </w:t>
      </w:r>
      <w:proofErr w:type="spellStart"/>
      <w:r w:rsidRPr="008467C6">
        <w:rPr>
          <w:rFonts w:ascii="Trebuchet MS" w:hAnsi="Trebuchet MS"/>
        </w:rPr>
        <w:t>Gorgolewski</w:t>
      </w:r>
      <w:proofErr w:type="spellEnd"/>
      <w:r w:rsidRPr="008467C6">
        <w:rPr>
          <w:rFonts w:ascii="Trebuchet MS" w:hAnsi="Trebuchet MS"/>
        </w:rPr>
        <w:t xml:space="preserve"> et al., 2016).</w:t>
      </w:r>
    </w:p>
    <w:p w14:paraId="618BC363" w14:textId="77777777" w:rsidR="007F58EA" w:rsidRPr="008467C6" w:rsidRDefault="007F58EA" w:rsidP="007F58EA">
      <w:pPr>
        <w:spacing w:before="120"/>
        <w:rPr>
          <w:rFonts w:ascii="Trebuchet MS" w:hAnsi="Trebuchet MS"/>
        </w:rPr>
      </w:pPr>
      <w:r w:rsidRPr="008467C6">
        <w:rPr>
          <w:rFonts w:ascii="Trebuchet MS" w:hAnsi="Trebuchet MS"/>
        </w:rPr>
        <w:t xml:space="preserve">Les données seront </w:t>
      </w:r>
      <w:proofErr w:type="spellStart"/>
      <w:r w:rsidRPr="008467C6">
        <w:rPr>
          <w:rFonts w:ascii="Trebuchet MS" w:hAnsi="Trebuchet MS"/>
        </w:rPr>
        <w:t>pseudonymisées</w:t>
      </w:r>
      <w:proofErr w:type="spellEnd"/>
      <w:r w:rsidRPr="008467C6">
        <w:rPr>
          <w:rFonts w:ascii="Trebuchet MS" w:hAnsi="Trebuchet MS"/>
        </w:rPr>
        <w:t xml:space="preserve"> sous un identifiant unique </w:t>
      </w:r>
      <w:proofErr w:type="spellStart"/>
      <w:r w:rsidRPr="008467C6">
        <w:rPr>
          <w:rFonts w:ascii="Trebuchet MS" w:hAnsi="Trebuchet MS"/>
        </w:rPr>
        <w:t>sub</w:t>
      </w:r>
      <w:proofErr w:type="spellEnd"/>
      <w:r w:rsidRPr="008467C6">
        <w:rPr>
          <w:rFonts w:ascii="Trebuchet MS" w:hAnsi="Trebuchet MS"/>
        </w:rPr>
        <w:t>-XXX et ses-XXX. Chaque jeu de données numériques sera formaté à la fin de l’acquisition.</w:t>
      </w:r>
    </w:p>
    <w:p w14:paraId="49D3A5E6" w14:textId="77777777" w:rsidR="007F58EA" w:rsidRPr="008467C6" w:rsidRDefault="007F58EA" w:rsidP="007F58EA">
      <w:pPr>
        <w:spacing w:before="120"/>
        <w:rPr>
          <w:rFonts w:ascii="Trebuchet MS" w:hAnsi="Trebuchet MS"/>
        </w:rPr>
      </w:pPr>
      <w:r w:rsidRPr="008467C6">
        <w:rPr>
          <w:rFonts w:ascii="Trebuchet MS" w:hAnsi="Trebuchet MS"/>
        </w:rPr>
        <w:t>La table de correspondance permettra de contacter les participants afin de planifier la seconde session expérimentale (rappels) et de confirmer leur identité lors de cette deuxième visite, assurant ainsi le bon suivi du protocole.</w:t>
      </w:r>
    </w:p>
    <w:p w14:paraId="579048D6" w14:textId="77CD45E0" w:rsidR="007F58EA" w:rsidRPr="008467C6" w:rsidRDefault="007F58EA" w:rsidP="007F58EA">
      <w:pPr>
        <w:spacing w:before="120"/>
        <w:rPr>
          <w:rFonts w:ascii="Trebuchet MS" w:hAnsi="Trebuchet MS"/>
        </w:rPr>
      </w:pPr>
      <w:r w:rsidRPr="008467C6">
        <w:rPr>
          <w:rFonts w:ascii="Trebuchet MS" w:hAnsi="Trebuchet MS"/>
        </w:rPr>
        <w:t>Les risques d’atteinte à la vie privée sont rendus négligeables par l’application d’un protocole d</w:t>
      </w:r>
      <w:r w:rsidR="005C34F8">
        <w:rPr>
          <w:rFonts w:ascii="Trebuchet MS" w:hAnsi="Trebuchet MS"/>
        </w:rPr>
        <w:t xml:space="preserve">e </w:t>
      </w:r>
      <w:proofErr w:type="spellStart"/>
      <w:r w:rsidR="005C34F8">
        <w:rPr>
          <w:rFonts w:ascii="Trebuchet MS" w:hAnsi="Trebuchet MS"/>
        </w:rPr>
        <w:t>pseudo</w:t>
      </w:r>
      <w:r w:rsidRPr="008467C6">
        <w:rPr>
          <w:rFonts w:ascii="Trebuchet MS" w:hAnsi="Trebuchet MS"/>
        </w:rPr>
        <w:t>nymisation</w:t>
      </w:r>
      <w:proofErr w:type="spellEnd"/>
      <w:r w:rsidRPr="008467C6">
        <w:rPr>
          <w:rFonts w:ascii="Trebuchet MS" w:hAnsi="Trebuchet MS"/>
        </w:rPr>
        <w:t xml:space="preserve"> rigoureux dissociant les données expérimentales de l’identité civile des participants. La valorisation scientifique des résultats s’effectuera exclusivement sous forme de traitement statistiques, prévenant toute possibilité d’identification.</w:t>
      </w:r>
    </w:p>
    <w:p w14:paraId="2800D7D1" w14:textId="4129AA24" w:rsidR="00014F9F" w:rsidRPr="008467C6" w:rsidRDefault="00014F9F" w:rsidP="001E5D95">
      <w:pPr>
        <w:spacing w:before="120"/>
        <w:rPr>
          <w:rFonts w:ascii="Trebuchet MS" w:hAnsi="Trebuchet MS"/>
          <w:u w:val="single"/>
        </w:rPr>
      </w:pPr>
      <w:r w:rsidRPr="008467C6">
        <w:rPr>
          <w:rFonts w:ascii="Trebuchet MS" w:hAnsi="Trebuchet MS"/>
          <w:u w:val="single"/>
        </w:rPr>
        <w:t>Personnes ayant accès aux données</w:t>
      </w:r>
      <w:r w:rsidR="00F40C97">
        <w:rPr>
          <w:rFonts w:ascii="Trebuchet MS" w:hAnsi="Trebuchet MS"/>
          <w:u w:val="single"/>
        </w:rPr>
        <w:t xml:space="preserve"> et à la table de correspondance</w:t>
      </w:r>
    </w:p>
    <w:p w14:paraId="53413057" w14:textId="15816FED" w:rsidR="00663864" w:rsidRDefault="007F58EA" w:rsidP="007F58EA">
      <w:pPr>
        <w:spacing w:before="120"/>
        <w:rPr>
          <w:rFonts w:ascii="Trebuchet MS" w:hAnsi="Trebuchet MS"/>
          <w:iCs/>
        </w:rPr>
      </w:pPr>
      <w:r w:rsidRPr="008467C6">
        <w:rPr>
          <w:rFonts w:ascii="Trebuchet MS" w:hAnsi="Trebuchet MS"/>
          <w:iCs/>
        </w:rPr>
        <w:t>Seuls les chercheurs du projet</w:t>
      </w:r>
      <w:r w:rsidR="00663864">
        <w:rPr>
          <w:rFonts w:ascii="Trebuchet MS" w:hAnsi="Trebuchet MS"/>
          <w:iCs/>
        </w:rPr>
        <w:t xml:space="preserve"> </w:t>
      </w:r>
      <w:r w:rsidRPr="008467C6">
        <w:rPr>
          <w:rFonts w:ascii="Trebuchet MS" w:hAnsi="Trebuchet MS"/>
          <w:iCs/>
        </w:rPr>
        <w:t>ont l’autorisation d’accès à ce répertoire pendant l’étude</w:t>
      </w:r>
      <w:r w:rsidR="00663864">
        <w:rPr>
          <w:rFonts w:ascii="Trebuchet MS" w:hAnsi="Trebuchet MS"/>
          <w:iCs/>
        </w:rPr>
        <w:t xml:space="preserve"> à savoir :</w:t>
      </w:r>
    </w:p>
    <w:p w14:paraId="06E85865" w14:textId="77777777" w:rsidR="00663864" w:rsidRPr="002412E5" w:rsidRDefault="00663864" w:rsidP="00663864">
      <w:pPr>
        <w:pStyle w:val="Paragraphedeliste"/>
        <w:numPr>
          <w:ilvl w:val="0"/>
          <w:numId w:val="5"/>
        </w:numPr>
        <w:spacing w:before="120"/>
        <w:rPr>
          <w:rFonts w:ascii="Trebuchet MS" w:hAnsi="Trebuchet MS"/>
          <w:sz w:val="20"/>
          <w:szCs w:val="20"/>
          <w:lang w:eastAsia="ar-SA"/>
        </w:rPr>
      </w:pPr>
      <w:r w:rsidRPr="002412E5">
        <w:rPr>
          <w:rFonts w:ascii="Trebuchet MS" w:hAnsi="Trebuchet MS"/>
          <w:sz w:val="20"/>
          <w:szCs w:val="20"/>
        </w:rPr>
        <w:t xml:space="preserve">Responsable scientifique : Stéphane Perrey (Professeur-HDR). </w:t>
      </w:r>
      <w:proofErr w:type="spellStart"/>
      <w:r w:rsidRPr="002412E5">
        <w:rPr>
          <w:rFonts w:ascii="Trebuchet MS" w:hAnsi="Trebuchet MS"/>
          <w:sz w:val="20"/>
          <w:szCs w:val="20"/>
        </w:rPr>
        <w:t>EuroMov</w:t>
      </w:r>
      <w:proofErr w:type="spellEnd"/>
      <w:r w:rsidRPr="002412E5">
        <w:rPr>
          <w:rFonts w:ascii="Trebuchet MS" w:hAnsi="Trebuchet MS"/>
          <w:sz w:val="20"/>
          <w:szCs w:val="20"/>
        </w:rPr>
        <w:t xml:space="preserve">-DHM, Université de Montpellier, IMT Mines Ales. </w:t>
      </w:r>
    </w:p>
    <w:p w14:paraId="60103292" w14:textId="50DFC157" w:rsidR="00663864" w:rsidRPr="00ED5203" w:rsidRDefault="00663864" w:rsidP="007F58EA">
      <w:pPr>
        <w:pStyle w:val="Paragraphedeliste"/>
        <w:numPr>
          <w:ilvl w:val="0"/>
          <w:numId w:val="5"/>
        </w:numPr>
        <w:spacing w:before="120"/>
        <w:rPr>
          <w:rFonts w:ascii="Trebuchet MS" w:hAnsi="Trebuchet MS"/>
          <w:sz w:val="20"/>
          <w:szCs w:val="20"/>
        </w:rPr>
      </w:pPr>
      <w:r w:rsidRPr="002412E5">
        <w:rPr>
          <w:rFonts w:ascii="Trebuchet MS" w:hAnsi="Trebuchet MS"/>
          <w:sz w:val="20"/>
          <w:szCs w:val="20"/>
        </w:rPr>
        <w:t xml:space="preserve">Co-investigateur : Grégoire Vergotte (Docteur). </w:t>
      </w:r>
      <w:proofErr w:type="spellStart"/>
      <w:r w:rsidRPr="002412E5">
        <w:rPr>
          <w:rFonts w:ascii="Trebuchet MS" w:hAnsi="Trebuchet MS"/>
          <w:sz w:val="20"/>
          <w:szCs w:val="20"/>
        </w:rPr>
        <w:t>EuroMov</w:t>
      </w:r>
      <w:proofErr w:type="spellEnd"/>
      <w:r w:rsidRPr="002412E5">
        <w:rPr>
          <w:rFonts w:ascii="Trebuchet MS" w:hAnsi="Trebuchet MS"/>
          <w:sz w:val="20"/>
          <w:szCs w:val="20"/>
        </w:rPr>
        <w:t xml:space="preserve">-DHM, Université de Montpellier, IMT Mines Ales. </w:t>
      </w:r>
    </w:p>
    <w:p w14:paraId="71FA3AC7" w14:textId="51CC5216" w:rsidR="007F58EA" w:rsidRPr="008467C6" w:rsidRDefault="007F58EA" w:rsidP="007F58EA">
      <w:pPr>
        <w:spacing w:before="120"/>
        <w:rPr>
          <w:rFonts w:ascii="Trebuchet MS" w:hAnsi="Trebuchet MS"/>
          <w:iCs/>
        </w:rPr>
      </w:pPr>
      <w:r w:rsidRPr="008467C6">
        <w:rPr>
          <w:rFonts w:ascii="Trebuchet MS" w:hAnsi="Trebuchet MS"/>
          <w:iCs/>
        </w:rPr>
        <w:t>Après publication scientifique, les données brutes formatées seront déposées en ligne (</w:t>
      </w:r>
      <w:proofErr w:type="spellStart"/>
      <w:r w:rsidRPr="008467C6">
        <w:rPr>
          <w:rFonts w:ascii="Trebuchet MS" w:hAnsi="Trebuchet MS"/>
          <w:iCs/>
        </w:rPr>
        <w:t>Zenodo</w:t>
      </w:r>
      <w:proofErr w:type="spellEnd"/>
      <w:r w:rsidRPr="008467C6">
        <w:rPr>
          <w:rFonts w:ascii="Trebuchet MS" w:hAnsi="Trebuchet MS"/>
          <w:iCs/>
        </w:rPr>
        <w:t>).</w:t>
      </w:r>
    </w:p>
    <w:p w14:paraId="2C0E96DE" w14:textId="77777777" w:rsidR="00555616" w:rsidRPr="008467C6" w:rsidRDefault="00555616" w:rsidP="001E5D95">
      <w:pPr>
        <w:spacing w:before="120"/>
        <w:rPr>
          <w:rFonts w:ascii="Trebuchet MS" w:hAnsi="Trebuchet MS"/>
          <w:b/>
          <w:i/>
        </w:rPr>
      </w:pPr>
    </w:p>
    <w:p w14:paraId="42B0C07B" w14:textId="65DEB690" w:rsidR="00014F9F" w:rsidRPr="008467C6" w:rsidRDefault="008D4706" w:rsidP="001E5D95">
      <w:pPr>
        <w:spacing w:before="120"/>
        <w:rPr>
          <w:rFonts w:ascii="Trebuchet MS" w:hAnsi="Trebuchet MS"/>
          <w:b/>
          <w:i/>
        </w:rPr>
      </w:pPr>
      <w:r w:rsidRPr="008467C6">
        <w:rPr>
          <w:rFonts w:ascii="Trebuchet MS" w:hAnsi="Trebuchet MS"/>
          <w:b/>
          <w:i/>
        </w:rPr>
        <w:t>3</w:t>
      </w:r>
      <w:r w:rsidR="00014F9F" w:rsidRPr="008467C6">
        <w:rPr>
          <w:rFonts w:ascii="Trebuchet MS" w:hAnsi="Trebuchet MS"/>
          <w:b/>
          <w:i/>
        </w:rPr>
        <w:t>.</w:t>
      </w:r>
      <w:r w:rsidRPr="008467C6">
        <w:rPr>
          <w:rFonts w:ascii="Trebuchet MS" w:hAnsi="Trebuchet MS"/>
          <w:b/>
          <w:i/>
        </w:rPr>
        <w:t>2</w:t>
      </w:r>
      <w:r w:rsidR="00014F9F" w:rsidRPr="008467C6">
        <w:rPr>
          <w:rFonts w:ascii="Trebuchet MS" w:hAnsi="Trebuchet MS"/>
          <w:b/>
          <w:i/>
        </w:rPr>
        <w:t xml:space="preserve"> Archivage</w:t>
      </w:r>
    </w:p>
    <w:p w14:paraId="11D5169D" w14:textId="77777777" w:rsidR="008D4706" w:rsidRPr="008467C6" w:rsidRDefault="00014F9F" w:rsidP="001E5D95">
      <w:pPr>
        <w:spacing w:before="120"/>
        <w:rPr>
          <w:rFonts w:ascii="Trebuchet MS" w:hAnsi="Trebuchet MS"/>
          <w:u w:val="single"/>
        </w:rPr>
      </w:pPr>
      <w:r w:rsidRPr="008467C6">
        <w:rPr>
          <w:rFonts w:ascii="Trebuchet MS" w:hAnsi="Trebuchet MS"/>
          <w:u w:val="single"/>
        </w:rPr>
        <w:t xml:space="preserve">Type de données archivées (préciser si </w:t>
      </w:r>
      <w:r w:rsidR="008D4706" w:rsidRPr="008467C6">
        <w:rPr>
          <w:rFonts w:ascii="Trebuchet MS" w:hAnsi="Trebuchet MS"/>
          <w:u w:val="single"/>
        </w:rPr>
        <w:t xml:space="preserve">les </w:t>
      </w:r>
      <w:r w:rsidRPr="008467C6">
        <w:rPr>
          <w:rFonts w:ascii="Trebuchet MS" w:hAnsi="Trebuchet MS"/>
          <w:u w:val="single"/>
        </w:rPr>
        <w:t>données</w:t>
      </w:r>
      <w:r w:rsidR="008D4706" w:rsidRPr="008467C6">
        <w:rPr>
          <w:rFonts w:ascii="Trebuchet MS" w:hAnsi="Trebuchet MS"/>
          <w:u w:val="single"/>
        </w:rPr>
        <w:t xml:space="preserve"> sont</w:t>
      </w:r>
      <w:r w:rsidRPr="008467C6">
        <w:rPr>
          <w:rFonts w:ascii="Trebuchet MS" w:hAnsi="Trebuchet MS"/>
          <w:u w:val="single"/>
        </w:rPr>
        <w:t xml:space="preserve"> </w:t>
      </w:r>
      <w:r w:rsidR="008D4706" w:rsidRPr="008467C6">
        <w:rPr>
          <w:rFonts w:ascii="Trebuchet MS" w:hAnsi="Trebuchet MS"/>
          <w:u w:val="single"/>
        </w:rPr>
        <w:t>identifiantes</w:t>
      </w:r>
      <w:r w:rsidRPr="008467C6">
        <w:rPr>
          <w:rFonts w:ascii="Trebuchet MS" w:hAnsi="Trebuchet MS"/>
          <w:u w:val="single"/>
        </w:rPr>
        <w:t>, directement ou par recoupement) :</w:t>
      </w:r>
    </w:p>
    <w:p w14:paraId="36D1360A" w14:textId="7480FCEF" w:rsidR="00014F9F" w:rsidRDefault="007F58EA" w:rsidP="008706F8">
      <w:pPr>
        <w:tabs>
          <w:tab w:val="left" w:pos="7932"/>
        </w:tabs>
        <w:spacing w:before="120"/>
        <w:rPr>
          <w:rFonts w:ascii="Trebuchet MS" w:hAnsi="Trebuchet MS"/>
        </w:rPr>
      </w:pPr>
      <w:r w:rsidRPr="008467C6">
        <w:rPr>
          <w:rFonts w:ascii="Trebuchet MS" w:hAnsi="Trebuchet MS"/>
        </w:rPr>
        <w:lastRenderedPageBreak/>
        <w:t xml:space="preserve">Les formulaires de consentement seront recueillis sous format papier et archivés dans un local fermé à clef au laboratoire </w:t>
      </w:r>
      <w:proofErr w:type="spellStart"/>
      <w:r w:rsidRPr="008467C6">
        <w:rPr>
          <w:rFonts w:ascii="Trebuchet MS" w:hAnsi="Trebuchet MS"/>
        </w:rPr>
        <w:t>EuroMov</w:t>
      </w:r>
      <w:proofErr w:type="spellEnd"/>
      <w:r w:rsidRPr="008467C6">
        <w:rPr>
          <w:rFonts w:ascii="Trebuchet MS" w:hAnsi="Trebuchet MS"/>
        </w:rPr>
        <w:t xml:space="preserve"> Digital </w:t>
      </w:r>
      <w:proofErr w:type="spellStart"/>
      <w:r w:rsidRPr="008467C6">
        <w:rPr>
          <w:rFonts w:ascii="Trebuchet MS" w:hAnsi="Trebuchet MS"/>
        </w:rPr>
        <w:t>Health</w:t>
      </w:r>
      <w:proofErr w:type="spellEnd"/>
      <w:r w:rsidRPr="008467C6">
        <w:rPr>
          <w:rFonts w:ascii="Trebuchet MS" w:hAnsi="Trebuchet MS"/>
        </w:rPr>
        <w:t xml:space="preserve"> in Motion. Les données expérimentales </w:t>
      </w:r>
      <w:proofErr w:type="spellStart"/>
      <w:r w:rsidRPr="008467C6">
        <w:rPr>
          <w:rFonts w:ascii="Trebuchet MS" w:hAnsi="Trebuchet MS"/>
        </w:rPr>
        <w:t>pseudonymisées</w:t>
      </w:r>
      <w:proofErr w:type="spellEnd"/>
      <w:r w:rsidRPr="008467C6">
        <w:rPr>
          <w:rFonts w:ascii="Trebuchet MS" w:hAnsi="Trebuchet MS"/>
        </w:rPr>
        <w:t xml:space="preserve"> brutes formatées au format BIDS seront archivées comme mentionné ci-dess</w:t>
      </w:r>
      <w:r w:rsidR="00663864">
        <w:rPr>
          <w:rFonts w:ascii="Trebuchet MS" w:hAnsi="Trebuchet MS"/>
        </w:rPr>
        <w:t>o</w:t>
      </w:r>
      <w:r w:rsidRPr="008467C6">
        <w:rPr>
          <w:rFonts w:ascii="Trebuchet MS" w:hAnsi="Trebuchet MS"/>
        </w:rPr>
        <w:t>us.</w:t>
      </w:r>
    </w:p>
    <w:p w14:paraId="6D2C44FF" w14:textId="77777777" w:rsidR="00663864" w:rsidRPr="008467C6" w:rsidRDefault="00663864" w:rsidP="00663864">
      <w:pPr>
        <w:spacing w:before="120"/>
        <w:rPr>
          <w:rFonts w:ascii="Trebuchet MS" w:hAnsi="Trebuchet MS"/>
          <w:iCs/>
        </w:rPr>
      </w:pPr>
      <w:r w:rsidRPr="008467C6">
        <w:rPr>
          <w:rFonts w:ascii="Trebuchet MS" w:hAnsi="Trebuchet MS"/>
          <w:iCs/>
        </w:rPr>
        <w:t>Les informations contextuelles (conditions, incidents, remarques, dates, opérateurs) sont consignées dans un cahier de laboratoire électronique rattaché au jeu de données (</w:t>
      </w:r>
      <w:proofErr w:type="spellStart"/>
      <w:r w:rsidRPr="008467C6">
        <w:rPr>
          <w:rFonts w:ascii="Trebuchet MS" w:hAnsi="Trebuchet MS"/>
          <w:iCs/>
        </w:rPr>
        <w:t>eLab</w:t>
      </w:r>
      <w:proofErr w:type="spellEnd"/>
      <w:r w:rsidRPr="008467C6">
        <w:rPr>
          <w:rFonts w:ascii="Trebuchet MS" w:hAnsi="Trebuchet MS"/>
          <w:iCs/>
        </w:rPr>
        <w:t xml:space="preserve"> FTW), assurant la traçabilité scientifique.</w:t>
      </w:r>
    </w:p>
    <w:p w14:paraId="565FD99B" w14:textId="77777777" w:rsidR="00663864" w:rsidRPr="008467C6" w:rsidRDefault="00663864" w:rsidP="00663864">
      <w:pPr>
        <w:spacing w:before="120"/>
        <w:rPr>
          <w:rFonts w:ascii="Trebuchet MS" w:hAnsi="Trebuchet MS"/>
          <w:iCs/>
        </w:rPr>
      </w:pPr>
      <w:r w:rsidRPr="008467C6">
        <w:rPr>
          <w:rFonts w:ascii="Trebuchet MS" w:hAnsi="Trebuchet MS"/>
          <w:iCs/>
        </w:rPr>
        <w:t>Toutes les données numériques sont enregistrées en suivant les formats adaptés à la structure BIDS et recommandée par les différentes communautés scientifiques. Plus spécifiquement, les données seront archivées sous le format :</w:t>
      </w:r>
    </w:p>
    <w:p w14:paraId="362BE999" w14:textId="77777777" w:rsidR="00663864" w:rsidRPr="008467C6" w:rsidRDefault="00663864" w:rsidP="00663864">
      <w:pPr>
        <w:spacing w:before="120"/>
        <w:rPr>
          <w:rFonts w:ascii="Trebuchet MS" w:hAnsi="Trebuchet MS"/>
          <w:iCs/>
        </w:rPr>
      </w:pPr>
      <w:r w:rsidRPr="008467C6">
        <w:rPr>
          <w:rFonts w:ascii="Trebuchet MS" w:hAnsi="Trebuchet MS"/>
          <w:iCs/>
        </w:rPr>
        <w:t>. SNIRF pour les données issues des capteurs NIRS (Tucker et al., 2023), accompagnés des métadonnées sous format JSON (NIRS-BIDS ; Luke et al., 2025).</w:t>
      </w:r>
    </w:p>
    <w:p w14:paraId="4DAD67B3" w14:textId="77777777" w:rsidR="00663864" w:rsidRPr="008467C6" w:rsidRDefault="00663864" w:rsidP="00663864">
      <w:pPr>
        <w:spacing w:before="120"/>
        <w:rPr>
          <w:rFonts w:ascii="Trebuchet MS" w:hAnsi="Trebuchet MS"/>
          <w:iCs/>
        </w:rPr>
      </w:pPr>
      <w:r w:rsidRPr="008467C6">
        <w:rPr>
          <w:rFonts w:ascii="Trebuchet MS" w:hAnsi="Trebuchet MS"/>
          <w:iCs/>
        </w:rPr>
        <w:t>. EDF pour les données issues des capteurs EMG accompagnés des métadonnées sous format JSON.</w:t>
      </w:r>
    </w:p>
    <w:p w14:paraId="1070250F" w14:textId="77777777" w:rsidR="00663864" w:rsidRPr="008467C6" w:rsidRDefault="00663864" w:rsidP="00663864">
      <w:pPr>
        <w:spacing w:before="120"/>
        <w:rPr>
          <w:rFonts w:ascii="Trebuchet MS" w:hAnsi="Trebuchet MS"/>
          <w:iCs/>
        </w:rPr>
      </w:pPr>
      <w:r w:rsidRPr="008467C6">
        <w:rPr>
          <w:rFonts w:ascii="Trebuchet MS" w:hAnsi="Trebuchet MS"/>
          <w:iCs/>
        </w:rPr>
        <w:t>. TSV pour les données de force et ECG accompagnés des métadonnées sous format JSON.</w:t>
      </w:r>
    </w:p>
    <w:p w14:paraId="394A5A8F" w14:textId="77777777" w:rsidR="00663864" w:rsidRPr="008467C6" w:rsidRDefault="00663864" w:rsidP="00663864">
      <w:pPr>
        <w:spacing w:before="120"/>
        <w:rPr>
          <w:rFonts w:ascii="Trebuchet MS" w:hAnsi="Trebuchet MS"/>
          <w:iCs/>
        </w:rPr>
      </w:pPr>
      <w:r w:rsidRPr="008467C6">
        <w:rPr>
          <w:rFonts w:ascii="Trebuchet MS" w:hAnsi="Trebuchet MS"/>
          <w:iCs/>
        </w:rPr>
        <w:t>Le stockage principal des données est assuré par les infrastructures sécurisées d’</w:t>
      </w:r>
      <w:proofErr w:type="spellStart"/>
      <w:r w:rsidRPr="008467C6">
        <w:rPr>
          <w:rFonts w:ascii="Trebuchet MS" w:hAnsi="Trebuchet MS"/>
          <w:iCs/>
        </w:rPr>
        <w:t>EuroMov</w:t>
      </w:r>
      <w:proofErr w:type="spellEnd"/>
      <w:r w:rsidRPr="008467C6">
        <w:rPr>
          <w:rFonts w:ascii="Trebuchet MS" w:hAnsi="Trebuchet MS"/>
          <w:iCs/>
        </w:rPr>
        <w:t xml:space="preserve"> Digital </w:t>
      </w:r>
      <w:proofErr w:type="spellStart"/>
      <w:r w:rsidRPr="008467C6">
        <w:rPr>
          <w:rFonts w:ascii="Trebuchet MS" w:hAnsi="Trebuchet MS"/>
          <w:iCs/>
        </w:rPr>
        <w:t>Health</w:t>
      </w:r>
      <w:proofErr w:type="spellEnd"/>
      <w:r w:rsidRPr="008467C6">
        <w:rPr>
          <w:rFonts w:ascii="Trebuchet MS" w:hAnsi="Trebuchet MS"/>
          <w:iCs/>
        </w:rPr>
        <w:t xml:space="preserve"> in Motion, basées sur les serveurs institutionnels (Université de Montpellier) avec un accès via authentification sécurisé.</w:t>
      </w:r>
    </w:p>
    <w:p w14:paraId="12CA1249" w14:textId="77777777" w:rsidR="00663864" w:rsidRPr="008467C6" w:rsidRDefault="00663864" w:rsidP="008706F8">
      <w:pPr>
        <w:tabs>
          <w:tab w:val="left" w:pos="7932"/>
        </w:tabs>
        <w:spacing w:before="120"/>
        <w:rPr>
          <w:rFonts w:ascii="Trebuchet MS" w:hAnsi="Trebuchet MS"/>
          <w:u w:val="single"/>
        </w:rPr>
      </w:pPr>
    </w:p>
    <w:p w14:paraId="613E4D84" w14:textId="77777777" w:rsidR="00CD2801" w:rsidRPr="008467C6" w:rsidRDefault="00014F9F" w:rsidP="001E5D95">
      <w:pPr>
        <w:spacing w:before="120"/>
        <w:rPr>
          <w:rFonts w:ascii="Trebuchet MS" w:hAnsi="Trebuchet MS"/>
        </w:rPr>
      </w:pPr>
      <w:r w:rsidRPr="008467C6">
        <w:rPr>
          <w:rFonts w:ascii="Trebuchet MS" w:hAnsi="Trebuchet MS"/>
          <w:u w:val="single"/>
        </w:rPr>
        <w:t>Durée de l’archivage</w:t>
      </w:r>
      <w:r w:rsidRPr="008467C6">
        <w:rPr>
          <w:rFonts w:ascii="Trebuchet MS" w:hAnsi="Trebuchet MS"/>
        </w:rPr>
        <w:t xml:space="preserve"> :</w:t>
      </w:r>
      <w:r w:rsidR="00675052" w:rsidRPr="008467C6">
        <w:rPr>
          <w:rFonts w:ascii="Trebuchet MS" w:hAnsi="Trebuchet MS"/>
        </w:rPr>
        <w:t xml:space="preserve"> </w:t>
      </w:r>
    </w:p>
    <w:p w14:paraId="587BFC56" w14:textId="56511EC7" w:rsidR="00014F9F" w:rsidRPr="008467C6" w:rsidRDefault="00DF4232" w:rsidP="001E5D95">
      <w:pPr>
        <w:spacing w:before="120"/>
        <w:rPr>
          <w:rFonts w:ascii="Trebuchet MS" w:hAnsi="Trebuchet MS"/>
        </w:rPr>
      </w:pPr>
      <w:r w:rsidRPr="008467C6">
        <w:rPr>
          <w:rFonts w:ascii="Trebuchet MS" w:hAnsi="Trebuchet MS"/>
        </w:rPr>
        <w:t xml:space="preserve">Les données identifiantes (table de correspondance), seront détruites dès </w:t>
      </w:r>
      <w:r w:rsidR="0052254C">
        <w:rPr>
          <w:rFonts w:ascii="Trebuchet MS" w:hAnsi="Trebuchet MS"/>
        </w:rPr>
        <w:t>la fin du projet de recherche lorsque les données seront formatées (juin 2026)</w:t>
      </w:r>
      <w:r w:rsidRPr="008467C6">
        <w:rPr>
          <w:rFonts w:ascii="Trebuchet MS" w:hAnsi="Trebuchet MS"/>
        </w:rPr>
        <w:t>. Les données archivées numériques seront conservées dans les infrastructures institutionnelles d’</w:t>
      </w:r>
      <w:proofErr w:type="spellStart"/>
      <w:r w:rsidRPr="008467C6">
        <w:rPr>
          <w:rFonts w:ascii="Trebuchet MS" w:hAnsi="Trebuchet MS"/>
        </w:rPr>
        <w:t>EuroMov</w:t>
      </w:r>
      <w:proofErr w:type="spellEnd"/>
      <w:r w:rsidRPr="008467C6">
        <w:rPr>
          <w:rFonts w:ascii="Trebuchet MS" w:hAnsi="Trebuchet MS"/>
        </w:rPr>
        <w:t xml:space="preserve"> DHM / UM / IMT Alès pour une durée supérieure à 20 ans. Le stockage sera réalisé sur support physique, des </w:t>
      </w:r>
      <w:proofErr w:type="spellStart"/>
      <w:r w:rsidRPr="008467C6">
        <w:rPr>
          <w:rFonts w:ascii="Trebuchet MS" w:hAnsi="Trebuchet MS"/>
        </w:rPr>
        <w:t>DvD</w:t>
      </w:r>
      <w:proofErr w:type="spellEnd"/>
      <w:r w:rsidRPr="008467C6">
        <w:rPr>
          <w:rFonts w:ascii="Trebuchet MS" w:hAnsi="Trebuchet MS"/>
        </w:rPr>
        <w:t xml:space="preserve"> longue durée garantissant le stockage en France, haute disponibilité, redondance physique, sécurité et contrôle d’accès.</w:t>
      </w:r>
    </w:p>
    <w:p w14:paraId="1B6F9B3F" w14:textId="77777777" w:rsidR="00CD2801" w:rsidRPr="008467C6" w:rsidRDefault="00014F9F" w:rsidP="001E5D95">
      <w:pPr>
        <w:spacing w:before="120"/>
        <w:rPr>
          <w:rFonts w:ascii="Trebuchet MS" w:hAnsi="Trebuchet MS"/>
        </w:rPr>
      </w:pPr>
      <w:r w:rsidRPr="008467C6">
        <w:rPr>
          <w:rFonts w:ascii="Trebuchet MS" w:hAnsi="Trebuchet MS"/>
          <w:u w:val="single"/>
        </w:rPr>
        <w:t>Lieu de l’archivage</w:t>
      </w:r>
      <w:r w:rsidRPr="008467C6">
        <w:rPr>
          <w:rFonts w:ascii="Trebuchet MS" w:hAnsi="Trebuchet MS"/>
        </w:rPr>
        <w:t xml:space="preserve"> :</w:t>
      </w:r>
      <w:r w:rsidR="00213327" w:rsidRPr="008467C6">
        <w:rPr>
          <w:rFonts w:ascii="Trebuchet MS" w:hAnsi="Trebuchet MS"/>
        </w:rPr>
        <w:t xml:space="preserve"> </w:t>
      </w:r>
    </w:p>
    <w:p w14:paraId="4E046378" w14:textId="39A578E4" w:rsidR="00014F9F" w:rsidRPr="008467C6" w:rsidRDefault="00DF4232" w:rsidP="001E5D95">
      <w:pPr>
        <w:spacing w:before="120"/>
        <w:rPr>
          <w:rFonts w:ascii="Trebuchet MS" w:hAnsi="Trebuchet MS"/>
        </w:rPr>
      </w:pPr>
      <w:r w:rsidRPr="008467C6">
        <w:rPr>
          <w:rFonts w:ascii="Trebuchet MS" w:hAnsi="Trebuchet MS"/>
        </w:rPr>
        <w:t xml:space="preserve">Les données papiers seront stockées et sauvegardées à Montpellier (34000) sous clé au laboratoire </w:t>
      </w:r>
      <w:proofErr w:type="spellStart"/>
      <w:r w:rsidRPr="008467C6">
        <w:rPr>
          <w:rFonts w:ascii="Trebuchet MS" w:hAnsi="Trebuchet MS"/>
        </w:rPr>
        <w:t>EuroMov</w:t>
      </w:r>
      <w:proofErr w:type="spellEnd"/>
      <w:r w:rsidRPr="008467C6">
        <w:rPr>
          <w:rFonts w:ascii="Trebuchet MS" w:hAnsi="Trebuchet MS"/>
        </w:rPr>
        <w:t xml:space="preserve"> Digital </w:t>
      </w:r>
      <w:proofErr w:type="spellStart"/>
      <w:r w:rsidRPr="008467C6">
        <w:rPr>
          <w:rFonts w:ascii="Trebuchet MS" w:hAnsi="Trebuchet MS"/>
        </w:rPr>
        <w:t>Health</w:t>
      </w:r>
      <w:proofErr w:type="spellEnd"/>
      <w:r w:rsidRPr="008467C6">
        <w:rPr>
          <w:rFonts w:ascii="Trebuchet MS" w:hAnsi="Trebuchet MS"/>
        </w:rPr>
        <w:t xml:space="preserve"> in Motion. Les données numériques seront stockées sur les serveurs sécurisés de l’Université de Montpellier et de l’école des Mines d’Alès.</w:t>
      </w:r>
      <w:r w:rsidR="00663864">
        <w:rPr>
          <w:rFonts w:ascii="Trebuchet MS" w:hAnsi="Trebuchet MS"/>
        </w:rPr>
        <w:t xml:space="preserve"> La table de correspondance sera stockée dans une armoire sécurisée dans le bureau du porteur de projet (S. Perrey).</w:t>
      </w:r>
    </w:p>
    <w:p w14:paraId="51E0B932" w14:textId="77777777" w:rsidR="00CD2801" w:rsidRPr="008467C6" w:rsidRDefault="00014F9F" w:rsidP="001E5D95">
      <w:pPr>
        <w:spacing w:before="120"/>
        <w:rPr>
          <w:rFonts w:ascii="Trebuchet MS" w:hAnsi="Trebuchet MS"/>
        </w:rPr>
      </w:pPr>
      <w:r w:rsidRPr="008467C6">
        <w:rPr>
          <w:rFonts w:ascii="Trebuchet MS" w:hAnsi="Trebuchet MS"/>
          <w:u w:val="single"/>
        </w:rPr>
        <w:t>Personne responsable </w:t>
      </w:r>
      <w:r w:rsidRPr="008467C6">
        <w:rPr>
          <w:rFonts w:ascii="Trebuchet MS" w:hAnsi="Trebuchet MS"/>
        </w:rPr>
        <w:t>:</w:t>
      </w:r>
      <w:r w:rsidR="00817B64" w:rsidRPr="008467C6">
        <w:rPr>
          <w:rFonts w:ascii="Trebuchet MS" w:hAnsi="Trebuchet MS"/>
        </w:rPr>
        <w:t xml:space="preserve"> </w:t>
      </w:r>
    </w:p>
    <w:p w14:paraId="45918D3B" w14:textId="154BF8EF" w:rsidR="00DF4232" w:rsidRPr="008467C6" w:rsidRDefault="00DF4232" w:rsidP="001E5D95">
      <w:pPr>
        <w:spacing w:before="120"/>
        <w:rPr>
          <w:rFonts w:ascii="Trebuchet MS" w:hAnsi="Trebuchet MS"/>
        </w:rPr>
      </w:pPr>
      <w:r w:rsidRPr="008467C6">
        <w:rPr>
          <w:rFonts w:ascii="Trebuchet MS" w:hAnsi="Trebuchet MS"/>
        </w:rPr>
        <w:t xml:space="preserve">Le porteur du projet </w:t>
      </w:r>
      <w:r w:rsidR="00663864">
        <w:rPr>
          <w:rFonts w:ascii="Trebuchet MS" w:hAnsi="Trebuchet MS"/>
        </w:rPr>
        <w:t xml:space="preserve">(S. Perrey) </w:t>
      </w:r>
      <w:r w:rsidRPr="008467C6">
        <w:rPr>
          <w:rFonts w:ascii="Trebuchet MS" w:hAnsi="Trebuchet MS"/>
        </w:rPr>
        <w:t>est responsable de l’archivage et de la sécurité́ des donn</w:t>
      </w:r>
      <w:r w:rsidRPr="008467C6">
        <w:rPr>
          <w:rFonts w:ascii="Trebuchet MS" w:hAnsi="Trebuchet MS" w:cs="Trebuchet MS"/>
        </w:rPr>
        <w:t>é</w:t>
      </w:r>
      <w:r w:rsidRPr="008467C6">
        <w:rPr>
          <w:rFonts w:ascii="Trebuchet MS" w:hAnsi="Trebuchet MS"/>
        </w:rPr>
        <w:t>es.</w:t>
      </w:r>
      <w:r w:rsidRPr="008467C6" w:rsidDel="00DF4232">
        <w:rPr>
          <w:rFonts w:ascii="Trebuchet MS" w:hAnsi="Trebuchet MS"/>
        </w:rPr>
        <w:t xml:space="preserve"> </w:t>
      </w:r>
    </w:p>
    <w:p w14:paraId="7904F2B0" w14:textId="3DE4B09D" w:rsidR="008D4706" w:rsidRPr="008467C6" w:rsidRDefault="00014F9F" w:rsidP="001E5D95">
      <w:pPr>
        <w:spacing w:before="120"/>
        <w:rPr>
          <w:rFonts w:ascii="Trebuchet MS" w:hAnsi="Trebuchet MS"/>
          <w:i/>
        </w:rPr>
      </w:pPr>
      <w:r w:rsidRPr="008467C6">
        <w:rPr>
          <w:rFonts w:ascii="Trebuchet MS" w:hAnsi="Trebuchet MS"/>
          <w:u w:val="single"/>
        </w:rPr>
        <w:t>Possibilité de destruction à la demande du participant </w:t>
      </w:r>
      <w:r w:rsidRPr="008467C6">
        <w:rPr>
          <w:rFonts w:ascii="Trebuchet MS" w:hAnsi="Trebuchet MS"/>
        </w:rPr>
        <w:t>:</w:t>
      </w:r>
      <w:r w:rsidR="00797814" w:rsidRPr="008467C6">
        <w:rPr>
          <w:rFonts w:ascii="Trebuchet MS" w:hAnsi="Trebuchet MS"/>
        </w:rPr>
        <w:t xml:space="preserve"> </w:t>
      </w:r>
    </w:p>
    <w:p w14:paraId="1C45F17F" w14:textId="422896B4" w:rsidR="00EE7B7D" w:rsidRPr="008467C6" w:rsidRDefault="00DF4232" w:rsidP="001E5D95">
      <w:pPr>
        <w:spacing w:before="120"/>
        <w:rPr>
          <w:rFonts w:ascii="Trebuchet MS" w:hAnsi="Trebuchet MS"/>
          <w:iCs/>
        </w:rPr>
      </w:pPr>
      <w:r w:rsidRPr="008467C6">
        <w:rPr>
          <w:rFonts w:ascii="Trebuchet MS" w:hAnsi="Trebuchet MS"/>
          <w:iCs/>
        </w:rPr>
        <w:t>Le participant peut exercer son droit de retrait et exiger la destruction de ses données sur simple demande tant que la table de correspondance permettant son identification est conservée</w:t>
      </w:r>
      <w:r w:rsidR="00663864">
        <w:rPr>
          <w:rFonts w:ascii="Trebuchet MS" w:hAnsi="Trebuchet MS"/>
          <w:iCs/>
        </w:rPr>
        <w:t xml:space="preserve"> (jusqu’au 30 juin 2026)</w:t>
      </w:r>
      <w:r w:rsidRPr="008467C6">
        <w:rPr>
          <w:rFonts w:ascii="Trebuchet MS" w:hAnsi="Trebuchet MS"/>
          <w:iCs/>
        </w:rPr>
        <w:t>.</w:t>
      </w:r>
    </w:p>
    <w:p w14:paraId="4DDF377B" w14:textId="77777777" w:rsidR="00014F9F" w:rsidRPr="00837543" w:rsidRDefault="00014F9F" w:rsidP="001E5D95">
      <w:pPr>
        <w:spacing w:before="120"/>
        <w:rPr>
          <w:rFonts w:ascii="Trebuchet MS" w:hAnsi="Trebuchet MS"/>
        </w:rPr>
      </w:pPr>
    </w:p>
    <w:p w14:paraId="0760591B" w14:textId="77777777" w:rsidR="00014F9F" w:rsidRPr="008D4706" w:rsidRDefault="00014F9F" w:rsidP="001E5D95">
      <w:pPr>
        <w:spacing w:before="120"/>
        <w:rPr>
          <w:rFonts w:ascii="Trebuchet MS" w:hAnsi="Trebuchet MS"/>
          <w:b/>
        </w:rPr>
      </w:pPr>
      <w:r w:rsidRPr="008D4706">
        <w:rPr>
          <w:rFonts w:ascii="Trebuchet MS" w:hAnsi="Trebuchet MS"/>
          <w:b/>
        </w:rPr>
        <w:t>4. Notice d’information et consentement éclairé</w:t>
      </w:r>
    </w:p>
    <w:p w14:paraId="2FCB0750" w14:textId="643D2BA9" w:rsidR="008467C6" w:rsidRDefault="008467C6" w:rsidP="001E5D95">
      <w:pPr>
        <w:spacing w:before="120"/>
        <w:rPr>
          <w:rFonts w:ascii="Trebuchet MS" w:hAnsi="Trebuchet MS"/>
          <w:iCs/>
        </w:rPr>
      </w:pPr>
      <w:r>
        <w:rPr>
          <w:rFonts w:ascii="Trebuchet MS" w:hAnsi="Trebuchet MS"/>
          <w:iCs/>
        </w:rPr>
        <w:t>La notice d’information au participant ainsi que le consentement éclairé se trouvent en ANNEXE 1 et 2 de ce document.</w:t>
      </w:r>
    </w:p>
    <w:p w14:paraId="78AC4D67" w14:textId="77777777" w:rsidR="00E63B3B" w:rsidRDefault="00E63B3B" w:rsidP="001E5D95">
      <w:pPr>
        <w:spacing w:before="120"/>
        <w:rPr>
          <w:rFonts w:ascii="Trebuchet MS" w:hAnsi="Trebuchet MS"/>
          <w:iCs/>
        </w:rPr>
      </w:pPr>
    </w:p>
    <w:p w14:paraId="66855498" w14:textId="7AE75634" w:rsidR="0052254C" w:rsidRPr="00ED5203" w:rsidRDefault="00ED5203" w:rsidP="001E5D95">
      <w:pPr>
        <w:spacing w:before="120"/>
        <w:rPr>
          <w:rFonts w:ascii="Trebuchet MS" w:hAnsi="Trebuchet MS"/>
          <w:b/>
          <w:bCs/>
          <w:iCs/>
        </w:rPr>
      </w:pPr>
      <w:r w:rsidRPr="00ED5203">
        <w:rPr>
          <w:rFonts w:ascii="Trebuchet MS" w:hAnsi="Trebuchet MS"/>
          <w:b/>
          <w:bCs/>
          <w:iCs/>
        </w:rPr>
        <w:t>Références</w:t>
      </w:r>
    </w:p>
    <w:p w14:paraId="6795FC1F" w14:textId="77777777" w:rsidR="0052254C" w:rsidRPr="00EE1EDB" w:rsidRDefault="0052254C" w:rsidP="0052254C">
      <w:pPr>
        <w:rPr>
          <w:lang w:val="en-US"/>
        </w:rPr>
      </w:pPr>
      <w:r w:rsidRPr="003A2672">
        <w:rPr>
          <w:rFonts w:ascii="Trebuchet MS" w:hAnsi="Trebuchet MS"/>
          <w:lang w:val="en-GB"/>
        </w:rPr>
        <w:t>Abbott, B. C., Bigland, B., &amp; Ritchie, J. M. (1952). The physiological cost of negative work. </w:t>
      </w:r>
      <w:r w:rsidRPr="00E36172">
        <w:rPr>
          <w:rFonts w:ascii="Trebuchet MS" w:hAnsi="Trebuchet MS"/>
          <w:i/>
          <w:iCs/>
          <w:lang w:val="en-US"/>
        </w:rPr>
        <w:t>The Journal of physiology</w:t>
      </w:r>
      <w:r w:rsidRPr="00E36172">
        <w:rPr>
          <w:rFonts w:ascii="Trebuchet MS" w:hAnsi="Trebuchet MS"/>
          <w:lang w:val="en-US"/>
        </w:rPr>
        <w:t>, </w:t>
      </w:r>
      <w:r w:rsidRPr="00E36172">
        <w:rPr>
          <w:rFonts w:ascii="Trebuchet MS" w:hAnsi="Trebuchet MS"/>
          <w:i/>
          <w:iCs/>
          <w:lang w:val="en-US"/>
        </w:rPr>
        <w:t>117</w:t>
      </w:r>
      <w:r w:rsidRPr="00E36172">
        <w:rPr>
          <w:rFonts w:ascii="Trebuchet MS" w:hAnsi="Trebuchet MS"/>
          <w:lang w:val="en-US"/>
        </w:rPr>
        <w:t>(3), 380.</w:t>
      </w:r>
      <w:r w:rsidRPr="00E36172">
        <w:rPr>
          <w:rFonts w:ascii="Trebuchet MS" w:hAnsi="Trebuchet MS"/>
          <w:color w:val="4472C4" w:themeColor="accent1"/>
          <w:lang w:val="en-US"/>
        </w:rPr>
        <w:t xml:space="preserve"> </w:t>
      </w:r>
      <w:hyperlink r:id="rId10" w:history="1">
        <w:r w:rsidRPr="00E36172">
          <w:rPr>
            <w:rStyle w:val="Hyperlien"/>
            <w:rFonts w:ascii="Trebuchet MS" w:hAnsi="Trebuchet MS"/>
            <w:lang w:val="en-US"/>
          </w:rPr>
          <w:t>https://doi.org/10.1113/jphysiol.1952.sp004755</w:t>
        </w:r>
      </w:hyperlink>
    </w:p>
    <w:p w14:paraId="5A718280" w14:textId="77777777" w:rsidR="0052254C" w:rsidRDefault="0052254C" w:rsidP="0052254C">
      <w:pPr>
        <w:pStyle w:val="Bibliographie"/>
        <w:spacing w:line="240" w:lineRule="auto"/>
        <w:rPr>
          <w:rFonts w:ascii="Trebuchet MS" w:hAnsi="Trebuchet MS"/>
          <w:lang w:val="en-GB"/>
        </w:rPr>
      </w:pPr>
      <w:r w:rsidRPr="002412E5">
        <w:rPr>
          <w:rFonts w:ascii="Trebuchet MS" w:hAnsi="Trebuchet MS"/>
          <w:lang w:val="en-GB"/>
        </w:rPr>
        <w:t>Barstow, T. J. (2019). Understanding near infrared spectroscopy and its application to skeletal muscle research.</w:t>
      </w:r>
    </w:p>
    <w:p w14:paraId="254C9AD3" w14:textId="5FB268F6" w:rsidR="0052254C" w:rsidRPr="0052254C" w:rsidRDefault="0052254C" w:rsidP="0052254C">
      <w:pPr>
        <w:pStyle w:val="Bibliographie"/>
        <w:spacing w:line="240" w:lineRule="auto"/>
        <w:rPr>
          <w:rFonts w:ascii="Trebuchet MS" w:hAnsi="Trebuchet MS"/>
          <w:color w:val="4472C4" w:themeColor="accent1"/>
          <w:lang w:val="en-GB"/>
        </w:rPr>
      </w:pPr>
      <w:r w:rsidRPr="002412E5">
        <w:rPr>
          <w:rFonts w:ascii="Trebuchet MS" w:hAnsi="Trebuchet MS"/>
          <w:i/>
          <w:iCs/>
          <w:lang w:val="en-GB"/>
        </w:rPr>
        <w:t>Journal of Applied Physiology</w:t>
      </w:r>
      <w:r w:rsidRPr="002412E5">
        <w:rPr>
          <w:rFonts w:ascii="Trebuchet MS" w:hAnsi="Trebuchet MS"/>
          <w:lang w:val="en-GB"/>
        </w:rPr>
        <w:t xml:space="preserve">, </w:t>
      </w:r>
      <w:r w:rsidRPr="002412E5">
        <w:rPr>
          <w:rFonts w:ascii="Trebuchet MS" w:hAnsi="Trebuchet MS"/>
          <w:i/>
          <w:iCs/>
          <w:lang w:val="en-GB"/>
        </w:rPr>
        <w:t>126</w:t>
      </w:r>
      <w:r w:rsidRPr="002412E5">
        <w:rPr>
          <w:rFonts w:ascii="Trebuchet MS" w:hAnsi="Trebuchet MS"/>
          <w:lang w:val="en-GB"/>
        </w:rPr>
        <w:t>(5), 1360</w:t>
      </w:r>
      <w:r w:rsidRPr="002412E5">
        <w:rPr>
          <w:rFonts w:ascii="Cambria Math" w:hAnsi="Cambria Math" w:cs="Cambria Math"/>
          <w:lang w:val="en-GB"/>
        </w:rPr>
        <w:t>‑</w:t>
      </w:r>
      <w:r w:rsidRPr="002412E5">
        <w:rPr>
          <w:rFonts w:ascii="Trebuchet MS" w:hAnsi="Trebuchet MS"/>
          <w:lang w:val="en-GB"/>
        </w:rPr>
        <w:t>1376.</w:t>
      </w:r>
      <w:r w:rsidRPr="002D733C">
        <w:rPr>
          <w:rFonts w:ascii="Trebuchet MS" w:hAnsi="Trebuchet MS"/>
          <w:color w:val="4472C4" w:themeColor="accent1"/>
          <w:lang w:val="en-GB"/>
        </w:rPr>
        <w:t xml:space="preserve"> </w:t>
      </w:r>
      <w:hyperlink r:id="rId11" w:history="1">
        <w:r w:rsidRPr="002412E5">
          <w:rPr>
            <w:rStyle w:val="Hyperlien"/>
            <w:rFonts w:ascii="Trebuchet MS" w:hAnsi="Trebuchet MS"/>
            <w:lang w:val="en-GB"/>
          </w:rPr>
          <w:t>https://doi.org/10.1152/japplphysiol.00166.2018</w:t>
        </w:r>
      </w:hyperlink>
    </w:p>
    <w:p w14:paraId="7FF61CB5" w14:textId="77777777" w:rsidR="0052254C" w:rsidRPr="009F03F5" w:rsidRDefault="0052254C" w:rsidP="0052254C">
      <w:pPr>
        <w:rPr>
          <w:rFonts w:ascii="Trebuchet MS" w:hAnsi="Trebuchet MS"/>
          <w:color w:val="4472C4" w:themeColor="accent1"/>
        </w:rPr>
      </w:pPr>
      <w:proofErr w:type="spellStart"/>
      <w:r w:rsidRPr="0052254C">
        <w:rPr>
          <w:rFonts w:ascii="Trebuchet MS" w:hAnsi="Trebuchet MS"/>
        </w:rPr>
        <w:t>Borot</w:t>
      </w:r>
      <w:proofErr w:type="spellEnd"/>
      <w:r w:rsidRPr="0052254C">
        <w:rPr>
          <w:rFonts w:ascii="Trebuchet MS" w:hAnsi="Trebuchet MS"/>
        </w:rPr>
        <w:t xml:space="preserve">, L., Vergotte, G., &amp; Perrey, S. (2018). </w:t>
      </w:r>
      <w:r w:rsidRPr="003A2672">
        <w:rPr>
          <w:rFonts w:ascii="Trebuchet MS" w:hAnsi="Trebuchet MS"/>
          <w:lang w:val="en-GB"/>
        </w:rPr>
        <w:t xml:space="preserve">Different Hemodynamic Responses of the Primary Motor Cortex Accompanying Eccentric and Concentric Movements: A Functional NIRS Study. </w:t>
      </w:r>
      <w:r w:rsidRPr="003A2672">
        <w:rPr>
          <w:rFonts w:ascii="Trebuchet MS" w:hAnsi="Trebuchet MS"/>
          <w:i/>
          <w:iCs/>
        </w:rPr>
        <w:t>Brain Sciences</w:t>
      </w:r>
      <w:r w:rsidRPr="003A2672">
        <w:rPr>
          <w:rFonts w:ascii="Trebuchet MS" w:hAnsi="Trebuchet MS"/>
        </w:rPr>
        <w:t xml:space="preserve">, </w:t>
      </w:r>
      <w:r w:rsidRPr="003A2672">
        <w:rPr>
          <w:rFonts w:ascii="Trebuchet MS" w:hAnsi="Trebuchet MS"/>
          <w:i/>
          <w:iCs/>
        </w:rPr>
        <w:t>8</w:t>
      </w:r>
      <w:r w:rsidRPr="003A2672">
        <w:rPr>
          <w:rFonts w:ascii="Trebuchet MS" w:hAnsi="Trebuchet MS"/>
        </w:rPr>
        <w:t>(5).</w:t>
      </w:r>
      <w:r w:rsidRPr="009F03F5">
        <w:rPr>
          <w:rFonts w:ascii="Trebuchet MS" w:hAnsi="Trebuchet MS"/>
          <w:color w:val="4472C4" w:themeColor="accent1"/>
        </w:rPr>
        <w:t xml:space="preserve"> </w:t>
      </w:r>
      <w:hyperlink r:id="rId12" w:history="1">
        <w:r w:rsidRPr="009F03F5">
          <w:rPr>
            <w:rStyle w:val="Hyperlien"/>
            <w:rFonts w:ascii="Trebuchet MS" w:hAnsi="Trebuchet MS"/>
          </w:rPr>
          <w:t>https://doi.org/10.3390/brainsci8050075</w:t>
        </w:r>
      </w:hyperlink>
    </w:p>
    <w:p w14:paraId="1FB837BA" w14:textId="77777777" w:rsidR="0052254C" w:rsidRPr="009F03F5" w:rsidRDefault="0052254C" w:rsidP="0052254C">
      <w:pPr>
        <w:rPr>
          <w:rFonts w:ascii="Trebuchet MS" w:hAnsi="Trebuchet MS"/>
          <w:color w:val="4472C4" w:themeColor="accent1"/>
          <w:lang w:val="en-US"/>
        </w:rPr>
      </w:pPr>
      <w:proofErr w:type="spellStart"/>
      <w:r w:rsidRPr="003A2672">
        <w:rPr>
          <w:rFonts w:ascii="Trebuchet MS" w:hAnsi="Trebuchet MS"/>
          <w:szCs w:val="20"/>
        </w:rPr>
        <w:t>Borot</w:t>
      </w:r>
      <w:proofErr w:type="spellEnd"/>
      <w:r w:rsidRPr="003A2672">
        <w:rPr>
          <w:rFonts w:ascii="Trebuchet MS" w:hAnsi="Trebuchet MS"/>
          <w:szCs w:val="20"/>
        </w:rPr>
        <w:t xml:space="preserve">, L., Pageaux, B., Laroche, D., Vergotte, G., Lepers, R., &amp; Perrey, S. (2024). </w:t>
      </w:r>
      <w:r w:rsidRPr="003A2672">
        <w:rPr>
          <w:rFonts w:ascii="Trebuchet MS" w:hAnsi="Trebuchet MS"/>
          <w:szCs w:val="20"/>
          <w:lang w:val="en-GB"/>
        </w:rPr>
        <w:t>Eccentric cycling involves greater mental demand and cortical activation of the frontoparietal network. </w:t>
      </w:r>
      <w:r w:rsidRPr="003A2672">
        <w:rPr>
          <w:rFonts w:ascii="Trebuchet MS" w:hAnsi="Trebuchet MS"/>
          <w:i/>
          <w:iCs/>
          <w:szCs w:val="20"/>
          <w:lang w:val="en-US"/>
        </w:rPr>
        <w:t>Scandinavian Journal of Medicine &amp; Science in Sports</w:t>
      </w:r>
      <w:r w:rsidRPr="003A2672">
        <w:rPr>
          <w:rFonts w:ascii="Trebuchet MS" w:hAnsi="Trebuchet MS"/>
          <w:szCs w:val="20"/>
          <w:lang w:val="en-US"/>
        </w:rPr>
        <w:t>, </w:t>
      </w:r>
      <w:r w:rsidRPr="003A2672">
        <w:rPr>
          <w:rFonts w:ascii="Trebuchet MS" w:hAnsi="Trebuchet MS"/>
          <w:i/>
          <w:iCs/>
          <w:szCs w:val="20"/>
          <w:lang w:val="en-US"/>
        </w:rPr>
        <w:t>34</w:t>
      </w:r>
      <w:r w:rsidRPr="003A2672">
        <w:rPr>
          <w:rFonts w:ascii="Trebuchet MS" w:hAnsi="Trebuchet MS"/>
          <w:szCs w:val="20"/>
          <w:lang w:val="en-US"/>
        </w:rPr>
        <w:t>(1), e14517.</w:t>
      </w:r>
      <w:r w:rsidRPr="009F03F5">
        <w:rPr>
          <w:rFonts w:ascii="Trebuchet MS" w:hAnsi="Trebuchet MS"/>
          <w:color w:val="4472C4" w:themeColor="accent1"/>
          <w:szCs w:val="20"/>
          <w:lang w:val="en-US"/>
        </w:rPr>
        <w:t xml:space="preserve"> </w:t>
      </w:r>
      <w:hyperlink r:id="rId13" w:history="1">
        <w:r w:rsidRPr="00E36172">
          <w:rPr>
            <w:rStyle w:val="Hyperlien"/>
            <w:rFonts w:ascii="Trebuchet MS" w:hAnsi="Trebuchet MS"/>
            <w:szCs w:val="20"/>
            <w:lang w:val="en-US"/>
          </w:rPr>
          <w:t>https://doi.org/10.1111/sms.14517</w:t>
        </w:r>
      </w:hyperlink>
    </w:p>
    <w:p w14:paraId="793EAAAA" w14:textId="73C0C684" w:rsidR="0052254C" w:rsidRPr="00EE1EDB" w:rsidRDefault="0052254C" w:rsidP="0052254C">
      <w:pPr>
        <w:rPr>
          <w:rFonts w:ascii="Trebuchet MS" w:hAnsi="Trebuchet MS"/>
          <w:color w:val="4472C4" w:themeColor="accent1"/>
          <w:lang w:val="fr-CA"/>
        </w:rPr>
      </w:pPr>
      <w:proofErr w:type="spellStart"/>
      <w:r w:rsidRPr="003A2672">
        <w:rPr>
          <w:rFonts w:ascii="Trebuchet MS" w:hAnsi="Trebuchet MS"/>
        </w:rPr>
        <w:t>Cherouveim</w:t>
      </w:r>
      <w:proofErr w:type="spellEnd"/>
      <w:r w:rsidRPr="003A2672">
        <w:rPr>
          <w:rFonts w:ascii="Trebuchet MS" w:hAnsi="Trebuchet MS"/>
        </w:rPr>
        <w:t xml:space="preserve">, E. D., </w:t>
      </w:r>
      <w:proofErr w:type="spellStart"/>
      <w:r w:rsidRPr="003A2672">
        <w:rPr>
          <w:rFonts w:ascii="Trebuchet MS" w:hAnsi="Trebuchet MS"/>
        </w:rPr>
        <w:t>Margaritelis</w:t>
      </w:r>
      <w:proofErr w:type="spellEnd"/>
      <w:r w:rsidRPr="003A2672">
        <w:rPr>
          <w:rFonts w:ascii="Trebuchet MS" w:hAnsi="Trebuchet MS"/>
        </w:rPr>
        <w:t xml:space="preserve">, N. V., </w:t>
      </w:r>
      <w:proofErr w:type="spellStart"/>
      <w:r w:rsidRPr="003A2672">
        <w:rPr>
          <w:rFonts w:ascii="Trebuchet MS" w:hAnsi="Trebuchet MS"/>
        </w:rPr>
        <w:t>Koulouvaris</w:t>
      </w:r>
      <w:proofErr w:type="spellEnd"/>
      <w:r w:rsidRPr="003A2672">
        <w:rPr>
          <w:rFonts w:ascii="Trebuchet MS" w:hAnsi="Trebuchet MS"/>
        </w:rPr>
        <w:t xml:space="preserve">, P., </w:t>
      </w:r>
      <w:proofErr w:type="spellStart"/>
      <w:r w:rsidRPr="003A2672">
        <w:rPr>
          <w:rFonts w:ascii="Trebuchet MS" w:hAnsi="Trebuchet MS"/>
        </w:rPr>
        <w:t>Malliou</w:t>
      </w:r>
      <w:proofErr w:type="spellEnd"/>
      <w:r w:rsidRPr="003A2672">
        <w:rPr>
          <w:rFonts w:ascii="Trebuchet MS" w:hAnsi="Trebuchet MS"/>
        </w:rPr>
        <w:t xml:space="preserve">, V. J., </w:t>
      </w:r>
      <w:proofErr w:type="spellStart"/>
      <w:r w:rsidRPr="003A2672">
        <w:rPr>
          <w:rFonts w:ascii="Trebuchet MS" w:hAnsi="Trebuchet MS"/>
        </w:rPr>
        <w:t>Chatzinikolaou</w:t>
      </w:r>
      <w:proofErr w:type="spellEnd"/>
      <w:r w:rsidRPr="003A2672">
        <w:rPr>
          <w:rFonts w:ascii="Trebuchet MS" w:hAnsi="Trebuchet MS"/>
        </w:rPr>
        <w:t xml:space="preserve">, P. N., Franchi, M. V., </w:t>
      </w:r>
    </w:p>
    <w:p w14:paraId="742642A0" w14:textId="77777777" w:rsidR="0052254C" w:rsidRPr="009F03F5" w:rsidRDefault="0052254C" w:rsidP="0052254C">
      <w:pPr>
        <w:rPr>
          <w:rFonts w:ascii="Trebuchet MS" w:hAnsi="Trebuchet MS"/>
          <w:color w:val="4472C4" w:themeColor="accent1"/>
          <w:szCs w:val="20"/>
          <w:lang w:val="en-GB"/>
        </w:rPr>
      </w:pPr>
      <w:r w:rsidRPr="003A2672">
        <w:rPr>
          <w:rFonts w:ascii="Trebuchet MS" w:hAnsi="Trebuchet MS"/>
          <w:szCs w:val="20"/>
          <w:lang w:val="en-GB"/>
        </w:rPr>
        <w:t>Clos, P., &amp; Lepers, R. (2020). Leg muscle activity and perception of effort before and after four short sessions of submaximal eccentric cycling. </w:t>
      </w:r>
      <w:r w:rsidRPr="003A2672">
        <w:rPr>
          <w:rFonts w:ascii="Trebuchet MS" w:hAnsi="Trebuchet MS"/>
          <w:i/>
          <w:iCs/>
          <w:szCs w:val="20"/>
          <w:lang w:val="en-GB"/>
        </w:rPr>
        <w:t>International Journal of Environmental Research and Public Health</w:t>
      </w:r>
      <w:r w:rsidRPr="003A2672">
        <w:rPr>
          <w:rFonts w:ascii="Trebuchet MS" w:hAnsi="Trebuchet MS"/>
          <w:szCs w:val="20"/>
          <w:lang w:val="en-GB"/>
        </w:rPr>
        <w:t>, </w:t>
      </w:r>
      <w:r w:rsidRPr="003A2672">
        <w:rPr>
          <w:rFonts w:ascii="Trebuchet MS" w:hAnsi="Trebuchet MS"/>
          <w:i/>
          <w:iCs/>
          <w:szCs w:val="20"/>
          <w:lang w:val="en-GB"/>
        </w:rPr>
        <w:t>17</w:t>
      </w:r>
      <w:r w:rsidRPr="003A2672">
        <w:rPr>
          <w:rFonts w:ascii="Trebuchet MS" w:hAnsi="Trebuchet MS"/>
          <w:szCs w:val="20"/>
          <w:lang w:val="en-GB"/>
        </w:rPr>
        <w:t>(21), 7702.</w:t>
      </w:r>
      <w:r w:rsidRPr="009F03F5">
        <w:rPr>
          <w:rFonts w:ascii="Trebuchet MS" w:hAnsi="Trebuchet MS"/>
          <w:color w:val="4472C4" w:themeColor="accent1"/>
          <w:szCs w:val="20"/>
          <w:lang w:val="en-GB"/>
        </w:rPr>
        <w:t xml:space="preserve"> </w:t>
      </w:r>
      <w:hyperlink r:id="rId14" w:history="1">
        <w:r w:rsidRPr="009F03F5">
          <w:rPr>
            <w:rStyle w:val="Hyperlien"/>
            <w:rFonts w:ascii="Trebuchet MS" w:hAnsi="Trebuchet MS"/>
            <w:szCs w:val="20"/>
            <w:lang w:val="en-GB"/>
          </w:rPr>
          <w:t>https://doi.org/10.3390/ijerph17217702</w:t>
        </w:r>
      </w:hyperlink>
    </w:p>
    <w:p w14:paraId="7AD6F287" w14:textId="77777777" w:rsidR="0052254C" w:rsidRPr="00EE1EDB" w:rsidRDefault="0052254C" w:rsidP="0052254C">
      <w:pPr>
        <w:rPr>
          <w:lang w:val="en-US"/>
        </w:rPr>
      </w:pPr>
      <w:r w:rsidRPr="003A2672">
        <w:rPr>
          <w:rFonts w:ascii="Trebuchet MS" w:hAnsi="Trebuchet MS"/>
          <w:szCs w:val="20"/>
          <w:lang w:val="en-GB"/>
        </w:rPr>
        <w:t>Denis, R., Bringard, A., &amp; Perrey, S. (2011). Vastus lateralis oxygenation dynamics during maximal fatiguing concentric and eccentric isokinetic muscle actions. </w:t>
      </w:r>
      <w:r w:rsidRPr="003A2672">
        <w:rPr>
          <w:rFonts w:ascii="Trebuchet MS" w:hAnsi="Trebuchet MS"/>
          <w:i/>
          <w:iCs/>
          <w:szCs w:val="20"/>
          <w:lang w:val="en-US"/>
        </w:rPr>
        <w:t>Journal of Electromyography and Kinesiology</w:t>
      </w:r>
      <w:r w:rsidRPr="003A2672">
        <w:rPr>
          <w:rFonts w:ascii="Trebuchet MS" w:hAnsi="Trebuchet MS"/>
          <w:szCs w:val="20"/>
          <w:lang w:val="en-US"/>
        </w:rPr>
        <w:t>, </w:t>
      </w:r>
      <w:r w:rsidRPr="003A2672">
        <w:rPr>
          <w:rFonts w:ascii="Trebuchet MS" w:hAnsi="Trebuchet MS"/>
          <w:i/>
          <w:iCs/>
          <w:szCs w:val="20"/>
          <w:lang w:val="en-US"/>
        </w:rPr>
        <w:t>21</w:t>
      </w:r>
      <w:r w:rsidRPr="003A2672">
        <w:rPr>
          <w:rFonts w:ascii="Trebuchet MS" w:hAnsi="Trebuchet MS"/>
          <w:szCs w:val="20"/>
          <w:lang w:val="en-US"/>
        </w:rPr>
        <w:t>(2), 276-282.</w:t>
      </w:r>
      <w:r w:rsidRPr="009F03F5">
        <w:rPr>
          <w:rFonts w:ascii="Trebuchet MS" w:hAnsi="Trebuchet MS"/>
          <w:color w:val="4472C4" w:themeColor="accent1"/>
          <w:szCs w:val="20"/>
          <w:lang w:val="en-US"/>
        </w:rPr>
        <w:t xml:space="preserve"> </w:t>
      </w:r>
      <w:hyperlink r:id="rId15" w:history="1">
        <w:r w:rsidRPr="00E36172">
          <w:rPr>
            <w:rStyle w:val="Hyperlien"/>
            <w:rFonts w:ascii="Trebuchet MS" w:hAnsi="Trebuchet MS"/>
            <w:szCs w:val="20"/>
            <w:lang w:val="en-US"/>
          </w:rPr>
          <w:t>https://doi.org/10.1016/j.jelekin.2010.12.006</w:t>
        </w:r>
      </w:hyperlink>
    </w:p>
    <w:p w14:paraId="654C37C9" w14:textId="77777777" w:rsidR="0052254C" w:rsidRPr="0052254C" w:rsidRDefault="0052254C" w:rsidP="0052254C">
      <w:pPr>
        <w:suppressAutoHyphens w:val="0"/>
        <w:rPr>
          <w:lang w:val="en-GB"/>
        </w:rPr>
      </w:pPr>
      <w:r w:rsidRPr="0052254C">
        <w:rPr>
          <w:rFonts w:ascii="Trebuchet MS" w:hAnsi="Trebuchet MS"/>
          <w:szCs w:val="20"/>
          <w:lang w:val="en-GB" w:eastAsia="fr-FR"/>
        </w:rPr>
        <w:lastRenderedPageBreak/>
        <w:t xml:space="preserve">Feldmann, A., Schmitz, R., &amp; Erlacher, D. (2019). </w:t>
      </w:r>
      <w:r w:rsidRPr="00AC15D6">
        <w:rPr>
          <w:rFonts w:ascii="Trebuchet MS" w:hAnsi="Trebuchet MS"/>
          <w:szCs w:val="20"/>
          <w:lang w:val="en-GB" w:eastAsia="fr-FR"/>
        </w:rPr>
        <w:t>Near-infrared spectroscopy-derived muscle oxygen saturation on a 0% to 100% scale: reliability and validity of the Moxy Monitor. </w:t>
      </w:r>
      <w:r w:rsidRPr="00AC15D6">
        <w:rPr>
          <w:rFonts w:ascii="Trebuchet MS" w:hAnsi="Trebuchet MS"/>
          <w:i/>
          <w:iCs/>
          <w:szCs w:val="20"/>
          <w:lang w:val="en-US" w:eastAsia="fr-FR"/>
        </w:rPr>
        <w:t>Journal of biomedical optics</w:t>
      </w:r>
      <w:r w:rsidRPr="00AC15D6">
        <w:rPr>
          <w:rFonts w:ascii="Trebuchet MS" w:hAnsi="Trebuchet MS"/>
          <w:szCs w:val="20"/>
          <w:lang w:val="en-US" w:eastAsia="fr-FR"/>
        </w:rPr>
        <w:t>, </w:t>
      </w:r>
      <w:r w:rsidRPr="00AC15D6">
        <w:rPr>
          <w:rFonts w:ascii="Trebuchet MS" w:hAnsi="Trebuchet MS"/>
          <w:i/>
          <w:iCs/>
          <w:szCs w:val="20"/>
          <w:lang w:val="en-US" w:eastAsia="fr-FR"/>
        </w:rPr>
        <w:t>24</w:t>
      </w:r>
      <w:r w:rsidRPr="00AC15D6">
        <w:rPr>
          <w:rFonts w:ascii="Trebuchet MS" w:hAnsi="Trebuchet MS"/>
          <w:szCs w:val="20"/>
          <w:lang w:val="en-US" w:eastAsia="fr-FR"/>
        </w:rPr>
        <w:t xml:space="preserve">(11), 115001-115001. </w:t>
      </w:r>
      <w:hyperlink r:id="rId16" w:history="1">
        <w:r w:rsidRPr="00E36172">
          <w:rPr>
            <w:rStyle w:val="Hyperlien"/>
            <w:rFonts w:ascii="Trebuchet MS" w:hAnsi="Trebuchet MS"/>
            <w:szCs w:val="20"/>
            <w:lang w:val="en-US" w:eastAsia="fr-FR"/>
          </w:rPr>
          <w:t>https://doi.org/10.1117/1.JBO.24.11.115001</w:t>
        </w:r>
      </w:hyperlink>
    </w:p>
    <w:p w14:paraId="7C2A439E" w14:textId="2F3A2939" w:rsidR="0052254C" w:rsidRPr="00EE1EDB" w:rsidRDefault="0052254C" w:rsidP="0052254C">
      <w:pPr>
        <w:suppressAutoHyphens w:val="0"/>
        <w:rPr>
          <w:lang w:val="en-US"/>
        </w:rPr>
      </w:pPr>
      <w:r w:rsidRPr="008467C6">
        <w:rPr>
          <w:rFonts w:ascii="Trebuchet MS" w:hAnsi="Trebuchet MS"/>
          <w:lang w:val="en-GB"/>
        </w:rPr>
        <w:t>Gorgolewski, K. J., Auer, T., Calhoun, V. D., Craddock, R. C., Das, S., Duff, E. P., ... &amp; Poldrack, R. A. (2016). The brain imaging data structure, a format for organizing and describing outputs of neuroimaging experiments. </w:t>
      </w:r>
      <w:r w:rsidRPr="00EE1EDB">
        <w:rPr>
          <w:rFonts w:ascii="Trebuchet MS" w:hAnsi="Trebuchet MS"/>
          <w:i/>
          <w:iCs/>
          <w:lang w:val="en-US"/>
        </w:rPr>
        <w:t>Scientific data</w:t>
      </w:r>
      <w:r w:rsidRPr="00EE1EDB">
        <w:rPr>
          <w:rFonts w:ascii="Trebuchet MS" w:hAnsi="Trebuchet MS"/>
          <w:lang w:val="en-US"/>
        </w:rPr>
        <w:t>, </w:t>
      </w:r>
      <w:r w:rsidRPr="00EE1EDB">
        <w:rPr>
          <w:rFonts w:ascii="Trebuchet MS" w:hAnsi="Trebuchet MS"/>
          <w:i/>
          <w:iCs/>
          <w:lang w:val="en-US"/>
        </w:rPr>
        <w:t>3</w:t>
      </w:r>
      <w:r w:rsidRPr="00EE1EDB">
        <w:rPr>
          <w:rFonts w:ascii="Trebuchet MS" w:hAnsi="Trebuchet MS"/>
          <w:lang w:val="en-US"/>
        </w:rPr>
        <w:t>(1), 1-9.</w:t>
      </w:r>
      <w:r w:rsidRPr="00EE1EDB">
        <w:rPr>
          <w:rFonts w:ascii="Trebuchet MS" w:hAnsi="Trebuchet MS"/>
          <w:color w:val="4472C4" w:themeColor="accent1"/>
          <w:lang w:val="en-US"/>
        </w:rPr>
        <w:t xml:space="preserve"> </w:t>
      </w:r>
      <w:hyperlink r:id="rId17" w:history="1">
        <w:r w:rsidRPr="00EE1EDB">
          <w:rPr>
            <w:rStyle w:val="Hyperlien"/>
            <w:rFonts w:ascii="Trebuchet MS" w:hAnsi="Trebuchet MS"/>
            <w:lang w:val="en-US"/>
          </w:rPr>
          <w:t>https://doi.org/10.1038/sdata.2016.44</w:t>
        </w:r>
      </w:hyperlink>
    </w:p>
    <w:p w14:paraId="6849F760" w14:textId="77777777" w:rsidR="0052254C" w:rsidRDefault="0052254C" w:rsidP="0052254C">
      <w:pPr>
        <w:pStyle w:val="Bibliographie"/>
        <w:spacing w:line="240" w:lineRule="auto"/>
        <w:rPr>
          <w:rFonts w:ascii="Trebuchet MS" w:hAnsi="Trebuchet MS"/>
          <w:lang w:val="en-GB"/>
        </w:rPr>
      </w:pPr>
      <w:r w:rsidRPr="00E36172">
        <w:rPr>
          <w:rFonts w:ascii="Trebuchet MS" w:hAnsi="Trebuchet MS"/>
          <w:lang w:val="en-US"/>
        </w:rPr>
        <w:t xml:space="preserve">Grassi, B., &amp; </w:t>
      </w:r>
      <w:proofErr w:type="spellStart"/>
      <w:r w:rsidRPr="00E36172">
        <w:rPr>
          <w:rFonts w:ascii="Trebuchet MS" w:hAnsi="Trebuchet MS"/>
          <w:lang w:val="en-US"/>
        </w:rPr>
        <w:t>Quaresima</w:t>
      </w:r>
      <w:proofErr w:type="spellEnd"/>
      <w:r w:rsidRPr="00E36172">
        <w:rPr>
          <w:rFonts w:ascii="Trebuchet MS" w:hAnsi="Trebuchet MS"/>
          <w:lang w:val="en-US"/>
        </w:rPr>
        <w:t xml:space="preserve">, V. (2016). </w:t>
      </w:r>
      <w:r w:rsidRPr="002412E5">
        <w:rPr>
          <w:rFonts w:ascii="Trebuchet MS" w:hAnsi="Trebuchet MS"/>
          <w:lang w:val="en-GB"/>
        </w:rPr>
        <w:t>Near-infrared spectroscopy and skeletal muscle oxidative function in vivo i</w:t>
      </w:r>
      <w:r>
        <w:rPr>
          <w:rFonts w:ascii="Trebuchet MS" w:hAnsi="Trebuchet MS"/>
          <w:lang w:val="en-GB"/>
        </w:rPr>
        <w:t>n</w:t>
      </w:r>
    </w:p>
    <w:p w14:paraId="6D3D8F46" w14:textId="77777777" w:rsidR="0052254C" w:rsidRDefault="0052254C" w:rsidP="0052254C">
      <w:pPr>
        <w:pStyle w:val="Bibliographie"/>
        <w:spacing w:line="240" w:lineRule="auto"/>
        <w:rPr>
          <w:rFonts w:ascii="Trebuchet MS" w:hAnsi="Trebuchet MS"/>
          <w:lang w:val="en-GB"/>
        </w:rPr>
      </w:pPr>
      <w:r w:rsidRPr="002412E5">
        <w:rPr>
          <w:rFonts w:ascii="Trebuchet MS" w:hAnsi="Trebuchet MS"/>
          <w:lang w:val="en-GB"/>
        </w:rPr>
        <w:t xml:space="preserve">health and disease: A review from an exercise physiology perspective. </w:t>
      </w:r>
      <w:r w:rsidRPr="0052254C">
        <w:rPr>
          <w:rFonts w:ascii="Trebuchet MS" w:hAnsi="Trebuchet MS"/>
          <w:i/>
          <w:iCs/>
          <w:lang w:val="en-GB"/>
        </w:rPr>
        <w:t>Journal of Biomedical Optics</w:t>
      </w:r>
      <w:r w:rsidRPr="0052254C">
        <w:rPr>
          <w:rFonts w:ascii="Trebuchet MS" w:hAnsi="Trebuchet MS"/>
          <w:lang w:val="en-GB"/>
        </w:rPr>
        <w:t xml:space="preserve">, </w:t>
      </w:r>
      <w:r w:rsidRPr="0052254C">
        <w:rPr>
          <w:rFonts w:ascii="Trebuchet MS" w:hAnsi="Trebuchet MS"/>
          <w:i/>
          <w:iCs/>
          <w:lang w:val="en-GB"/>
        </w:rPr>
        <w:t>21</w:t>
      </w:r>
      <w:r w:rsidRPr="0052254C">
        <w:rPr>
          <w:rFonts w:ascii="Trebuchet MS" w:hAnsi="Trebuchet MS"/>
          <w:lang w:val="en-GB"/>
        </w:rPr>
        <w:t>(9),</w:t>
      </w:r>
      <w:r>
        <w:rPr>
          <w:rFonts w:ascii="Trebuchet MS" w:hAnsi="Trebuchet MS"/>
          <w:lang w:val="en-GB"/>
        </w:rPr>
        <w:t xml:space="preserve"> </w:t>
      </w:r>
      <w:r w:rsidRPr="0052254C">
        <w:rPr>
          <w:rFonts w:ascii="Trebuchet MS" w:hAnsi="Trebuchet MS"/>
          <w:lang w:val="en-GB"/>
        </w:rPr>
        <w:t>091313.</w:t>
      </w:r>
    </w:p>
    <w:p w14:paraId="2C668829" w14:textId="38CA91D7" w:rsidR="0052254C" w:rsidRPr="0052254C" w:rsidRDefault="0052254C" w:rsidP="0052254C">
      <w:pPr>
        <w:pStyle w:val="Bibliographie"/>
        <w:spacing w:line="240" w:lineRule="auto"/>
        <w:rPr>
          <w:rFonts w:ascii="Trebuchet MS" w:hAnsi="Trebuchet MS"/>
          <w:color w:val="4472C4" w:themeColor="accent1"/>
          <w:lang w:val="en-GB"/>
        </w:rPr>
      </w:pPr>
      <w:hyperlink r:id="rId18" w:history="1">
        <w:r w:rsidRPr="00C65D5B">
          <w:rPr>
            <w:rStyle w:val="Hyperlien"/>
            <w:rFonts w:ascii="Trebuchet MS" w:hAnsi="Trebuchet MS"/>
            <w:lang w:val="en-GB"/>
          </w:rPr>
          <w:t>https://doi.org/10.1117/1.JBO.21.9.091313</w:t>
        </w:r>
      </w:hyperlink>
    </w:p>
    <w:p w14:paraId="6704D146" w14:textId="77777777" w:rsidR="0052254C" w:rsidRPr="0052254C" w:rsidRDefault="0052254C" w:rsidP="0052254C">
      <w:pPr>
        <w:rPr>
          <w:lang w:val="en-GB"/>
        </w:rPr>
      </w:pPr>
      <w:proofErr w:type="spellStart"/>
      <w:r w:rsidRPr="003A2672">
        <w:rPr>
          <w:rFonts w:ascii="Trebuchet MS" w:hAnsi="Trebuchet MS"/>
          <w:lang w:val="en-GB"/>
        </w:rPr>
        <w:t>Hody</w:t>
      </w:r>
      <w:proofErr w:type="spellEnd"/>
      <w:r w:rsidRPr="003A2672">
        <w:rPr>
          <w:rFonts w:ascii="Trebuchet MS" w:hAnsi="Trebuchet MS"/>
          <w:lang w:val="en-GB"/>
        </w:rPr>
        <w:t xml:space="preserve">, S., </w:t>
      </w:r>
      <w:proofErr w:type="spellStart"/>
      <w:r w:rsidRPr="003A2672">
        <w:rPr>
          <w:rFonts w:ascii="Trebuchet MS" w:hAnsi="Trebuchet MS"/>
          <w:lang w:val="en-GB"/>
        </w:rPr>
        <w:t>Croisier</w:t>
      </w:r>
      <w:proofErr w:type="spellEnd"/>
      <w:r w:rsidRPr="003A2672">
        <w:rPr>
          <w:rFonts w:ascii="Trebuchet MS" w:hAnsi="Trebuchet MS"/>
          <w:lang w:val="en-GB"/>
        </w:rPr>
        <w:t xml:space="preserve">, J. L., Bury, T., </w:t>
      </w:r>
      <w:proofErr w:type="spellStart"/>
      <w:r w:rsidRPr="003A2672">
        <w:rPr>
          <w:rFonts w:ascii="Trebuchet MS" w:hAnsi="Trebuchet MS"/>
          <w:lang w:val="en-GB"/>
        </w:rPr>
        <w:t>Rogister</w:t>
      </w:r>
      <w:proofErr w:type="spellEnd"/>
      <w:r w:rsidRPr="003A2672">
        <w:rPr>
          <w:rFonts w:ascii="Trebuchet MS" w:hAnsi="Trebuchet MS"/>
          <w:lang w:val="en-GB"/>
        </w:rPr>
        <w:t>, B., &amp; Leprince, P. (2019). Eccentric muscle contractions: risks and benefits. </w:t>
      </w:r>
      <w:r w:rsidRPr="00E36172">
        <w:rPr>
          <w:rFonts w:ascii="Trebuchet MS" w:hAnsi="Trebuchet MS"/>
          <w:i/>
          <w:iCs/>
          <w:lang w:val="en-US"/>
        </w:rPr>
        <w:t>Frontiers in physiology</w:t>
      </w:r>
      <w:r w:rsidRPr="00E36172">
        <w:rPr>
          <w:rFonts w:ascii="Trebuchet MS" w:hAnsi="Trebuchet MS"/>
          <w:lang w:val="en-US"/>
        </w:rPr>
        <w:t>, </w:t>
      </w:r>
      <w:r w:rsidRPr="00E36172">
        <w:rPr>
          <w:rFonts w:ascii="Trebuchet MS" w:hAnsi="Trebuchet MS"/>
          <w:i/>
          <w:iCs/>
          <w:lang w:val="en-US"/>
        </w:rPr>
        <w:t>10</w:t>
      </w:r>
      <w:r w:rsidRPr="00E36172">
        <w:rPr>
          <w:rFonts w:ascii="Trebuchet MS" w:hAnsi="Trebuchet MS"/>
          <w:lang w:val="en-US"/>
        </w:rPr>
        <w:t>, 442082.</w:t>
      </w:r>
      <w:r w:rsidRPr="00E36172">
        <w:rPr>
          <w:rFonts w:ascii="Trebuchet MS" w:hAnsi="Trebuchet MS"/>
          <w:color w:val="4472C4" w:themeColor="accent1"/>
          <w:lang w:val="en-US"/>
        </w:rPr>
        <w:t xml:space="preserve"> </w:t>
      </w:r>
      <w:hyperlink r:id="rId19" w:history="1">
        <w:r w:rsidRPr="00E36172">
          <w:rPr>
            <w:rStyle w:val="Hyperlien"/>
            <w:rFonts w:ascii="Trebuchet MS" w:hAnsi="Trebuchet MS"/>
            <w:lang w:val="en-US"/>
          </w:rPr>
          <w:t>https://doi.org/10.3389/fphys.2019.00536</w:t>
        </w:r>
      </w:hyperlink>
    </w:p>
    <w:p w14:paraId="0ADDCB48" w14:textId="686432FC" w:rsidR="0052254C" w:rsidRPr="00EE1EDB" w:rsidRDefault="0052254C" w:rsidP="0052254C">
      <w:pPr>
        <w:rPr>
          <w:lang w:val="en-US"/>
        </w:rPr>
      </w:pPr>
      <w:r w:rsidRPr="008467C6">
        <w:rPr>
          <w:rFonts w:ascii="Trebuchet MS" w:hAnsi="Trebuchet MS"/>
          <w:iCs/>
          <w:lang w:val="en-GB"/>
        </w:rPr>
        <w:t xml:space="preserve">Luke, R., </w:t>
      </w:r>
      <w:proofErr w:type="spellStart"/>
      <w:r w:rsidRPr="008467C6">
        <w:rPr>
          <w:rFonts w:ascii="Trebuchet MS" w:hAnsi="Trebuchet MS"/>
          <w:iCs/>
          <w:lang w:val="en-GB"/>
        </w:rPr>
        <w:t>Oostenveld</w:t>
      </w:r>
      <w:proofErr w:type="spellEnd"/>
      <w:r w:rsidRPr="008467C6">
        <w:rPr>
          <w:rFonts w:ascii="Trebuchet MS" w:hAnsi="Trebuchet MS"/>
          <w:iCs/>
          <w:lang w:val="en-GB"/>
        </w:rPr>
        <w:t xml:space="preserve">, R., Cockx, H., </w:t>
      </w:r>
      <w:proofErr w:type="spellStart"/>
      <w:r w:rsidRPr="008467C6">
        <w:rPr>
          <w:rFonts w:ascii="Trebuchet MS" w:hAnsi="Trebuchet MS"/>
          <w:iCs/>
          <w:lang w:val="en-GB"/>
        </w:rPr>
        <w:t>Niso</w:t>
      </w:r>
      <w:proofErr w:type="spellEnd"/>
      <w:r w:rsidRPr="008467C6">
        <w:rPr>
          <w:rFonts w:ascii="Trebuchet MS" w:hAnsi="Trebuchet MS"/>
          <w:iCs/>
          <w:lang w:val="en-GB"/>
        </w:rPr>
        <w:t xml:space="preserve">, G., Shader, M. J., Orihuela-Espina, F., ... &amp; </w:t>
      </w:r>
      <w:proofErr w:type="spellStart"/>
      <w:r w:rsidRPr="008467C6">
        <w:rPr>
          <w:rFonts w:ascii="Trebuchet MS" w:hAnsi="Trebuchet MS"/>
          <w:iCs/>
          <w:lang w:val="en-GB"/>
        </w:rPr>
        <w:t>Pollonini</w:t>
      </w:r>
      <w:proofErr w:type="spellEnd"/>
      <w:r w:rsidRPr="008467C6">
        <w:rPr>
          <w:rFonts w:ascii="Trebuchet MS" w:hAnsi="Trebuchet MS"/>
          <w:iCs/>
          <w:lang w:val="en-GB"/>
        </w:rPr>
        <w:t>, L. (2025). NIRS-BIDS: brain imaging data structure extended to near-infrared spectroscopy. </w:t>
      </w:r>
      <w:r w:rsidRPr="008467C6">
        <w:rPr>
          <w:rFonts w:ascii="Trebuchet MS" w:hAnsi="Trebuchet MS"/>
          <w:i/>
          <w:iCs/>
          <w:lang w:val="en-GB"/>
        </w:rPr>
        <w:t>Scientific Data</w:t>
      </w:r>
      <w:r w:rsidRPr="008467C6">
        <w:rPr>
          <w:rFonts w:ascii="Trebuchet MS" w:hAnsi="Trebuchet MS"/>
          <w:iCs/>
          <w:lang w:val="en-GB"/>
        </w:rPr>
        <w:t>, </w:t>
      </w:r>
      <w:r w:rsidRPr="008467C6">
        <w:rPr>
          <w:rFonts w:ascii="Trebuchet MS" w:hAnsi="Trebuchet MS"/>
          <w:i/>
          <w:iCs/>
          <w:lang w:val="en-GB"/>
        </w:rPr>
        <w:t>12</w:t>
      </w:r>
      <w:r w:rsidRPr="008467C6">
        <w:rPr>
          <w:rFonts w:ascii="Trebuchet MS" w:hAnsi="Trebuchet MS"/>
          <w:iCs/>
          <w:lang w:val="en-GB"/>
        </w:rPr>
        <w:t>(1), 159.</w:t>
      </w:r>
      <w:r>
        <w:rPr>
          <w:rFonts w:ascii="Trebuchet MS" w:hAnsi="Trebuchet MS"/>
          <w:iCs/>
          <w:lang w:val="en-GB"/>
        </w:rPr>
        <w:t xml:space="preserve"> </w:t>
      </w:r>
      <w:hyperlink r:id="rId20" w:history="1">
        <w:r w:rsidRPr="00224180">
          <w:rPr>
            <w:rStyle w:val="Hyperlien"/>
            <w:rFonts w:ascii="Trebuchet MS" w:hAnsi="Trebuchet MS"/>
            <w:lang w:val="en-GB"/>
          </w:rPr>
          <w:t>https://doi.org/10.1038/s41597-024-04136-9</w:t>
        </w:r>
      </w:hyperlink>
    </w:p>
    <w:p w14:paraId="2C11356C" w14:textId="1803A136" w:rsidR="0052254C" w:rsidRPr="00EE1EDB" w:rsidRDefault="0052254C" w:rsidP="0052254C">
      <w:pPr>
        <w:suppressAutoHyphens w:val="0"/>
        <w:rPr>
          <w:rFonts w:ascii="Trebuchet MS" w:hAnsi="Trebuchet MS"/>
          <w:color w:val="4472C4" w:themeColor="accent1"/>
          <w:szCs w:val="20"/>
          <w:lang w:val="en-US" w:eastAsia="fr-FR"/>
        </w:rPr>
      </w:pPr>
      <w:r w:rsidRPr="00AC15D6">
        <w:rPr>
          <w:rFonts w:ascii="Trebuchet MS" w:hAnsi="Trebuchet MS"/>
          <w:szCs w:val="20"/>
          <w:lang w:val="en-GB" w:eastAsia="fr-FR"/>
        </w:rPr>
        <w:t xml:space="preserve">McManus, C. J., Collison, J., &amp; Cooper, C. E. (2018). Performance comparison of the MOXY and </w:t>
      </w:r>
      <w:proofErr w:type="spellStart"/>
      <w:r w:rsidRPr="00AC15D6">
        <w:rPr>
          <w:rFonts w:ascii="Trebuchet MS" w:hAnsi="Trebuchet MS"/>
          <w:szCs w:val="20"/>
          <w:lang w:val="en-GB" w:eastAsia="fr-FR"/>
        </w:rPr>
        <w:t>PortaMon</w:t>
      </w:r>
      <w:proofErr w:type="spellEnd"/>
      <w:r w:rsidRPr="00AC15D6">
        <w:rPr>
          <w:rFonts w:ascii="Trebuchet MS" w:hAnsi="Trebuchet MS"/>
          <w:szCs w:val="20"/>
          <w:lang w:val="en-GB" w:eastAsia="fr-FR"/>
        </w:rPr>
        <w:t xml:space="preserve"> near-infrared spectroscopy muscle oximeters at rest and during exercise. </w:t>
      </w:r>
      <w:r w:rsidRPr="00EE1EDB">
        <w:rPr>
          <w:rFonts w:ascii="Trebuchet MS" w:hAnsi="Trebuchet MS"/>
          <w:i/>
          <w:iCs/>
          <w:szCs w:val="20"/>
          <w:lang w:val="en-US" w:eastAsia="fr-FR"/>
        </w:rPr>
        <w:t>Journal of biomedical optics</w:t>
      </w:r>
      <w:r w:rsidRPr="00EE1EDB">
        <w:rPr>
          <w:rFonts w:ascii="Trebuchet MS" w:hAnsi="Trebuchet MS"/>
          <w:szCs w:val="20"/>
          <w:lang w:val="en-US" w:eastAsia="fr-FR"/>
        </w:rPr>
        <w:t>, </w:t>
      </w:r>
      <w:r w:rsidRPr="00EE1EDB">
        <w:rPr>
          <w:rFonts w:ascii="Trebuchet MS" w:hAnsi="Trebuchet MS"/>
          <w:i/>
          <w:iCs/>
          <w:szCs w:val="20"/>
          <w:lang w:val="en-US" w:eastAsia="fr-FR"/>
        </w:rPr>
        <w:t>23</w:t>
      </w:r>
      <w:r w:rsidRPr="00EE1EDB">
        <w:rPr>
          <w:rFonts w:ascii="Trebuchet MS" w:hAnsi="Trebuchet MS"/>
          <w:szCs w:val="20"/>
          <w:lang w:val="en-US" w:eastAsia="fr-FR"/>
        </w:rPr>
        <w:t>(1), 015007-015007.</w:t>
      </w:r>
      <w:r w:rsidRPr="00EE1EDB">
        <w:rPr>
          <w:rFonts w:ascii="Trebuchet MS" w:hAnsi="Trebuchet MS"/>
          <w:color w:val="4472C4" w:themeColor="accent1"/>
          <w:szCs w:val="20"/>
          <w:lang w:val="en-US" w:eastAsia="fr-FR"/>
        </w:rPr>
        <w:t xml:space="preserve"> </w:t>
      </w:r>
      <w:hyperlink r:id="rId21" w:history="1">
        <w:r w:rsidRPr="00EE1EDB">
          <w:rPr>
            <w:rStyle w:val="Hyperlien"/>
            <w:rFonts w:ascii="Trebuchet MS" w:hAnsi="Trebuchet MS"/>
            <w:szCs w:val="20"/>
            <w:lang w:val="en-US" w:eastAsia="fr-FR"/>
          </w:rPr>
          <w:t>https://doi.org/10.1117/1.JBO.23.1.015007</w:t>
        </w:r>
      </w:hyperlink>
    </w:p>
    <w:p w14:paraId="13115966" w14:textId="77777777" w:rsidR="0052254C" w:rsidRPr="009F03F5" w:rsidRDefault="0052254C" w:rsidP="0052254C">
      <w:pPr>
        <w:rPr>
          <w:rFonts w:ascii="Trebuchet MS" w:hAnsi="Trebuchet MS"/>
          <w:color w:val="4472C4" w:themeColor="accent1"/>
          <w:lang w:val="en-GB"/>
        </w:rPr>
      </w:pPr>
      <w:r w:rsidRPr="00EE1EDB">
        <w:rPr>
          <w:rFonts w:ascii="Trebuchet MS" w:hAnsi="Trebuchet MS"/>
          <w:lang w:val="en-US"/>
        </w:rPr>
        <w:t xml:space="preserve">Moritani, T., Muramatsu, S., &amp; Muro, M. (1987). </w:t>
      </w:r>
      <w:r w:rsidRPr="003A2672">
        <w:rPr>
          <w:rFonts w:ascii="Trebuchet MS" w:hAnsi="Trebuchet MS"/>
          <w:lang w:val="en-GB"/>
        </w:rPr>
        <w:t>Activity of motor units during concentric and eccentric contractions1. </w:t>
      </w:r>
      <w:r w:rsidRPr="0052254C">
        <w:rPr>
          <w:rFonts w:ascii="Trebuchet MS" w:hAnsi="Trebuchet MS"/>
          <w:i/>
          <w:iCs/>
          <w:lang w:val="en-GB"/>
        </w:rPr>
        <w:t>American Journal of Physical Medicine &amp; Rehabilitation</w:t>
      </w:r>
      <w:r w:rsidRPr="0052254C">
        <w:rPr>
          <w:rFonts w:ascii="Trebuchet MS" w:hAnsi="Trebuchet MS"/>
          <w:lang w:val="en-GB"/>
        </w:rPr>
        <w:t>, </w:t>
      </w:r>
      <w:r w:rsidRPr="0052254C">
        <w:rPr>
          <w:rFonts w:ascii="Trebuchet MS" w:hAnsi="Trebuchet MS"/>
          <w:i/>
          <w:iCs/>
          <w:lang w:val="en-GB"/>
        </w:rPr>
        <w:t>66</w:t>
      </w:r>
      <w:r w:rsidRPr="0052254C">
        <w:rPr>
          <w:rFonts w:ascii="Trebuchet MS" w:hAnsi="Trebuchet MS"/>
          <w:lang w:val="en-GB"/>
        </w:rPr>
        <w:t>(6), 338-350.</w:t>
      </w:r>
      <w:r w:rsidRPr="0052254C">
        <w:rPr>
          <w:rFonts w:ascii="Trebuchet MS" w:hAnsi="Trebuchet MS"/>
          <w:color w:val="4472C4" w:themeColor="accent1"/>
          <w:lang w:val="en-GB"/>
        </w:rPr>
        <w:t xml:space="preserve"> </w:t>
      </w:r>
      <w:hyperlink r:id="rId22" w:history="1">
        <w:r w:rsidRPr="0052254C">
          <w:rPr>
            <w:rStyle w:val="Hyperlien"/>
            <w:rFonts w:ascii="Trebuchet MS" w:hAnsi="Trebuchet MS"/>
            <w:lang w:val="en-GB"/>
          </w:rPr>
          <w:t>https://doi.org/10.1097/00002060-198812000-00003</w:t>
        </w:r>
      </w:hyperlink>
    </w:p>
    <w:p w14:paraId="1B9F6623" w14:textId="77777777" w:rsidR="0052254C" w:rsidRPr="009F03F5" w:rsidRDefault="0052254C" w:rsidP="0052254C">
      <w:pPr>
        <w:rPr>
          <w:rFonts w:ascii="Trebuchet MS" w:hAnsi="Trebuchet MS"/>
          <w:color w:val="4472C4" w:themeColor="accent1"/>
          <w:lang w:val="en-US"/>
        </w:rPr>
      </w:pPr>
      <w:proofErr w:type="spellStart"/>
      <w:r w:rsidRPr="003A2672">
        <w:rPr>
          <w:rFonts w:ascii="Trebuchet MS" w:hAnsi="Trebuchet MS"/>
          <w:lang w:val="en-GB"/>
        </w:rPr>
        <w:t>Orcioli</w:t>
      </w:r>
      <w:proofErr w:type="spellEnd"/>
      <w:r w:rsidRPr="003A2672">
        <w:rPr>
          <w:rFonts w:ascii="Trebuchet MS" w:hAnsi="Trebuchet MS"/>
          <w:lang w:val="en-GB"/>
        </w:rPr>
        <w:t xml:space="preserve">-Silva, D., Beretta, V. S., Santos, P. C. R., </w:t>
      </w:r>
      <w:proofErr w:type="spellStart"/>
      <w:r w:rsidRPr="003A2672">
        <w:rPr>
          <w:rFonts w:ascii="Trebuchet MS" w:hAnsi="Trebuchet MS"/>
          <w:lang w:val="en-GB"/>
        </w:rPr>
        <w:t>Rasteiro</w:t>
      </w:r>
      <w:proofErr w:type="spellEnd"/>
      <w:r w:rsidRPr="003A2672">
        <w:rPr>
          <w:rFonts w:ascii="Trebuchet MS" w:hAnsi="Trebuchet MS"/>
          <w:lang w:val="en-GB"/>
        </w:rPr>
        <w:t xml:space="preserve">, F. M., </w:t>
      </w:r>
      <w:proofErr w:type="spellStart"/>
      <w:r w:rsidRPr="003A2672">
        <w:rPr>
          <w:rFonts w:ascii="Trebuchet MS" w:hAnsi="Trebuchet MS"/>
          <w:lang w:val="en-GB"/>
        </w:rPr>
        <w:t>Marostegan</w:t>
      </w:r>
      <w:proofErr w:type="spellEnd"/>
      <w:r w:rsidRPr="003A2672">
        <w:rPr>
          <w:rFonts w:ascii="Trebuchet MS" w:hAnsi="Trebuchet MS"/>
          <w:lang w:val="en-GB"/>
        </w:rPr>
        <w:t xml:space="preserve">, A. B., Vitório, R., </w:t>
      </w:r>
      <w:proofErr w:type="spellStart"/>
      <w:r w:rsidRPr="003A2672">
        <w:rPr>
          <w:rFonts w:ascii="Trebuchet MS" w:hAnsi="Trebuchet MS"/>
          <w:lang w:val="en-GB"/>
        </w:rPr>
        <w:t>Gobatto</w:t>
      </w:r>
      <w:proofErr w:type="spellEnd"/>
      <w:r w:rsidRPr="003A2672">
        <w:rPr>
          <w:rFonts w:ascii="Trebuchet MS" w:hAnsi="Trebuchet MS"/>
          <w:lang w:val="en-GB"/>
        </w:rPr>
        <w:t xml:space="preserve">, C. A., &amp; </w:t>
      </w:r>
      <w:proofErr w:type="spellStart"/>
      <w:r w:rsidRPr="003A2672">
        <w:rPr>
          <w:rFonts w:ascii="Trebuchet MS" w:hAnsi="Trebuchet MS"/>
          <w:lang w:val="en-GB"/>
        </w:rPr>
        <w:t>Manchado-Gobatto</w:t>
      </w:r>
      <w:proofErr w:type="spellEnd"/>
      <w:r w:rsidRPr="003A2672">
        <w:rPr>
          <w:rFonts w:ascii="Trebuchet MS" w:hAnsi="Trebuchet MS"/>
          <w:lang w:val="en-GB"/>
        </w:rPr>
        <w:t xml:space="preserve">, F. B. (2024). Cerebral and muscle tissue oxygenation during exercise in healthy </w:t>
      </w:r>
      <w:proofErr w:type="gramStart"/>
      <w:r w:rsidRPr="003A2672">
        <w:rPr>
          <w:rFonts w:ascii="Trebuchet MS" w:hAnsi="Trebuchet MS"/>
          <w:lang w:val="en-GB"/>
        </w:rPr>
        <w:t>adults</w:t>
      </w:r>
      <w:r w:rsidRPr="003A2672">
        <w:rPr>
          <w:rFonts w:ascii="Arial" w:hAnsi="Arial" w:cs="Arial"/>
          <w:lang w:val="en-GB"/>
        </w:rPr>
        <w:t> </w:t>
      </w:r>
      <w:r w:rsidRPr="003A2672">
        <w:rPr>
          <w:rFonts w:ascii="Trebuchet MS" w:hAnsi="Trebuchet MS"/>
          <w:lang w:val="en-GB"/>
        </w:rPr>
        <w:t>:</w:t>
      </w:r>
      <w:proofErr w:type="gramEnd"/>
      <w:r w:rsidRPr="003A2672">
        <w:rPr>
          <w:rFonts w:ascii="Trebuchet MS" w:hAnsi="Trebuchet MS"/>
          <w:lang w:val="en-GB"/>
        </w:rPr>
        <w:t xml:space="preserve"> A systematic review. </w:t>
      </w:r>
      <w:r w:rsidRPr="003A2672">
        <w:rPr>
          <w:rFonts w:ascii="Trebuchet MS" w:hAnsi="Trebuchet MS"/>
          <w:i/>
          <w:iCs/>
          <w:lang w:val="en-GB"/>
        </w:rPr>
        <w:t>Journal of Sport and Health Science</w:t>
      </w:r>
      <w:r w:rsidRPr="003A2672">
        <w:rPr>
          <w:rFonts w:ascii="Trebuchet MS" w:hAnsi="Trebuchet MS"/>
          <w:lang w:val="en-GB"/>
        </w:rPr>
        <w:t xml:space="preserve">, </w:t>
      </w:r>
      <w:r w:rsidRPr="003A2672">
        <w:rPr>
          <w:rFonts w:ascii="Trebuchet MS" w:hAnsi="Trebuchet MS"/>
          <w:i/>
          <w:iCs/>
          <w:lang w:val="en-GB"/>
        </w:rPr>
        <w:t>13</w:t>
      </w:r>
      <w:r w:rsidRPr="003A2672">
        <w:rPr>
          <w:rFonts w:ascii="Trebuchet MS" w:hAnsi="Trebuchet MS"/>
          <w:lang w:val="en-GB"/>
        </w:rPr>
        <w:t>(4), 459</w:t>
      </w:r>
      <w:r w:rsidRPr="003A2672">
        <w:rPr>
          <w:rFonts w:ascii="Cambria Math" w:hAnsi="Cambria Math" w:cs="Cambria Math"/>
          <w:lang w:val="en-GB"/>
        </w:rPr>
        <w:t>‑</w:t>
      </w:r>
      <w:r w:rsidRPr="003A2672">
        <w:rPr>
          <w:rFonts w:ascii="Trebuchet MS" w:hAnsi="Trebuchet MS"/>
          <w:lang w:val="en-GB"/>
        </w:rPr>
        <w:t xml:space="preserve">471. </w:t>
      </w:r>
      <w:hyperlink r:id="rId23" w:history="1">
        <w:r w:rsidRPr="003A2672">
          <w:rPr>
            <w:rStyle w:val="Hyperlien"/>
            <w:rFonts w:ascii="Trebuchet MS" w:hAnsi="Trebuchet MS"/>
            <w:lang w:val="en-GB"/>
          </w:rPr>
          <w:t>https://doi.org/10.1016/j.jshs.2024.03.003</w:t>
        </w:r>
      </w:hyperlink>
    </w:p>
    <w:p w14:paraId="4D1E1C83" w14:textId="77777777" w:rsidR="0052254C" w:rsidRPr="0052254C" w:rsidRDefault="0052254C" w:rsidP="0052254C">
      <w:pPr>
        <w:rPr>
          <w:rStyle w:val="Hyperlien"/>
          <w:rFonts w:ascii="Trebuchet MS" w:hAnsi="Trebuchet MS"/>
          <w:szCs w:val="20"/>
          <w:lang w:val="en-GB"/>
        </w:rPr>
      </w:pPr>
      <w:r w:rsidRPr="003A2672">
        <w:rPr>
          <w:rFonts w:ascii="Trebuchet MS" w:hAnsi="Trebuchet MS"/>
          <w:szCs w:val="20"/>
          <w:lang w:val="en-US"/>
        </w:rPr>
        <w:t xml:space="preserve">Perrey, S., </w:t>
      </w:r>
      <w:proofErr w:type="spellStart"/>
      <w:r w:rsidRPr="003A2672">
        <w:rPr>
          <w:rFonts w:ascii="Trebuchet MS" w:hAnsi="Trebuchet MS"/>
          <w:szCs w:val="20"/>
          <w:lang w:val="en-US"/>
        </w:rPr>
        <w:t>Betik</w:t>
      </w:r>
      <w:proofErr w:type="spellEnd"/>
      <w:r w:rsidRPr="003A2672">
        <w:rPr>
          <w:rFonts w:ascii="Trebuchet MS" w:hAnsi="Trebuchet MS"/>
          <w:szCs w:val="20"/>
          <w:lang w:val="en-US"/>
        </w:rPr>
        <w:t xml:space="preserve">, A., </w:t>
      </w:r>
      <w:proofErr w:type="spellStart"/>
      <w:r w:rsidRPr="003A2672">
        <w:rPr>
          <w:rFonts w:ascii="Trebuchet MS" w:hAnsi="Trebuchet MS"/>
          <w:szCs w:val="20"/>
          <w:lang w:val="en-US"/>
        </w:rPr>
        <w:t>Candau</w:t>
      </w:r>
      <w:proofErr w:type="spellEnd"/>
      <w:r w:rsidRPr="003A2672">
        <w:rPr>
          <w:rFonts w:ascii="Trebuchet MS" w:hAnsi="Trebuchet MS"/>
          <w:szCs w:val="20"/>
          <w:lang w:val="en-US"/>
        </w:rPr>
        <w:t xml:space="preserve">, R., </w:t>
      </w:r>
      <w:proofErr w:type="spellStart"/>
      <w:r w:rsidRPr="003A2672">
        <w:rPr>
          <w:rFonts w:ascii="Trebuchet MS" w:hAnsi="Trebuchet MS"/>
          <w:szCs w:val="20"/>
          <w:lang w:val="en-US"/>
        </w:rPr>
        <w:t>Rouillon</w:t>
      </w:r>
      <w:proofErr w:type="spellEnd"/>
      <w:r w:rsidRPr="003A2672">
        <w:rPr>
          <w:rFonts w:ascii="Trebuchet MS" w:hAnsi="Trebuchet MS"/>
          <w:szCs w:val="20"/>
          <w:lang w:val="en-US"/>
        </w:rPr>
        <w:t xml:space="preserve">, J. D., &amp; Hughson, R. L. (2001). </w:t>
      </w:r>
      <w:r w:rsidRPr="003A2672">
        <w:rPr>
          <w:rFonts w:ascii="Trebuchet MS" w:hAnsi="Trebuchet MS"/>
          <w:szCs w:val="20"/>
          <w:lang w:val="en-GB"/>
        </w:rPr>
        <w:t>Comparison of oxygen uptake kinetics during concentric and eccentric cycle exercise. </w:t>
      </w:r>
      <w:r w:rsidRPr="003A2672">
        <w:rPr>
          <w:rFonts w:ascii="Trebuchet MS" w:hAnsi="Trebuchet MS"/>
          <w:i/>
          <w:iCs/>
          <w:szCs w:val="20"/>
          <w:lang w:val="en-US"/>
        </w:rPr>
        <w:t>Journal of Applied Physiology</w:t>
      </w:r>
      <w:r w:rsidRPr="003A2672">
        <w:rPr>
          <w:rFonts w:ascii="Trebuchet MS" w:hAnsi="Trebuchet MS"/>
          <w:szCs w:val="20"/>
          <w:lang w:val="en-US"/>
        </w:rPr>
        <w:t>, </w:t>
      </w:r>
      <w:r w:rsidRPr="003A2672">
        <w:rPr>
          <w:rFonts w:ascii="Trebuchet MS" w:hAnsi="Trebuchet MS"/>
          <w:i/>
          <w:iCs/>
          <w:szCs w:val="20"/>
          <w:lang w:val="en-US"/>
        </w:rPr>
        <w:t>91</w:t>
      </w:r>
      <w:r w:rsidRPr="003A2672">
        <w:rPr>
          <w:rFonts w:ascii="Trebuchet MS" w:hAnsi="Trebuchet MS"/>
          <w:szCs w:val="20"/>
          <w:lang w:val="en-US"/>
        </w:rPr>
        <w:t xml:space="preserve">(5), 2135-2142. </w:t>
      </w:r>
      <w:hyperlink r:id="rId24" w:history="1">
        <w:r w:rsidRPr="0052254C">
          <w:rPr>
            <w:rStyle w:val="Hyperlien"/>
            <w:rFonts w:ascii="Trebuchet MS" w:hAnsi="Trebuchet MS"/>
            <w:szCs w:val="20"/>
            <w:lang w:val="en-GB"/>
          </w:rPr>
          <w:t>https://doi.org/10.1152/jappl.2001.91.5.2135</w:t>
        </w:r>
      </w:hyperlink>
    </w:p>
    <w:p w14:paraId="1738B897" w14:textId="77777777" w:rsidR="0052254C" w:rsidRPr="0052254C" w:rsidRDefault="0052254C" w:rsidP="0052254C">
      <w:pPr>
        <w:rPr>
          <w:rFonts w:ascii="Trebuchet MS" w:hAnsi="Trebuchet MS"/>
          <w:color w:val="4472C4" w:themeColor="accent1"/>
          <w:szCs w:val="20"/>
        </w:rPr>
      </w:pPr>
      <w:r w:rsidRPr="0052254C">
        <w:rPr>
          <w:rStyle w:val="Hyperlien"/>
          <w:rFonts w:ascii="Trebuchet MS" w:hAnsi="Trebuchet MS"/>
          <w:color w:val="auto"/>
          <w:szCs w:val="20"/>
          <w:u w:val="none"/>
          <w:lang w:val="en-US"/>
        </w:rPr>
        <w:t xml:space="preserve">Perrey, S. (2018). Brain activation associated with eccentric movement: A narrative review of the literature. </w:t>
      </w:r>
      <w:proofErr w:type="spellStart"/>
      <w:r w:rsidRPr="0052254C">
        <w:rPr>
          <w:rStyle w:val="Hyperlien"/>
          <w:rFonts w:ascii="Trebuchet MS" w:hAnsi="Trebuchet MS"/>
          <w:i/>
          <w:iCs/>
          <w:color w:val="auto"/>
          <w:szCs w:val="20"/>
          <w:u w:val="none"/>
        </w:rPr>
        <w:t>Eur</w:t>
      </w:r>
      <w:proofErr w:type="spellEnd"/>
      <w:r w:rsidRPr="0052254C">
        <w:rPr>
          <w:rStyle w:val="Hyperlien"/>
          <w:rFonts w:ascii="Trebuchet MS" w:hAnsi="Trebuchet MS"/>
          <w:i/>
          <w:iCs/>
          <w:color w:val="auto"/>
          <w:szCs w:val="20"/>
          <w:u w:val="none"/>
        </w:rPr>
        <w:t xml:space="preserve"> J Sport </w:t>
      </w:r>
      <w:proofErr w:type="spellStart"/>
      <w:r w:rsidRPr="0052254C">
        <w:rPr>
          <w:rStyle w:val="Hyperlien"/>
          <w:rFonts w:ascii="Trebuchet MS" w:hAnsi="Trebuchet MS"/>
          <w:i/>
          <w:iCs/>
          <w:color w:val="auto"/>
          <w:szCs w:val="20"/>
          <w:u w:val="none"/>
        </w:rPr>
        <w:t>Sci</w:t>
      </w:r>
      <w:proofErr w:type="spellEnd"/>
      <w:r w:rsidRPr="0052254C">
        <w:rPr>
          <w:rStyle w:val="Hyperlien"/>
          <w:rFonts w:ascii="Trebuchet MS" w:hAnsi="Trebuchet MS"/>
          <w:i/>
          <w:iCs/>
          <w:color w:val="auto"/>
          <w:szCs w:val="20"/>
          <w:u w:val="none"/>
        </w:rPr>
        <w:t>.</w:t>
      </w:r>
      <w:r w:rsidRPr="0052254C">
        <w:rPr>
          <w:rStyle w:val="Hyperlien"/>
          <w:rFonts w:ascii="Trebuchet MS" w:hAnsi="Trebuchet MS"/>
          <w:color w:val="auto"/>
          <w:szCs w:val="20"/>
          <w:u w:val="none"/>
        </w:rPr>
        <w:t>, 18(1), 75-82</w:t>
      </w:r>
      <w:r w:rsidRPr="0052254C">
        <w:rPr>
          <w:rStyle w:val="Hyperlien"/>
          <w:rFonts w:ascii="Trebuchet MS" w:hAnsi="Trebuchet MS"/>
          <w:szCs w:val="20"/>
        </w:rPr>
        <w:t>. https://doi.org/10.1080/17461391.2017.1391334</w:t>
      </w:r>
    </w:p>
    <w:p w14:paraId="760E3B04" w14:textId="77777777" w:rsidR="0052254C" w:rsidRPr="00EE1EDB" w:rsidRDefault="0052254C" w:rsidP="0052254C">
      <w:pPr>
        <w:rPr>
          <w:lang w:val="en-GB"/>
        </w:rPr>
      </w:pPr>
      <w:r w:rsidRPr="00EE1EDB">
        <w:rPr>
          <w:rFonts w:ascii="Trebuchet MS" w:hAnsi="Trebuchet MS"/>
          <w:lang w:val="en-US"/>
        </w:rPr>
        <w:t xml:space="preserve">Perrey, S., </w:t>
      </w:r>
      <w:proofErr w:type="spellStart"/>
      <w:r w:rsidRPr="00EE1EDB">
        <w:rPr>
          <w:rFonts w:ascii="Trebuchet MS" w:hAnsi="Trebuchet MS"/>
          <w:lang w:val="en-US"/>
        </w:rPr>
        <w:t>Quaresima</w:t>
      </w:r>
      <w:proofErr w:type="spellEnd"/>
      <w:r w:rsidRPr="00EE1EDB">
        <w:rPr>
          <w:rFonts w:ascii="Trebuchet MS" w:hAnsi="Trebuchet MS"/>
          <w:lang w:val="en-US"/>
        </w:rPr>
        <w:t xml:space="preserve">, V., &amp; Ferrari, M. (2024). </w:t>
      </w:r>
      <w:r w:rsidRPr="003A2672">
        <w:rPr>
          <w:rFonts w:ascii="Trebuchet MS" w:hAnsi="Trebuchet MS"/>
          <w:lang w:val="en-GB"/>
        </w:rPr>
        <w:t xml:space="preserve">Muscle Oximetry in Sports </w:t>
      </w:r>
      <w:proofErr w:type="gramStart"/>
      <w:r w:rsidRPr="003A2672">
        <w:rPr>
          <w:rFonts w:ascii="Trebuchet MS" w:hAnsi="Trebuchet MS"/>
          <w:lang w:val="en-GB"/>
        </w:rPr>
        <w:t>Science</w:t>
      </w:r>
      <w:r w:rsidRPr="003A2672">
        <w:rPr>
          <w:rFonts w:ascii="Arial" w:hAnsi="Arial" w:cs="Arial"/>
          <w:lang w:val="en-GB"/>
        </w:rPr>
        <w:t> </w:t>
      </w:r>
      <w:r w:rsidRPr="003A2672">
        <w:rPr>
          <w:rFonts w:ascii="Trebuchet MS" w:hAnsi="Trebuchet MS"/>
          <w:lang w:val="en-GB"/>
        </w:rPr>
        <w:t>:</w:t>
      </w:r>
      <w:proofErr w:type="gramEnd"/>
      <w:r w:rsidRPr="003A2672">
        <w:rPr>
          <w:rFonts w:ascii="Trebuchet MS" w:hAnsi="Trebuchet MS"/>
          <w:lang w:val="en-GB"/>
        </w:rPr>
        <w:t xml:space="preserve"> An Updated Systematic Review. </w:t>
      </w:r>
      <w:r w:rsidRPr="003A2672">
        <w:rPr>
          <w:rFonts w:ascii="Trebuchet MS" w:hAnsi="Trebuchet MS"/>
          <w:i/>
          <w:iCs/>
          <w:lang w:val="en-GB"/>
        </w:rPr>
        <w:t>Sports Medicine</w:t>
      </w:r>
      <w:r w:rsidRPr="003A2672">
        <w:rPr>
          <w:rFonts w:ascii="Trebuchet MS" w:hAnsi="Trebuchet MS"/>
          <w:lang w:val="en-GB"/>
        </w:rPr>
        <w:t xml:space="preserve">, </w:t>
      </w:r>
      <w:r w:rsidRPr="003A2672">
        <w:rPr>
          <w:rFonts w:ascii="Trebuchet MS" w:hAnsi="Trebuchet MS"/>
          <w:i/>
          <w:iCs/>
          <w:lang w:val="en-GB"/>
        </w:rPr>
        <w:t>54</w:t>
      </w:r>
      <w:r w:rsidRPr="003A2672">
        <w:rPr>
          <w:rFonts w:ascii="Trebuchet MS" w:hAnsi="Trebuchet MS"/>
          <w:lang w:val="en-GB"/>
        </w:rPr>
        <w:t>(4), 975</w:t>
      </w:r>
      <w:r w:rsidRPr="003A2672">
        <w:rPr>
          <w:rFonts w:ascii="Cambria Math" w:hAnsi="Cambria Math" w:cs="Cambria Math"/>
          <w:lang w:val="en-GB"/>
        </w:rPr>
        <w:t>‑</w:t>
      </w:r>
      <w:r w:rsidRPr="003A2672">
        <w:rPr>
          <w:rFonts w:ascii="Trebuchet MS" w:hAnsi="Trebuchet MS"/>
          <w:lang w:val="en-GB"/>
        </w:rPr>
        <w:t xml:space="preserve">996. </w:t>
      </w:r>
      <w:hyperlink r:id="rId25" w:history="1">
        <w:r w:rsidRPr="003A2672">
          <w:rPr>
            <w:rStyle w:val="Hyperlien"/>
            <w:rFonts w:ascii="Trebuchet MS" w:hAnsi="Trebuchet MS"/>
            <w:lang w:val="en-GB"/>
          </w:rPr>
          <w:t>https://doi.org/10.1007/s40279-023-01987-x</w:t>
        </w:r>
      </w:hyperlink>
    </w:p>
    <w:p w14:paraId="3F3290F0" w14:textId="11EF1F75" w:rsidR="0052254C" w:rsidRPr="009F03F5" w:rsidRDefault="0052254C" w:rsidP="0052254C">
      <w:pPr>
        <w:rPr>
          <w:rFonts w:ascii="Trebuchet MS" w:hAnsi="Trebuchet MS"/>
          <w:color w:val="4472C4" w:themeColor="accent1"/>
          <w:lang w:val="en-GB"/>
        </w:rPr>
      </w:pPr>
      <w:r w:rsidRPr="00EE1EDB">
        <w:rPr>
          <w:rFonts w:ascii="Trebuchet MS" w:hAnsi="Trebuchet MS"/>
          <w:lang w:val="en-GB"/>
        </w:rPr>
        <w:t xml:space="preserve">Porcelli, S., </w:t>
      </w:r>
      <w:proofErr w:type="spellStart"/>
      <w:r w:rsidRPr="00EE1EDB">
        <w:rPr>
          <w:rFonts w:ascii="Trebuchet MS" w:hAnsi="Trebuchet MS"/>
          <w:lang w:val="en-GB"/>
        </w:rPr>
        <w:t>Kyparos</w:t>
      </w:r>
      <w:proofErr w:type="spellEnd"/>
      <w:r w:rsidRPr="00EE1EDB">
        <w:rPr>
          <w:rFonts w:ascii="Trebuchet MS" w:hAnsi="Trebuchet MS"/>
          <w:lang w:val="en-GB"/>
        </w:rPr>
        <w:t xml:space="preserve">, A., </w:t>
      </w:r>
      <w:proofErr w:type="spellStart"/>
      <w:r w:rsidRPr="00EE1EDB">
        <w:rPr>
          <w:rFonts w:ascii="Trebuchet MS" w:hAnsi="Trebuchet MS"/>
          <w:lang w:val="en-GB"/>
        </w:rPr>
        <w:t>Vrabas</w:t>
      </w:r>
      <w:proofErr w:type="spellEnd"/>
      <w:r w:rsidRPr="00EE1EDB">
        <w:rPr>
          <w:rFonts w:ascii="Trebuchet MS" w:hAnsi="Trebuchet MS"/>
          <w:lang w:val="en-GB"/>
        </w:rPr>
        <w:t xml:space="preserve">, I. S., Geladas, N. D., Nikolaidis, M. G., &amp; Paschalis, V. (2022). </w:t>
      </w:r>
      <w:r w:rsidRPr="003A2672">
        <w:rPr>
          <w:rFonts w:ascii="Trebuchet MS" w:hAnsi="Trebuchet MS"/>
          <w:lang w:val="en-GB"/>
        </w:rPr>
        <w:t xml:space="preserve">Skeletal muscle and cerebral oxygenation levels during and after submaximal concentric and eccentric isokinetic exercise. </w:t>
      </w:r>
      <w:r w:rsidRPr="003A2672">
        <w:rPr>
          <w:rFonts w:ascii="Trebuchet MS" w:hAnsi="Trebuchet MS"/>
          <w:i/>
          <w:iCs/>
          <w:lang w:val="en-US"/>
        </w:rPr>
        <w:t>Journal of Sports Sciences</w:t>
      </w:r>
      <w:r w:rsidRPr="003A2672">
        <w:rPr>
          <w:rFonts w:ascii="Trebuchet MS" w:hAnsi="Trebuchet MS"/>
          <w:lang w:val="en-US"/>
        </w:rPr>
        <w:t xml:space="preserve">, </w:t>
      </w:r>
      <w:r w:rsidRPr="003A2672">
        <w:rPr>
          <w:rFonts w:ascii="Trebuchet MS" w:hAnsi="Trebuchet MS"/>
          <w:i/>
          <w:iCs/>
          <w:lang w:val="en-US"/>
        </w:rPr>
        <w:t>40</w:t>
      </w:r>
      <w:r w:rsidRPr="003A2672">
        <w:rPr>
          <w:rFonts w:ascii="Trebuchet MS" w:hAnsi="Trebuchet MS"/>
          <w:lang w:val="en-US"/>
        </w:rPr>
        <w:t>(2), 195</w:t>
      </w:r>
      <w:r w:rsidRPr="003A2672">
        <w:rPr>
          <w:rFonts w:ascii="Cambria Math" w:hAnsi="Cambria Math" w:cs="Cambria Math"/>
          <w:lang w:val="en-US"/>
        </w:rPr>
        <w:t>‑</w:t>
      </w:r>
      <w:r w:rsidRPr="003A2672">
        <w:rPr>
          <w:rFonts w:ascii="Trebuchet MS" w:hAnsi="Trebuchet MS"/>
          <w:lang w:val="en-US"/>
        </w:rPr>
        <w:t xml:space="preserve">202. </w:t>
      </w:r>
      <w:hyperlink r:id="rId26" w:history="1">
        <w:r w:rsidRPr="00E36172">
          <w:rPr>
            <w:rStyle w:val="Hyperlien"/>
            <w:rFonts w:ascii="Trebuchet MS" w:hAnsi="Trebuchet MS"/>
            <w:lang w:val="en-US"/>
          </w:rPr>
          <w:t>https://doi.org/10.1080/02640414.2021.1983248</w:t>
        </w:r>
      </w:hyperlink>
    </w:p>
    <w:p w14:paraId="1AFAF135" w14:textId="77777777" w:rsidR="0052254C" w:rsidRPr="009F03F5" w:rsidRDefault="0052254C" w:rsidP="0052254C">
      <w:pPr>
        <w:rPr>
          <w:rFonts w:ascii="Trebuchet MS" w:hAnsi="Trebuchet MS"/>
          <w:color w:val="4472C4" w:themeColor="accent1"/>
          <w:lang w:val="en-GB"/>
        </w:rPr>
      </w:pPr>
      <w:proofErr w:type="spellStart"/>
      <w:r w:rsidRPr="003A2672">
        <w:rPr>
          <w:rFonts w:ascii="Trebuchet MS" w:hAnsi="Trebuchet MS"/>
          <w:lang w:val="en-GB"/>
        </w:rPr>
        <w:t>Quaresima</w:t>
      </w:r>
      <w:proofErr w:type="spellEnd"/>
      <w:r w:rsidRPr="003A2672">
        <w:rPr>
          <w:rFonts w:ascii="Trebuchet MS" w:hAnsi="Trebuchet MS"/>
          <w:lang w:val="en-GB"/>
        </w:rPr>
        <w:t xml:space="preserve">, V., Ferrari, M., &amp; Scholkmann, F. (2024). Best practices for simultaneous measurement of NIRS-based cerebral and muscle oximetry during exercise. </w:t>
      </w:r>
      <w:r w:rsidRPr="003A2672">
        <w:rPr>
          <w:rFonts w:ascii="Trebuchet MS" w:hAnsi="Trebuchet MS"/>
          <w:i/>
          <w:iCs/>
          <w:lang w:val="en-GB"/>
        </w:rPr>
        <w:t>Journal of Sport and Health Science</w:t>
      </w:r>
      <w:r w:rsidRPr="003A2672">
        <w:rPr>
          <w:rFonts w:ascii="Trebuchet MS" w:hAnsi="Trebuchet MS"/>
          <w:lang w:val="en-GB"/>
        </w:rPr>
        <w:t xml:space="preserve">, </w:t>
      </w:r>
      <w:r w:rsidRPr="003A2672">
        <w:rPr>
          <w:rFonts w:ascii="Trebuchet MS" w:hAnsi="Trebuchet MS"/>
          <w:i/>
          <w:iCs/>
          <w:lang w:val="en-GB"/>
        </w:rPr>
        <w:t>14</w:t>
      </w:r>
      <w:r w:rsidRPr="003A2672">
        <w:rPr>
          <w:rFonts w:ascii="Trebuchet MS" w:hAnsi="Trebuchet MS"/>
          <w:lang w:val="en-GB"/>
        </w:rPr>
        <w:t xml:space="preserve">, 100997. </w:t>
      </w:r>
      <w:hyperlink r:id="rId27" w:history="1">
        <w:r w:rsidRPr="003A2672">
          <w:rPr>
            <w:rStyle w:val="Hyperlien"/>
            <w:rFonts w:ascii="Trebuchet MS" w:hAnsi="Trebuchet MS"/>
            <w:lang w:val="en-GB"/>
          </w:rPr>
          <w:t>https://doi.org/10.1016/j.jshs.2024.100997</w:t>
        </w:r>
      </w:hyperlink>
    </w:p>
    <w:p w14:paraId="40D6947C" w14:textId="77777777" w:rsidR="0052254C" w:rsidRDefault="0052254C" w:rsidP="0052254C">
      <w:pPr>
        <w:rPr>
          <w:lang w:val="en-GB"/>
        </w:rPr>
      </w:pPr>
      <w:proofErr w:type="spellStart"/>
      <w:r w:rsidRPr="003A2672">
        <w:rPr>
          <w:rFonts w:ascii="Trebuchet MS" w:hAnsi="Trebuchet MS"/>
        </w:rPr>
        <w:t>Rasica</w:t>
      </w:r>
      <w:proofErr w:type="spellEnd"/>
      <w:r w:rsidRPr="003A2672">
        <w:rPr>
          <w:rFonts w:ascii="Trebuchet MS" w:hAnsi="Trebuchet MS"/>
        </w:rPr>
        <w:t xml:space="preserve">, L., </w:t>
      </w:r>
      <w:proofErr w:type="spellStart"/>
      <w:r w:rsidRPr="003A2672">
        <w:rPr>
          <w:rFonts w:ascii="Trebuchet MS" w:hAnsi="Trebuchet MS"/>
        </w:rPr>
        <w:t>Inglis</w:t>
      </w:r>
      <w:proofErr w:type="spellEnd"/>
      <w:r w:rsidRPr="003A2672">
        <w:rPr>
          <w:rFonts w:ascii="Trebuchet MS" w:hAnsi="Trebuchet MS"/>
        </w:rPr>
        <w:t xml:space="preserve">, E. C., </w:t>
      </w:r>
      <w:proofErr w:type="spellStart"/>
      <w:r w:rsidRPr="003A2672">
        <w:rPr>
          <w:rFonts w:ascii="Trebuchet MS" w:hAnsi="Trebuchet MS"/>
        </w:rPr>
        <w:t>Mazzolari</w:t>
      </w:r>
      <w:proofErr w:type="spellEnd"/>
      <w:r w:rsidRPr="003A2672">
        <w:rPr>
          <w:rFonts w:ascii="Trebuchet MS" w:hAnsi="Trebuchet MS"/>
        </w:rPr>
        <w:t xml:space="preserve">, R., </w:t>
      </w:r>
      <w:proofErr w:type="spellStart"/>
      <w:r w:rsidRPr="003A2672">
        <w:rPr>
          <w:rFonts w:ascii="Trebuchet MS" w:hAnsi="Trebuchet MS"/>
        </w:rPr>
        <w:t>Iannetta</w:t>
      </w:r>
      <w:proofErr w:type="spellEnd"/>
      <w:r w:rsidRPr="003A2672">
        <w:rPr>
          <w:rFonts w:ascii="Trebuchet MS" w:hAnsi="Trebuchet MS"/>
        </w:rPr>
        <w:t xml:space="preserve">, D., &amp; </w:t>
      </w:r>
      <w:proofErr w:type="spellStart"/>
      <w:r w:rsidRPr="003A2672">
        <w:rPr>
          <w:rFonts w:ascii="Trebuchet MS" w:hAnsi="Trebuchet MS"/>
        </w:rPr>
        <w:t>Murias</w:t>
      </w:r>
      <w:proofErr w:type="spellEnd"/>
      <w:r w:rsidRPr="003A2672">
        <w:rPr>
          <w:rFonts w:ascii="Trebuchet MS" w:hAnsi="Trebuchet MS"/>
        </w:rPr>
        <w:t xml:space="preserve">, J. (2024). </w:t>
      </w:r>
      <w:r w:rsidRPr="003A2672">
        <w:rPr>
          <w:rFonts w:ascii="Trebuchet MS" w:hAnsi="Trebuchet MS"/>
          <w:lang w:val="en-GB"/>
        </w:rPr>
        <w:t xml:space="preserve">Methodological considerations on near-infrared spectroscopy derived muscle oxidative capacity. </w:t>
      </w:r>
      <w:r w:rsidRPr="0052254C">
        <w:rPr>
          <w:rFonts w:ascii="Trebuchet MS" w:hAnsi="Trebuchet MS"/>
          <w:i/>
          <w:iCs/>
          <w:lang w:val="en-GB"/>
        </w:rPr>
        <w:t>European Journal of Applied Physiology</w:t>
      </w:r>
      <w:r w:rsidRPr="0052254C">
        <w:rPr>
          <w:rFonts w:ascii="Trebuchet MS" w:hAnsi="Trebuchet MS"/>
          <w:lang w:val="en-GB"/>
        </w:rPr>
        <w:t xml:space="preserve">, </w:t>
      </w:r>
      <w:r w:rsidRPr="0052254C">
        <w:rPr>
          <w:rFonts w:ascii="Trebuchet MS" w:hAnsi="Trebuchet MS"/>
          <w:i/>
          <w:iCs/>
          <w:lang w:val="en-GB"/>
        </w:rPr>
        <w:t>124</w:t>
      </w:r>
      <w:r w:rsidRPr="0052254C">
        <w:rPr>
          <w:rFonts w:ascii="Trebuchet MS" w:hAnsi="Trebuchet MS"/>
          <w:lang w:val="en-GB"/>
        </w:rPr>
        <w:t>, 1</w:t>
      </w:r>
      <w:r w:rsidRPr="0052254C">
        <w:rPr>
          <w:rFonts w:ascii="Cambria Math" w:hAnsi="Cambria Math" w:cs="Cambria Math"/>
          <w:lang w:val="en-GB"/>
        </w:rPr>
        <w:t>‑</w:t>
      </w:r>
      <w:r w:rsidRPr="0052254C">
        <w:rPr>
          <w:rFonts w:ascii="Trebuchet MS" w:hAnsi="Trebuchet MS"/>
          <w:lang w:val="en-GB"/>
        </w:rPr>
        <w:t xml:space="preserve">11. </w:t>
      </w:r>
      <w:hyperlink r:id="rId28" w:history="1">
        <w:r w:rsidRPr="0052254C">
          <w:rPr>
            <w:rStyle w:val="Hyperlien"/>
            <w:rFonts w:ascii="Trebuchet MS" w:hAnsi="Trebuchet MS"/>
            <w:lang w:val="en-GB"/>
          </w:rPr>
          <w:t>https://doi.org/10.1007/s00421-024-05421-6</w:t>
        </w:r>
      </w:hyperlink>
    </w:p>
    <w:p w14:paraId="3C39BF4F" w14:textId="76694DB2" w:rsidR="0052254C" w:rsidRPr="00EE1EDB" w:rsidRDefault="0052254C" w:rsidP="0052254C">
      <w:pPr>
        <w:rPr>
          <w:lang w:val="fr-CA"/>
        </w:rPr>
      </w:pPr>
      <w:r w:rsidRPr="008467C6">
        <w:rPr>
          <w:rFonts w:ascii="Trebuchet MS" w:hAnsi="Trebuchet MS"/>
          <w:iCs/>
          <w:lang w:val="en-GB"/>
        </w:rPr>
        <w:t xml:space="preserve">Tucker, S., Dubb, J., Kura, S., Von Lühmann, A., Franke, R., </w:t>
      </w:r>
      <w:proofErr w:type="spellStart"/>
      <w:r w:rsidRPr="008467C6">
        <w:rPr>
          <w:rFonts w:ascii="Trebuchet MS" w:hAnsi="Trebuchet MS"/>
          <w:iCs/>
          <w:lang w:val="en-GB"/>
        </w:rPr>
        <w:t>Horschig</w:t>
      </w:r>
      <w:proofErr w:type="spellEnd"/>
      <w:r w:rsidRPr="008467C6">
        <w:rPr>
          <w:rFonts w:ascii="Trebuchet MS" w:hAnsi="Trebuchet MS"/>
          <w:iCs/>
          <w:lang w:val="en-GB"/>
        </w:rPr>
        <w:t>, J. M., ... &amp; Luke, R. (2023). Introduction to the shared near infrared spectroscopy format. </w:t>
      </w:r>
      <w:proofErr w:type="spellStart"/>
      <w:r w:rsidRPr="008467C6">
        <w:rPr>
          <w:rFonts w:ascii="Trebuchet MS" w:hAnsi="Trebuchet MS"/>
          <w:i/>
          <w:iCs/>
          <w:lang w:val="fr-CA"/>
        </w:rPr>
        <w:t>Neurophotonics</w:t>
      </w:r>
      <w:proofErr w:type="spellEnd"/>
      <w:r w:rsidRPr="008467C6">
        <w:rPr>
          <w:rFonts w:ascii="Trebuchet MS" w:hAnsi="Trebuchet MS"/>
          <w:iCs/>
          <w:lang w:val="fr-CA"/>
        </w:rPr>
        <w:t>, </w:t>
      </w:r>
      <w:r w:rsidRPr="008467C6">
        <w:rPr>
          <w:rFonts w:ascii="Trebuchet MS" w:hAnsi="Trebuchet MS"/>
          <w:i/>
          <w:iCs/>
          <w:lang w:val="fr-CA"/>
        </w:rPr>
        <w:t>10</w:t>
      </w:r>
      <w:r w:rsidRPr="008467C6">
        <w:rPr>
          <w:rFonts w:ascii="Trebuchet MS" w:hAnsi="Trebuchet MS"/>
          <w:iCs/>
          <w:lang w:val="fr-CA"/>
        </w:rPr>
        <w:t>(1), 013507-013507.</w:t>
      </w:r>
      <w:r>
        <w:rPr>
          <w:rFonts w:ascii="Trebuchet MS" w:hAnsi="Trebuchet MS"/>
          <w:iCs/>
          <w:lang w:val="fr-CA"/>
        </w:rPr>
        <w:t xml:space="preserve"> </w:t>
      </w:r>
      <w:hyperlink r:id="rId29" w:history="1">
        <w:r w:rsidRPr="00224180">
          <w:rPr>
            <w:rStyle w:val="Hyperlien"/>
            <w:rFonts w:ascii="Trebuchet MS" w:hAnsi="Trebuchet MS"/>
          </w:rPr>
          <w:t>https://doi.org/10.1117/1.nph.10.1.013507</w:t>
        </w:r>
      </w:hyperlink>
    </w:p>
    <w:p w14:paraId="7842F83A" w14:textId="77777777" w:rsidR="0052254C" w:rsidRPr="00EE1EDB" w:rsidRDefault="0052254C" w:rsidP="0052254C">
      <w:pPr>
        <w:rPr>
          <w:lang w:val="fr-CA"/>
        </w:rPr>
      </w:pPr>
    </w:p>
    <w:p w14:paraId="20D93543" w14:textId="077D1044" w:rsidR="0052254C" w:rsidRPr="00EE1EDB" w:rsidRDefault="0052254C" w:rsidP="0052254C">
      <w:pPr>
        <w:pStyle w:val="Bibliographie"/>
        <w:spacing w:line="240" w:lineRule="auto"/>
        <w:ind w:left="0" w:firstLine="0"/>
        <w:rPr>
          <w:rFonts w:ascii="Trebuchet MS" w:hAnsi="Trebuchet MS"/>
          <w:color w:val="4472C4" w:themeColor="accent1"/>
          <w:lang w:val="fr-CA"/>
        </w:rPr>
      </w:pPr>
      <w:r w:rsidRPr="002D733C">
        <w:rPr>
          <w:rFonts w:ascii="Trebuchet MS" w:hAnsi="Trebuchet MS"/>
          <w:color w:val="4472C4" w:themeColor="accent1"/>
        </w:rPr>
        <w:fldChar w:fldCharType="begin"/>
      </w:r>
      <w:r w:rsidRPr="00EE1EDB">
        <w:rPr>
          <w:rFonts w:ascii="Trebuchet MS" w:hAnsi="Trebuchet MS"/>
          <w:color w:val="4472C4" w:themeColor="accent1"/>
          <w:lang w:val="fr-CA"/>
        </w:rPr>
        <w:instrText xml:space="preserve"> ADDIN ZOTERO_BIBL {"uncited":[["http://zotero.org/users/18779291/items/LM9LKPJ3"],["http://zotero.org/users/18779291/items/EC8B7BTM"],["http://zotero.org/users/18779291/items/ZXK7MZXB"],["http://zotero.org/users/18779291/items/QTG59Q9T"],["http://zotero.org/users/18779291/items/73AYJ3K7"],["http://zotero.org/users/18779291/items/LCIVZXKM"],["http://zotero.org/users/18779291/items/SBX9Z4YE"],["http://zotero.org/users/18779291/items/XTYCXREU"],["http://zotero.org/users/18779291/items/HXLTBKJS"],["http://zotero.org/users/18779291/items/TCIWVJDB"]],"omitted":[],"custom":[]} CSL_BIBLIOGRAPHY </w:instrText>
      </w:r>
      <w:r w:rsidRPr="002D733C">
        <w:rPr>
          <w:rFonts w:ascii="Trebuchet MS" w:hAnsi="Trebuchet MS"/>
          <w:color w:val="4472C4" w:themeColor="accent1"/>
        </w:rPr>
        <w:fldChar w:fldCharType="separate"/>
      </w:r>
    </w:p>
    <w:p w14:paraId="37ED1D9E" w14:textId="679F981B" w:rsidR="002503BA" w:rsidRDefault="0052254C" w:rsidP="0052254C">
      <w:pPr>
        <w:spacing w:before="120"/>
        <w:rPr>
          <w:rFonts w:ascii="Trebuchet MS" w:hAnsi="Trebuchet MS"/>
        </w:rPr>
      </w:pPr>
      <w:r w:rsidRPr="002D733C">
        <w:rPr>
          <w:rFonts w:ascii="Trebuchet MS" w:hAnsi="Trebuchet MS"/>
          <w:iCs/>
          <w:color w:val="4472C4" w:themeColor="accent1"/>
        </w:rPr>
        <w:fldChar w:fldCharType="end"/>
      </w:r>
    </w:p>
    <w:p w14:paraId="79CBB82C" w14:textId="77777777" w:rsidR="00ED5203" w:rsidRDefault="00ED5203">
      <w:pPr>
        <w:suppressAutoHyphens w:val="0"/>
        <w:jc w:val="left"/>
        <w:rPr>
          <w:rFonts w:ascii="Trebuchet MS" w:hAnsi="Trebuchet MS"/>
          <w:b/>
        </w:rPr>
      </w:pPr>
      <w:r>
        <w:rPr>
          <w:rFonts w:ascii="Trebuchet MS" w:hAnsi="Trebuchet MS"/>
          <w:b/>
        </w:rPr>
        <w:br w:type="page"/>
      </w:r>
    </w:p>
    <w:p w14:paraId="3E8B5091" w14:textId="3F8C05EA" w:rsidR="00014F9F" w:rsidRPr="008D4706" w:rsidRDefault="00014F9F" w:rsidP="001E5D95">
      <w:pPr>
        <w:spacing w:before="120"/>
        <w:rPr>
          <w:rFonts w:ascii="Trebuchet MS" w:hAnsi="Trebuchet MS"/>
          <w:b/>
        </w:rPr>
      </w:pPr>
      <w:r w:rsidRPr="008D4706">
        <w:rPr>
          <w:rFonts w:ascii="Trebuchet MS" w:hAnsi="Trebuchet MS"/>
          <w:b/>
        </w:rPr>
        <w:lastRenderedPageBreak/>
        <w:t xml:space="preserve">ANNEXE 1 - </w:t>
      </w:r>
      <w:r w:rsidR="00E36172">
        <w:rPr>
          <w:rFonts w:ascii="Trebuchet MS" w:hAnsi="Trebuchet MS"/>
          <w:b/>
        </w:rPr>
        <w:t>N</w:t>
      </w:r>
      <w:r w:rsidRPr="008D4706">
        <w:rPr>
          <w:rFonts w:ascii="Trebuchet MS" w:hAnsi="Trebuchet MS"/>
          <w:b/>
        </w:rPr>
        <w:t>otice d’information</w:t>
      </w:r>
    </w:p>
    <w:p w14:paraId="019EA318" w14:textId="77777777" w:rsidR="00014F9F" w:rsidRPr="00837543" w:rsidRDefault="00014F9F" w:rsidP="001E5D95">
      <w:pPr>
        <w:spacing w:before="120"/>
        <w:rPr>
          <w:rFonts w:ascii="Trebuchet MS" w:hAnsi="Trebuchet MS"/>
          <w:i/>
        </w:rPr>
      </w:pPr>
      <w:r w:rsidRPr="00837543">
        <w:rPr>
          <w:rFonts w:ascii="Trebuchet MS" w:hAnsi="Trebuchet MS"/>
          <w:i/>
        </w:rPr>
        <w:t>La notice d’information est à remettre aux personnes sollicitées pour participer à une recherche.</w:t>
      </w:r>
    </w:p>
    <w:p w14:paraId="3DE39015" w14:textId="77777777" w:rsidR="00014F9F" w:rsidRPr="008467C6" w:rsidRDefault="00014F9F" w:rsidP="001E5D95">
      <w:pPr>
        <w:spacing w:before="120"/>
        <w:rPr>
          <w:rFonts w:ascii="Trebuchet MS" w:hAnsi="Trebuchet MS"/>
        </w:rPr>
      </w:pPr>
    </w:p>
    <w:p w14:paraId="59875D71" w14:textId="714B53AB" w:rsidR="00C8669E" w:rsidRPr="008467C6" w:rsidRDefault="00014F9F" w:rsidP="00C8669E">
      <w:pPr>
        <w:spacing w:before="120"/>
        <w:rPr>
          <w:rFonts w:ascii="Trebuchet MS" w:hAnsi="Trebuchet MS"/>
        </w:rPr>
      </w:pPr>
      <w:r w:rsidRPr="008467C6">
        <w:rPr>
          <w:rFonts w:ascii="Trebuchet MS" w:hAnsi="Trebuchet MS"/>
          <w:b/>
        </w:rPr>
        <w:t>Titre du projet </w:t>
      </w:r>
      <w:r w:rsidRPr="008467C6">
        <w:rPr>
          <w:rFonts w:ascii="Trebuchet MS" w:hAnsi="Trebuchet MS"/>
        </w:rPr>
        <w:t>:</w:t>
      </w:r>
      <w:r w:rsidR="00EE7B7D" w:rsidRPr="008467C6">
        <w:rPr>
          <w:rFonts w:ascii="Trebuchet MS" w:hAnsi="Trebuchet MS"/>
        </w:rPr>
        <w:t xml:space="preserve"> </w:t>
      </w:r>
      <w:r w:rsidR="00C8669E" w:rsidRPr="008467C6">
        <w:rPr>
          <w:rStyle w:val="lev"/>
          <w:rFonts w:ascii="Trebuchet MS" w:hAnsi="Trebuchet MS"/>
          <w:b w:val="0"/>
          <w:bCs w:val="0"/>
        </w:rPr>
        <w:t xml:space="preserve">Effet </w:t>
      </w:r>
      <w:r w:rsidR="00912766" w:rsidRPr="008467C6">
        <w:rPr>
          <w:rStyle w:val="lev"/>
          <w:rFonts w:ascii="Trebuchet MS" w:hAnsi="Trebuchet MS"/>
          <w:b w:val="0"/>
          <w:bCs w:val="0"/>
        </w:rPr>
        <w:t xml:space="preserve">du mode d’exercice </w:t>
      </w:r>
      <w:r w:rsidR="00C8669E" w:rsidRPr="008467C6">
        <w:rPr>
          <w:rStyle w:val="lev"/>
          <w:rFonts w:ascii="Trebuchet MS" w:hAnsi="Trebuchet MS"/>
          <w:b w:val="0"/>
          <w:bCs w:val="0"/>
        </w:rPr>
        <w:t>sur l’oxygénation musculaire et corticale</w:t>
      </w:r>
      <w:r w:rsidR="00912766" w:rsidRPr="008467C6">
        <w:rPr>
          <w:rStyle w:val="lev"/>
          <w:rFonts w:ascii="Trebuchet MS" w:hAnsi="Trebuchet MS"/>
          <w:b w:val="0"/>
          <w:bCs w:val="0"/>
        </w:rPr>
        <w:t xml:space="preserve"> (MOXY)</w:t>
      </w:r>
      <w:r w:rsidR="00C8669E" w:rsidRPr="008467C6">
        <w:rPr>
          <w:rStyle w:val="lev"/>
          <w:rFonts w:ascii="Trebuchet MS" w:hAnsi="Trebuchet MS"/>
          <w:b w:val="0"/>
          <w:bCs w:val="0"/>
        </w:rPr>
        <w:t>.</w:t>
      </w:r>
    </w:p>
    <w:p w14:paraId="58EFA9CA" w14:textId="39188BE5" w:rsidR="00014F9F" w:rsidRPr="008467C6" w:rsidRDefault="00014F9F" w:rsidP="001E5D95">
      <w:pPr>
        <w:spacing w:before="120"/>
        <w:rPr>
          <w:rFonts w:ascii="Trebuchet MS" w:hAnsi="Trebuchet MS"/>
        </w:rPr>
      </w:pPr>
    </w:p>
    <w:p w14:paraId="6F47923B" w14:textId="6B55BB51" w:rsidR="00EE7B7D" w:rsidRPr="008467C6" w:rsidRDefault="00014F9F" w:rsidP="00ED5203">
      <w:pPr>
        <w:spacing w:before="120"/>
        <w:rPr>
          <w:rFonts w:ascii="Trebuchet MS" w:hAnsi="Trebuchet MS"/>
          <w:szCs w:val="20"/>
        </w:rPr>
      </w:pPr>
      <w:r w:rsidRPr="008467C6">
        <w:rPr>
          <w:rFonts w:ascii="Trebuchet MS" w:hAnsi="Trebuchet MS"/>
          <w:b/>
        </w:rPr>
        <w:t>Chercheur titulaire responsable scientifique(s) du projet </w:t>
      </w:r>
      <w:r w:rsidRPr="008467C6">
        <w:rPr>
          <w:rFonts w:ascii="Trebuchet MS" w:hAnsi="Trebuchet MS"/>
        </w:rPr>
        <w:t>:</w:t>
      </w:r>
      <w:r w:rsidR="00EE7B7D" w:rsidRPr="008467C6">
        <w:rPr>
          <w:rFonts w:ascii="Trebuchet MS" w:hAnsi="Trebuchet MS"/>
        </w:rPr>
        <w:t xml:space="preserve"> </w:t>
      </w:r>
      <w:r w:rsidR="00EE7B7D" w:rsidRPr="008467C6">
        <w:rPr>
          <w:rFonts w:ascii="Trebuchet MS" w:hAnsi="Trebuchet MS"/>
          <w:szCs w:val="20"/>
        </w:rPr>
        <w:t xml:space="preserve">Stéphane Perrey (Professeur-HDR). </w:t>
      </w:r>
      <w:proofErr w:type="spellStart"/>
      <w:r w:rsidR="00EE7B7D" w:rsidRPr="008467C6">
        <w:rPr>
          <w:rFonts w:ascii="Trebuchet MS" w:hAnsi="Trebuchet MS"/>
          <w:szCs w:val="20"/>
        </w:rPr>
        <w:t>EuroMov</w:t>
      </w:r>
      <w:proofErr w:type="spellEnd"/>
      <w:r w:rsidR="00EE7B7D" w:rsidRPr="008467C6">
        <w:rPr>
          <w:rFonts w:ascii="Trebuchet MS" w:hAnsi="Trebuchet MS"/>
          <w:szCs w:val="20"/>
        </w:rPr>
        <w:t xml:space="preserve">-DHM, Université de Montpellier, IMT Mines Ales. </w:t>
      </w:r>
    </w:p>
    <w:p w14:paraId="3C418542" w14:textId="77777777" w:rsidR="00014F9F" w:rsidRPr="008467C6" w:rsidRDefault="00014F9F" w:rsidP="001E5D95">
      <w:pPr>
        <w:spacing w:before="120"/>
        <w:rPr>
          <w:rFonts w:ascii="Trebuchet MS" w:hAnsi="Trebuchet MS"/>
        </w:rPr>
      </w:pPr>
    </w:p>
    <w:p w14:paraId="51F2DD7C" w14:textId="77777777" w:rsidR="002503BA" w:rsidRPr="0091525B" w:rsidRDefault="00014F9F" w:rsidP="002503BA">
      <w:pPr>
        <w:spacing w:before="120"/>
        <w:rPr>
          <w:rFonts w:ascii="Trebuchet MS" w:hAnsi="Trebuchet MS"/>
          <w:iCs/>
        </w:rPr>
      </w:pPr>
      <w:r w:rsidRPr="008467C6">
        <w:rPr>
          <w:rFonts w:ascii="Trebuchet MS" w:hAnsi="Trebuchet MS"/>
          <w:b/>
        </w:rPr>
        <w:t>Lieu de recherche </w:t>
      </w:r>
      <w:r w:rsidRPr="008467C6">
        <w:rPr>
          <w:rFonts w:ascii="Trebuchet MS" w:hAnsi="Trebuchet MS"/>
        </w:rPr>
        <w:t>:</w:t>
      </w:r>
      <w:r w:rsidR="00EE7B7D" w:rsidRPr="008467C6">
        <w:rPr>
          <w:rFonts w:ascii="Trebuchet MS" w:hAnsi="Trebuchet MS"/>
        </w:rPr>
        <w:t xml:space="preserve"> </w:t>
      </w:r>
      <w:r w:rsidR="002503BA">
        <w:rPr>
          <w:rFonts w:ascii="Trebuchet MS" w:hAnsi="Trebuchet MS"/>
          <w:iCs/>
        </w:rPr>
        <w:t>Unité de Recherche 102</w:t>
      </w:r>
      <w:r w:rsidR="002503BA" w:rsidRPr="0091525B">
        <w:rPr>
          <w:rFonts w:ascii="Trebuchet MS" w:hAnsi="Trebuchet MS"/>
          <w:iCs/>
        </w:rPr>
        <w:t xml:space="preserve"> </w:t>
      </w:r>
      <w:proofErr w:type="spellStart"/>
      <w:r w:rsidR="002503BA" w:rsidRPr="0091525B">
        <w:rPr>
          <w:rFonts w:ascii="Trebuchet MS" w:hAnsi="Trebuchet MS"/>
          <w:iCs/>
        </w:rPr>
        <w:t>EuroMov</w:t>
      </w:r>
      <w:proofErr w:type="spellEnd"/>
      <w:r w:rsidR="002503BA" w:rsidRPr="0091525B">
        <w:rPr>
          <w:rFonts w:ascii="Trebuchet MS" w:hAnsi="Trebuchet MS"/>
          <w:iCs/>
        </w:rPr>
        <w:t xml:space="preserve"> Digital </w:t>
      </w:r>
      <w:proofErr w:type="spellStart"/>
      <w:r w:rsidR="002503BA" w:rsidRPr="0091525B">
        <w:rPr>
          <w:rFonts w:ascii="Trebuchet MS" w:hAnsi="Trebuchet MS"/>
          <w:iCs/>
        </w:rPr>
        <w:t>Health</w:t>
      </w:r>
      <w:proofErr w:type="spellEnd"/>
      <w:r w:rsidR="002503BA" w:rsidRPr="0091525B">
        <w:rPr>
          <w:rFonts w:ascii="Trebuchet MS" w:hAnsi="Trebuchet MS"/>
          <w:iCs/>
        </w:rPr>
        <w:t xml:space="preserve"> and Motion, Université de Montpellier, IMT Mines Ales – bâtiment </w:t>
      </w:r>
      <w:proofErr w:type="spellStart"/>
      <w:r w:rsidR="002503BA" w:rsidRPr="0091525B">
        <w:rPr>
          <w:rFonts w:ascii="Trebuchet MS" w:hAnsi="Trebuchet MS"/>
          <w:iCs/>
        </w:rPr>
        <w:t>EuroMov</w:t>
      </w:r>
      <w:proofErr w:type="spellEnd"/>
      <w:r w:rsidR="002503BA" w:rsidRPr="0091525B">
        <w:rPr>
          <w:rFonts w:ascii="Trebuchet MS" w:hAnsi="Trebuchet MS"/>
          <w:iCs/>
        </w:rPr>
        <w:t xml:space="preserve"> (salle </w:t>
      </w:r>
      <w:proofErr w:type="spellStart"/>
      <w:r w:rsidR="002503BA" w:rsidRPr="0091525B">
        <w:rPr>
          <w:rFonts w:ascii="Trebuchet MS" w:hAnsi="Trebuchet MS"/>
          <w:iCs/>
        </w:rPr>
        <w:t>ForceLab</w:t>
      </w:r>
      <w:proofErr w:type="spellEnd"/>
      <w:r w:rsidR="002503BA" w:rsidRPr="0091525B">
        <w:rPr>
          <w:rFonts w:ascii="Trebuchet MS" w:hAnsi="Trebuchet MS"/>
          <w:iCs/>
        </w:rPr>
        <w:t>)</w:t>
      </w:r>
      <w:r w:rsidR="002503BA">
        <w:rPr>
          <w:rFonts w:ascii="Trebuchet MS" w:hAnsi="Trebuchet MS"/>
          <w:iCs/>
        </w:rPr>
        <w:t xml:space="preserve"> 700 Av. du Pic Saint-Loup, 34090 Montpellier</w:t>
      </w:r>
      <w:r w:rsidR="002503BA" w:rsidRPr="0091525B">
        <w:rPr>
          <w:rFonts w:ascii="Trebuchet MS" w:hAnsi="Trebuchet MS"/>
          <w:iCs/>
        </w:rPr>
        <w:t xml:space="preserve"> </w:t>
      </w:r>
    </w:p>
    <w:p w14:paraId="3AAF4A27" w14:textId="77777777" w:rsidR="00014F9F" w:rsidRPr="00837543" w:rsidRDefault="00014F9F" w:rsidP="00E36172">
      <w:pPr>
        <w:suppressAutoHyphens w:val="0"/>
        <w:jc w:val="left"/>
        <w:rPr>
          <w:rFonts w:ascii="Trebuchet MS" w:hAnsi="Trebuchet MS"/>
        </w:rPr>
      </w:pPr>
    </w:p>
    <w:p w14:paraId="71BC89F7" w14:textId="77777777" w:rsidR="00014F9F" w:rsidRPr="00E959F4" w:rsidRDefault="00014F9F" w:rsidP="001E5D95">
      <w:pPr>
        <w:spacing w:before="120"/>
        <w:rPr>
          <w:rFonts w:ascii="Trebuchet MS" w:hAnsi="Trebuchet MS"/>
        </w:rPr>
      </w:pPr>
      <w:r w:rsidRPr="00E959F4">
        <w:rPr>
          <w:rFonts w:ascii="Trebuchet MS" w:hAnsi="Trebuchet MS"/>
          <w:b/>
        </w:rPr>
        <w:t>But du projet de recherche </w:t>
      </w:r>
      <w:r w:rsidRPr="00E959F4">
        <w:rPr>
          <w:rFonts w:ascii="Trebuchet MS" w:hAnsi="Trebuchet MS"/>
        </w:rPr>
        <w:t>:</w:t>
      </w:r>
    </w:p>
    <w:p w14:paraId="00FFB2C9" w14:textId="2E036C12" w:rsidR="000113E6" w:rsidRPr="00E959F4" w:rsidRDefault="00C8669E" w:rsidP="001E5D95">
      <w:pPr>
        <w:spacing w:before="120"/>
        <w:rPr>
          <w:rFonts w:ascii="Trebuchet MS" w:hAnsi="Trebuchet MS"/>
        </w:rPr>
      </w:pPr>
      <w:r w:rsidRPr="00E959F4">
        <w:rPr>
          <w:rFonts w:ascii="Trebuchet MS" w:hAnsi="Trebuchet MS"/>
        </w:rPr>
        <w:t xml:space="preserve">Cette expérience </w:t>
      </w:r>
      <w:r w:rsidR="00912766" w:rsidRPr="00E959F4">
        <w:rPr>
          <w:rFonts w:ascii="Trebuchet MS" w:hAnsi="Trebuchet MS"/>
        </w:rPr>
        <w:t>a</w:t>
      </w:r>
      <w:r w:rsidRPr="00E959F4">
        <w:rPr>
          <w:rFonts w:ascii="Trebuchet MS" w:hAnsi="Trebuchet MS"/>
        </w:rPr>
        <w:t xml:space="preserve"> pour but de mesure</w:t>
      </w:r>
      <w:r w:rsidR="00912766" w:rsidRPr="00E959F4">
        <w:rPr>
          <w:rFonts w:ascii="Trebuchet MS" w:hAnsi="Trebuchet MS"/>
        </w:rPr>
        <w:t>r</w:t>
      </w:r>
      <w:r w:rsidRPr="00E959F4">
        <w:rPr>
          <w:rFonts w:ascii="Trebuchet MS" w:hAnsi="Trebuchet MS"/>
        </w:rPr>
        <w:t xml:space="preserve"> les différences </w:t>
      </w:r>
      <w:r w:rsidR="00DF4232" w:rsidRPr="00E959F4">
        <w:rPr>
          <w:rFonts w:ascii="Trebuchet MS" w:hAnsi="Trebuchet MS"/>
        </w:rPr>
        <w:t>d</w:t>
      </w:r>
      <w:r w:rsidRPr="00E959F4">
        <w:rPr>
          <w:rFonts w:ascii="Trebuchet MS" w:hAnsi="Trebuchet MS"/>
        </w:rPr>
        <w:t xml:space="preserve">’activité musculaire et </w:t>
      </w:r>
      <w:r w:rsidR="00912766" w:rsidRPr="00E959F4">
        <w:rPr>
          <w:rFonts w:ascii="Trebuchet MS" w:hAnsi="Trebuchet MS"/>
        </w:rPr>
        <w:t>corticale au cours</w:t>
      </w:r>
      <w:r w:rsidR="00DF4232" w:rsidRPr="00E959F4">
        <w:rPr>
          <w:rFonts w:ascii="Trebuchet MS" w:hAnsi="Trebuchet MS"/>
        </w:rPr>
        <w:t xml:space="preserve"> </w:t>
      </w:r>
      <w:r w:rsidR="00912766" w:rsidRPr="00E959F4">
        <w:rPr>
          <w:rFonts w:ascii="Trebuchet MS" w:hAnsi="Trebuchet MS"/>
        </w:rPr>
        <w:t>d’</w:t>
      </w:r>
      <w:r w:rsidR="00DF4232" w:rsidRPr="00E959F4">
        <w:rPr>
          <w:rFonts w:ascii="Trebuchet MS" w:hAnsi="Trebuchet MS"/>
        </w:rPr>
        <w:t xml:space="preserve">exercice comprenant deux </w:t>
      </w:r>
      <w:r w:rsidRPr="00E959F4">
        <w:rPr>
          <w:rFonts w:ascii="Trebuchet MS" w:hAnsi="Trebuchet MS"/>
        </w:rPr>
        <w:t xml:space="preserve">modalités de contractions </w:t>
      </w:r>
      <w:r w:rsidR="00912766" w:rsidRPr="00E959F4">
        <w:rPr>
          <w:rFonts w:ascii="Trebuchet MS" w:hAnsi="Trebuchet MS"/>
        </w:rPr>
        <w:t xml:space="preserve">musculaires </w:t>
      </w:r>
      <w:r w:rsidRPr="00E959F4">
        <w:rPr>
          <w:rFonts w:ascii="Trebuchet MS" w:hAnsi="Trebuchet MS"/>
        </w:rPr>
        <w:t xml:space="preserve">différentes. </w:t>
      </w:r>
    </w:p>
    <w:p w14:paraId="51A27BC1" w14:textId="5B0BB4BC" w:rsidR="000113E6" w:rsidRPr="00E959F4" w:rsidRDefault="000113E6" w:rsidP="001E5D95">
      <w:pPr>
        <w:spacing w:before="120"/>
        <w:rPr>
          <w:rFonts w:ascii="Trebuchet MS" w:hAnsi="Trebuchet MS"/>
          <w:bCs/>
        </w:rPr>
      </w:pPr>
      <w:r w:rsidRPr="00E959F4">
        <w:rPr>
          <w:rFonts w:ascii="Trebuchet MS" w:hAnsi="Trebuchet MS"/>
          <w:bCs/>
        </w:rPr>
        <w:t>Vous serez amené</w:t>
      </w:r>
      <w:r w:rsidR="00E959F4" w:rsidRPr="00E959F4">
        <w:rPr>
          <w:rFonts w:ascii="Trebuchet MS" w:hAnsi="Trebuchet MS"/>
          <w:bCs/>
        </w:rPr>
        <w:t>s</w:t>
      </w:r>
      <w:r w:rsidRPr="00E959F4">
        <w:rPr>
          <w:rFonts w:ascii="Trebuchet MS" w:hAnsi="Trebuchet MS"/>
          <w:bCs/>
        </w:rPr>
        <w:t xml:space="preserve"> à réaliser deux visites au sein du laboratoire </w:t>
      </w:r>
      <w:proofErr w:type="spellStart"/>
      <w:r w:rsidRPr="00E959F4">
        <w:rPr>
          <w:rFonts w:ascii="Trebuchet MS" w:hAnsi="Trebuchet MS"/>
          <w:bCs/>
        </w:rPr>
        <w:t>EuroMov</w:t>
      </w:r>
      <w:proofErr w:type="spellEnd"/>
      <w:r w:rsidRPr="00E959F4">
        <w:rPr>
          <w:rFonts w:ascii="Trebuchet MS" w:hAnsi="Trebuchet MS"/>
          <w:bCs/>
        </w:rPr>
        <w:t xml:space="preserve"> </w:t>
      </w:r>
      <w:r w:rsidR="002503BA">
        <w:rPr>
          <w:rFonts w:ascii="Trebuchet MS" w:hAnsi="Trebuchet MS"/>
          <w:bCs/>
        </w:rPr>
        <w:t xml:space="preserve">Digital </w:t>
      </w:r>
      <w:proofErr w:type="spellStart"/>
      <w:r w:rsidR="002503BA">
        <w:rPr>
          <w:rFonts w:ascii="Trebuchet MS" w:hAnsi="Trebuchet MS"/>
          <w:bCs/>
        </w:rPr>
        <w:t>Health</w:t>
      </w:r>
      <w:proofErr w:type="spellEnd"/>
      <w:r w:rsidR="002503BA">
        <w:rPr>
          <w:rFonts w:ascii="Trebuchet MS" w:hAnsi="Trebuchet MS"/>
          <w:bCs/>
        </w:rPr>
        <w:t xml:space="preserve"> in Motion </w:t>
      </w:r>
      <w:r w:rsidRPr="00E959F4">
        <w:rPr>
          <w:rFonts w:ascii="Trebuchet MS" w:hAnsi="Trebuchet MS"/>
          <w:bCs/>
        </w:rPr>
        <w:t>de l’UFR STAPS de l’Université de Montpellier. Chaque visite dure</w:t>
      </w:r>
      <w:r w:rsidR="00912766" w:rsidRPr="00E959F4">
        <w:rPr>
          <w:rFonts w:ascii="Trebuchet MS" w:hAnsi="Trebuchet MS"/>
          <w:bCs/>
        </w:rPr>
        <w:t>ra</w:t>
      </w:r>
      <w:r w:rsidRPr="00E959F4">
        <w:rPr>
          <w:rFonts w:ascii="Trebuchet MS" w:hAnsi="Trebuchet MS"/>
          <w:bCs/>
        </w:rPr>
        <w:t xml:space="preserve"> environ 2h et elles seront espacées d’au moins 72h</w:t>
      </w:r>
      <w:r w:rsidR="00E63B3B">
        <w:rPr>
          <w:rFonts w:ascii="Trebuchet MS" w:hAnsi="Trebuchet MS"/>
          <w:bCs/>
        </w:rPr>
        <w:t xml:space="preserve"> (Fig. 1)</w:t>
      </w:r>
      <w:r w:rsidRPr="00E959F4">
        <w:rPr>
          <w:rFonts w:ascii="Trebuchet MS" w:hAnsi="Trebuchet MS"/>
          <w:bCs/>
        </w:rPr>
        <w:t>.</w:t>
      </w:r>
    </w:p>
    <w:p w14:paraId="2D29B4FC" w14:textId="0DECBB68" w:rsidR="00C8669E" w:rsidRPr="00E959F4" w:rsidRDefault="000113E6" w:rsidP="001E5D95">
      <w:pPr>
        <w:spacing w:before="120"/>
        <w:rPr>
          <w:rFonts w:ascii="Trebuchet MS" w:hAnsi="Trebuchet MS"/>
        </w:rPr>
      </w:pPr>
      <w:r w:rsidRPr="00E959F4">
        <w:rPr>
          <w:rFonts w:ascii="Trebuchet MS" w:hAnsi="Trebuchet MS"/>
        </w:rPr>
        <w:t>Lors de ces visites</w:t>
      </w:r>
      <w:r w:rsidR="00C8669E" w:rsidRPr="00E959F4">
        <w:rPr>
          <w:rFonts w:ascii="Trebuchet MS" w:hAnsi="Trebuchet MS"/>
        </w:rPr>
        <w:t xml:space="preserve">, </w:t>
      </w:r>
      <w:r w:rsidR="00E959F4" w:rsidRPr="00E959F4">
        <w:rPr>
          <w:rFonts w:ascii="Trebuchet MS" w:hAnsi="Trebuchet MS"/>
        </w:rPr>
        <w:t xml:space="preserve">et </w:t>
      </w:r>
      <w:r w:rsidR="00E959F4" w:rsidRPr="00E959F4">
        <w:rPr>
          <w:rFonts w:ascii="Trebuchet MS" w:hAnsi="Trebuchet MS"/>
          <w:bCs/>
        </w:rPr>
        <w:t xml:space="preserve">afin de calibrer les mesures de l’appareil, une occlusion artérielle temporaire sera réalisée au repos en début de séance : un brassard pneumatique (similaire à un tensiomètre) placé en haut de la cuisse du membre inférieur droit sera gonflé pendant 3 à 5 min. </w:t>
      </w:r>
      <w:r w:rsidR="00E959F4" w:rsidRPr="00E959F4">
        <w:rPr>
          <w:rFonts w:ascii="Trebuchet MS" w:hAnsi="Trebuchet MS"/>
        </w:rPr>
        <w:t xml:space="preserve">Vous </w:t>
      </w:r>
      <w:r w:rsidR="00C8669E" w:rsidRPr="00E959F4">
        <w:rPr>
          <w:rFonts w:ascii="Trebuchet MS" w:hAnsi="Trebuchet MS"/>
        </w:rPr>
        <w:t xml:space="preserve">réaliserez </w:t>
      </w:r>
      <w:r w:rsidR="00E959F4" w:rsidRPr="00E959F4">
        <w:rPr>
          <w:rFonts w:ascii="Trebuchet MS" w:hAnsi="Trebuchet MS"/>
        </w:rPr>
        <w:t xml:space="preserve">ensuite </w:t>
      </w:r>
      <w:r w:rsidR="00C8669E" w:rsidRPr="00E959F4">
        <w:rPr>
          <w:rFonts w:ascii="Trebuchet MS" w:hAnsi="Trebuchet MS"/>
        </w:rPr>
        <w:t>trois séries de dix répétitions à 30 % de votre force maximale, puis trois séries de dix répétitions à 50 % de votre force maximale, avec 90 secondes de repos entre chaque série</w:t>
      </w:r>
      <w:r w:rsidRPr="00E959F4">
        <w:rPr>
          <w:rFonts w:ascii="Trebuchet MS" w:hAnsi="Trebuchet MS"/>
        </w:rPr>
        <w:t xml:space="preserve"> dans un mode de contraction musculaire</w:t>
      </w:r>
      <w:r w:rsidR="00C8669E" w:rsidRPr="00E959F4">
        <w:rPr>
          <w:rFonts w:ascii="Trebuchet MS" w:hAnsi="Trebuchet MS"/>
        </w:rPr>
        <w:t xml:space="preserve">. Les mouvements se feront </w:t>
      </w:r>
      <w:r w:rsidR="002503BA" w:rsidRPr="00AC15D6">
        <w:rPr>
          <w:rFonts w:ascii="Trebuchet MS" w:hAnsi="Trebuchet MS"/>
          <w:iCs/>
        </w:rPr>
        <w:t xml:space="preserve">sur une amplitude articulaire allant de </w:t>
      </w:r>
      <w:r w:rsidR="002503BA">
        <w:rPr>
          <w:rFonts w:ascii="Trebuchet MS" w:hAnsi="Trebuchet MS"/>
          <w:iCs/>
        </w:rPr>
        <w:t>0</w:t>
      </w:r>
      <w:proofErr w:type="gramStart"/>
      <w:r w:rsidR="002503BA">
        <w:rPr>
          <w:rFonts w:ascii="Trebuchet MS" w:hAnsi="Trebuchet MS"/>
          <w:iCs/>
        </w:rPr>
        <w:t>°</w:t>
      </w:r>
      <w:r w:rsidR="002503BA" w:rsidRPr="00AC15D6">
        <w:rPr>
          <w:rFonts w:ascii="Trebuchet MS" w:hAnsi="Trebuchet MS"/>
          <w:iCs/>
        </w:rPr>
        <w:t>(</w:t>
      </w:r>
      <w:proofErr w:type="gramEnd"/>
      <w:r w:rsidR="002503BA" w:rsidRPr="00AC15D6">
        <w:rPr>
          <w:rFonts w:ascii="Trebuchet MS" w:hAnsi="Trebuchet MS"/>
          <w:iCs/>
        </w:rPr>
        <w:t>extension complète</w:t>
      </w:r>
      <w:r w:rsidR="002503BA">
        <w:rPr>
          <w:rFonts w:ascii="Trebuchet MS" w:hAnsi="Trebuchet MS"/>
          <w:iCs/>
        </w:rPr>
        <w:t xml:space="preserve"> du genou</w:t>
      </w:r>
      <w:r w:rsidR="002503BA" w:rsidRPr="00AC15D6">
        <w:rPr>
          <w:rFonts w:ascii="Trebuchet MS" w:hAnsi="Trebuchet MS"/>
          <w:iCs/>
        </w:rPr>
        <w:t>) à 90</w:t>
      </w:r>
      <w:proofErr w:type="gramStart"/>
      <w:r w:rsidR="002503BA" w:rsidRPr="00AC15D6">
        <w:rPr>
          <w:rFonts w:ascii="Trebuchet MS" w:hAnsi="Trebuchet MS"/>
          <w:iCs/>
        </w:rPr>
        <w:t>°(</w:t>
      </w:r>
      <w:proofErr w:type="gramEnd"/>
      <w:r w:rsidR="002503BA" w:rsidRPr="00AC15D6">
        <w:rPr>
          <w:rFonts w:ascii="Trebuchet MS" w:hAnsi="Trebuchet MS"/>
          <w:iCs/>
        </w:rPr>
        <w:t>flexion du genou) à une vitesse de 60°/s.</w:t>
      </w:r>
      <w:r w:rsidR="00C8669E" w:rsidRPr="00E959F4">
        <w:rPr>
          <w:rFonts w:ascii="Trebuchet MS" w:hAnsi="Trebuchet MS"/>
        </w:rPr>
        <w:t xml:space="preserve"> Pendant les temps de repos, vous noterez votre perception </w:t>
      </w:r>
      <w:r w:rsidR="002503BA">
        <w:rPr>
          <w:rFonts w:ascii="Trebuchet MS" w:hAnsi="Trebuchet MS"/>
        </w:rPr>
        <w:t>de la difficulté</w:t>
      </w:r>
      <w:r w:rsidR="002503BA" w:rsidRPr="00E959F4">
        <w:rPr>
          <w:rFonts w:ascii="Trebuchet MS" w:hAnsi="Trebuchet MS"/>
        </w:rPr>
        <w:t xml:space="preserve"> </w:t>
      </w:r>
      <w:r w:rsidR="00C8669E" w:rsidRPr="00E959F4">
        <w:rPr>
          <w:rFonts w:ascii="Trebuchet MS" w:hAnsi="Trebuchet MS"/>
        </w:rPr>
        <w:t xml:space="preserve">l’effort grâce à une échelle dédiée. Ce procédé sera à nouveau répété 72h après </w:t>
      </w:r>
      <w:r w:rsidR="00912766" w:rsidRPr="00E959F4">
        <w:rPr>
          <w:rFonts w:ascii="Trebuchet MS" w:hAnsi="Trebuchet MS"/>
        </w:rPr>
        <w:t xml:space="preserve">pour </w:t>
      </w:r>
      <w:r w:rsidR="00C8669E" w:rsidRPr="00E959F4">
        <w:rPr>
          <w:rFonts w:ascii="Trebuchet MS" w:hAnsi="Trebuchet MS"/>
        </w:rPr>
        <w:t xml:space="preserve">le </w:t>
      </w:r>
      <w:r w:rsidR="00912766" w:rsidRPr="00E959F4">
        <w:rPr>
          <w:rFonts w:ascii="Trebuchet MS" w:hAnsi="Trebuchet MS"/>
        </w:rPr>
        <w:t xml:space="preserve">second </w:t>
      </w:r>
      <w:r w:rsidR="00C8669E" w:rsidRPr="00E959F4">
        <w:rPr>
          <w:rFonts w:ascii="Trebuchet MS" w:hAnsi="Trebuchet MS"/>
        </w:rPr>
        <w:t xml:space="preserve">mode de contraction </w:t>
      </w:r>
      <w:r w:rsidR="00912766" w:rsidRPr="00E959F4">
        <w:rPr>
          <w:rFonts w:ascii="Trebuchet MS" w:hAnsi="Trebuchet MS"/>
        </w:rPr>
        <w:t>mu</w:t>
      </w:r>
      <w:r w:rsidR="00E959F4" w:rsidRPr="00E959F4">
        <w:rPr>
          <w:rFonts w:ascii="Trebuchet MS" w:hAnsi="Trebuchet MS"/>
        </w:rPr>
        <w:t>s</w:t>
      </w:r>
      <w:r w:rsidR="00912766" w:rsidRPr="00E959F4">
        <w:rPr>
          <w:rFonts w:ascii="Trebuchet MS" w:hAnsi="Trebuchet MS"/>
        </w:rPr>
        <w:t>culaire</w:t>
      </w:r>
      <w:r w:rsidR="00663864">
        <w:rPr>
          <w:rFonts w:ascii="Trebuchet MS" w:hAnsi="Trebuchet MS"/>
        </w:rPr>
        <w:t xml:space="preserve"> (voir le schéma ci-dessous)</w:t>
      </w:r>
      <w:r w:rsidR="00C8669E" w:rsidRPr="00E959F4">
        <w:rPr>
          <w:rFonts w:ascii="Trebuchet MS" w:hAnsi="Trebuchet MS"/>
        </w:rPr>
        <w:t xml:space="preserve">. </w:t>
      </w:r>
    </w:p>
    <w:p w14:paraId="31345FB5" w14:textId="67D157B5" w:rsidR="00C8669E" w:rsidRPr="00E959F4" w:rsidRDefault="00C8669E" w:rsidP="001E5D95">
      <w:pPr>
        <w:spacing w:before="120"/>
        <w:rPr>
          <w:rFonts w:ascii="Trebuchet MS" w:hAnsi="Trebuchet MS"/>
        </w:rPr>
      </w:pPr>
      <w:r w:rsidRPr="00E959F4">
        <w:rPr>
          <w:rFonts w:ascii="Trebuchet MS" w:hAnsi="Trebuchet MS"/>
        </w:rPr>
        <w:t>Tout au long des deux séances, vous serez équipé de différents capteurs</w:t>
      </w:r>
      <w:r w:rsidR="00CD756C" w:rsidRPr="00E959F4">
        <w:rPr>
          <w:rFonts w:ascii="Trebuchet MS" w:hAnsi="Trebuchet MS"/>
        </w:rPr>
        <w:t> </w:t>
      </w:r>
      <w:r w:rsidR="00663864">
        <w:rPr>
          <w:rFonts w:ascii="Trebuchet MS" w:hAnsi="Trebuchet MS"/>
        </w:rPr>
        <w:t>(voir la photo ci-dessous</w:t>
      </w:r>
      <w:r w:rsidR="00E63B3B">
        <w:rPr>
          <w:rFonts w:ascii="Trebuchet MS" w:hAnsi="Trebuchet MS"/>
        </w:rPr>
        <w:t>, Fig. 2</w:t>
      </w:r>
      <w:r w:rsidR="00663864">
        <w:rPr>
          <w:rFonts w:ascii="Trebuchet MS" w:hAnsi="Trebuchet MS"/>
        </w:rPr>
        <w:t>)</w:t>
      </w:r>
      <w:r w:rsidR="00ED5203">
        <w:rPr>
          <w:rFonts w:ascii="Trebuchet MS" w:hAnsi="Trebuchet MS"/>
        </w:rPr>
        <w:t xml:space="preserve"> </w:t>
      </w:r>
      <w:r w:rsidR="00CD756C" w:rsidRPr="00E959F4">
        <w:rPr>
          <w:rFonts w:ascii="Trebuchet MS" w:hAnsi="Trebuchet MS"/>
        </w:rPr>
        <w:t xml:space="preserve">: </w:t>
      </w:r>
      <w:r w:rsidR="00DF4232" w:rsidRPr="00E959F4">
        <w:rPr>
          <w:rFonts w:ascii="Trebuchet MS" w:hAnsi="Trebuchet MS"/>
        </w:rPr>
        <w:t>deux</w:t>
      </w:r>
      <w:r w:rsidR="00CD756C" w:rsidRPr="00E959F4">
        <w:rPr>
          <w:rFonts w:ascii="Trebuchet MS" w:hAnsi="Trebuchet MS"/>
        </w:rPr>
        <w:t xml:space="preserve"> capteur</w:t>
      </w:r>
      <w:r w:rsidR="00DF4232" w:rsidRPr="00E959F4">
        <w:rPr>
          <w:rFonts w:ascii="Trebuchet MS" w:hAnsi="Trebuchet MS"/>
        </w:rPr>
        <w:t>s</w:t>
      </w:r>
      <w:r w:rsidR="00CD756C" w:rsidRPr="00E959F4">
        <w:rPr>
          <w:rFonts w:ascii="Trebuchet MS" w:hAnsi="Trebuchet MS"/>
        </w:rPr>
        <w:t xml:space="preserve"> NIRS </w:t>
      </w:r>
      <w:r w:rsidR="00DF4232" w:rsidRPr="00E959F4">
        <w:rPr>
          <w:rFonts w:ascii="Trebuchet MS" w:hAnsi="Trebuchet MS"/>
        </w:rPr>
        <w:t>ainsi qu’un capteur EMG seront positionn</w:t>
      </w:r>
      <w:r w:rsidR="00912766" w:rsidRPr="00E959F4">
        <w:rPr>
          <w:rFonts w:ascii="Trebuchet MS" w:hAnsi="Trebuchet MS"/>
        </w:rPr>
        <w:t>é</w:t>
      </w:r>
      <w:r w:rsidR="00DF4232" w:rsidRPr="00E959F4">
        <w:rPr>
          <w:rFonts w:ascii="Trebuchet MS" w:hAnsi="Trebuchet MS"/>
        </w:rPr>
        <w:t xml:space="preserve">s </w:t>
      </w:r>
      <w:r w:rsidR="00CD756C" w:rsidRPr="00E959F4">
        <w:rPr>
          <w:rFonts w:ascii="Trebuchet MS" w:hAnsi="Trebuchet MS"/>
        </w:rPr>
        <w:t xml:space="preserve">sur </w:t>
      </w:r>
      <w:r w:rsidR="00DF4232" w:rsidRPr="00E959F4">
        <w:rPr>
          <w:rFonts w:ascii="Trebuchet MS" w:hAnsi="Trebuchet MS"/>
        </w:rPr>
        <w:t>votre</w:t>
      </w:r>
      <w:r w:rsidR="00CD756C" w:rsidRPr="00E959F4">
        <w:rPr>
          <w:rFonts w:ascii="Trebuchet MS" w:hAnsi="Trebuchet MS"/>
        </w:rPr>
        <w:t xml:space="preserve"> cuisse, </w:t>
      </w:r>
      <w:r w:rsidR="00DF4232" w:rsidRPr="00E959F4">
        <w:rPr>
          <w:rFonts w:ascii="Trebuchet MS" w:hAnsi="Trebuchet MS"/>
        </w:rPr>
        <w:t>un autre capteur</w:t>
      </w:r>
      <w:r w:rsidR="00CD756C" w:rsidRPr="00E959F4">
        <w:rPr>
          <w:rFonts w:ascii="Trebuchet MS" w:hAnsi="Trebuchet MS"/>
        </w:rPr>
        <w:t xml:space="preserve"> NIRS </w:t>
      </w:r>
      <w:r w:rsidR="00DF4232" w:rsidRPr="00E959F4">
        <w:rPr>
          <w:rFonts w:ascii="Trebuchet MS" w:hAnsi="Trebuchet MS"/>
        </w:rPr>
        <w:t xml:space="preserve">sera </w:t>
      </w:r>
      <w:r w:rsidR="00CD756C" w:rsidRPr="00E959F4">
        <w:rPr>
          <w:rFonts w:ascii="Trebuchet MS" w:hAnsi="Trebuchet MS"/>
        </w:rPr>
        <w:t xml:space="preserve">placé </w:t>
      </w:r>
      <w:r w:rsidR="00DF4232" w:rsidRPr="00E959F4">
        <w:rPr>
          <w:rFonts w:ascii="Trebuchet MS" w:hAnsi="Trebuchet MS"/>
        </w:rPr>
        <w:t>sur votre tête</w:t>
      </w:r>
      <w:r w:rsidR="00CD756C" w:rsidRPr="00E959F4">
        <w:rPr>
          <w:rFonts w:ascii="Trebuchet MS" w:hAnsi="Trebuchet MS"/>
        </w:rPr>
        <w:t>.</w:t>
      </w:r>
      <w:r w:rsidR="00DF4232" w:rsidRPr="00E959F4">
        <w:rPr>
          <w:rFonts w:ascii="Trebuchet MS" w:hAnsi="Trebuchet MS"/>
        </w:rPr>
        <w:t xml:space="preserve"> Pour finir un ECG sera </w:t>
      </w:r>
      <w:r w:rsidR="000113E6" w:rsidRPr="00E959F4">
        <w:rPr>
          <w:rFonts w:ascii="Trebuchet MS" w:hAnsi="Trebuchet MS"/>
          <w:bCs/>
        </w:rPr>
        <w:t>apposé sur votre thorax</w:t>
      </w:r>
      <w:r w:rsidR="00DF4232" w:rsidRPr="00E959F4">
        <w:rPr>
          <w:rFonts w:ascii="Trebuchet MS" w:hAnsi="Trebuchet MS"/>
        </w:rPr>
        <w:t>. Ces équipements sont non invasifs</w:t>
      </w:r>
      <w:r w:rsidR="000113E6" w:rsidRPr="00E959F4">
        <w:rPr>
          <w:rFonts w:ascii="Trebuchet MS" w:hAnsi="Trebuchet MS"/>
        </w:rPr>
        <w:t>.</w:t>
      </w:r>
      <w:r w:rsidR="00DF4232" w:rsidRPr="00E959F4">
        <w:rPr>
          <w:rFonts w:ascii="Trebuchet MS" w:hAnsi="Trebuchet MS"/>
        </w:rPr>
        <w:t xml:space="preserve"> </w:t>
      </w:r>
      <w:r w:rsidR="00CD756C" w:rsidRPr="00E959F4">
        <w:rPr>
          <w:rFonts w:ascii="Trebuchet MS" w:hAnsi="Trebuchet MS"/>
        </w:rPr>
        <w:t xml:space="preserve"> </w:t>
      </w:r>
    </w:p>
    <w:p w14:paraId="1BE413E0" w14:textId="77777777" w:rsidR="00EC04CF" w:rsidRDefault="00663864" w:rsidP="00EC04CF">
      <w:pPr>
        <w:keepNext/>
        <w:spacing w:before="120"/>
      </w:pPr>
      <w:r>
        <w:rPr>
          <w:rFonts w:ascii="Trebuchet MS" w:hAnsi="Trebuchet MS"/>
          <w:noProof/>
        </w:rPr>
        <w:drawing>
          <wp:inline distT="0" distB="0" distL="0" distR="0" wp14:anchorId="22AF6012" wp14:editId="7AEFB0EF">
            <wp:extent cx="6398482" cy="2423160"/>
            <wp:effectExtent l="0" t="0" r="2540" b="0"/>
            <wp:docPr id="95896267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62679" name="Image 958962679"/>
                    <pic:cNvPicPr/>
                  </pic:nvPicPr>
                  <pic:blipFill rotWithShape="1">
                    <a:blip r:embed="rId9"/>
                    <a:srcRect l="20700" t="48510" r="11908" b="6116"/>
                    <a:stretch>
                      <a:fillRect/>
                    </a:stretch>
                  </pic:blipFill>
                  <pic:spPr bwMode="auto">
                    <a:xfrm>
                      <a:off x="0" y="0"/>
                      <a:ext cx="6411203" cy="2427978"/>
                    </a:xfrm>
                    <a:prstGeom prst="rect">
                      <a:avLst/>
                    </a:prstGeom>
                    <a:ln>
                      <a:noFill/>
                    </a:ln>
                    <a:extLst>
                      <a:ext uri="{53640926-AAD7-44D8-BBD7-CCE9431645EC}">
                        <a14:shadowObscured xmlns:a14="http://schemas.microsoft.com/office/drawing/2010/main"/>
                      </a:ext>
                    </a:extLst>
                  </pic:spPr>
                </pic:pic>
              </a:graphicData>
            </a:graphic>
          </wp:inline>
        </w:drawing>
      </w:r>
    </w:p>
    <w:p w14:paraId="07EDAFC4" w14:textId="31703F00" w:rsidR="00CD756C" w:rsidRPr="00E63B3B" w:rsidRDefault="00EC04CF" w:rsidP="00EC04CF">
      <w:pPr>
        <w:pStyle w:val="Lgende"/>
        <w:jc w:val="center"/>
        <w:rPr>
          <w:rFonts w:ascii="Trebuchet MS" w:hAnsi="Trebuchet MS"/>
          <w:sz w:val="20"/>
          <w:szCs w:val="20"/>
        </w:rPr>
      </w:pPr>
      <w:r w:rsidRPr="00E63B3B">
        <w:rPr>
          <w:rFonts w:ascii="Trebuchet MS" w:hAnsi="Trebuchet MS"/>
          <w:sz w:val="20"/>
          <w:szCs w:val="20"/>
        </w:rPr>
        <w:t xml:space="preserve">Figure </w:t>
      </w:r>
      <w:r w:rsidRPr="00E63B3B">
        <w:rPr>
          <w:rFonts w:ascii="Trebuchet MS" w:hAnsi="Trebuchet MS"/>
          <w:sz w:val="20"/>
          <w:szCs w:val="20"/>
        </w:rPr>
        <w:fldChar w:fldCharType="begin"/>
      </w:r>
      <w:r w:rsidRPr="00E63B3B">
        <w:rPr>
          <w:rFonts w:ascii="Trebuchet MS" w:hAnsi="Trebuchet MS"/>
          <w:sz w:val="20"/>
          <w:szCs w:val="20"/>
        </w:rPr>
        <w:instrText xml:space="preserve"> SEQ Figure \* ARABIC </w:instrText>
      </w:r>
      <w:r w:rsidRPr="00E63B3B">
        <w:rPr>
          <w:rFonts w:ascii="Trebuchet MS" w:hAnsi="Trebuchet MS"/>
          <w:sz w:val="20"/>
          <w:szCs w:val="20"/>
        </w:rPr>
        <w:fldChar w:fldCharType="separate"/>
      </w:r>
      <w:r w:rsidRPr="00E63B3B">
        <w:rPr>
          <w:rFonts w:ascii="Trebuchet MS" w:hAnsi="Trebuchet MS"/>
          <w:noProof/>
          <w:sz w:val="20"/>
          <w:szCs w:val="20"/>
        </w:rPr>
        <w:t>1</w:t>
      </w:r>
      <w:r w:rsidRPr="00E63B3B">
        <w:rPr>
          <w:rFonts w:ascii="Trebuchet MS" w:hAnsi="Trebuchet MS"/>
          <w:noProof/>
          <w:sz w:val="20"/>
          <w:szCs w:val="20"/>
        </w:rPr>
        <w:fldChar w:fldCharType="end"/>
      </w:r>
      <w:r w:rsidRPr="00E63B3B">
        <w:rPr>
          <w:rFonts w:ascii="Trebuchet MS" w:hAnsi="Trebuchet MS"/>
          <w:sz w:val="20"/>
          <w:szCs w:val="20"/>
        </w:rPr>
        <w:t>: déroulé de l'expérimentation</w:t>
      </w:r>
    </w:p>
    <w:p w14:paraId="3DBA87AD" w14:textId="2F7BD837" w:rsidR="00EC04CF" w:rsidRDefault="003E578D" w:rsidP="00EC04CF">
      <w:pPr>
        <w:keepNext/>
        <w:spacing w:before="120"/>
        <w:jc w:val="center"/>
      </w:pPr>
      <w:r>
        <w:rPr>
          <w:noProof/>
        </w:rPr>
        <w:lastRenderedPageBreak/>
        <w:drawing>
          <wp:inline distT="0" distB="0" distL="0" distR="0" wp14:anchorId="3D227273" wp14:editId="49FEEAF8">
            <wp:extent cx="3873670" cy="1930202"/>
            <wp:effectExtent l="6667" t="0" r="0" b="0"/>
            <wp:docPr id="1351517517" name="Image 6" descr="Une image contenant personne, texte, Technicien, outi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17517" name="Image 6" descr="Une image contenant personne, texte, Technicien, outil&#10;&#10;Le contenu généré par l’IA peut être incorrect."/>
                    <pic:cNvPicPr/>
                  </pic:nvPicPr>
                  <pic:blipFill rotWithShape="1">
                    <a:blip r:embed="rId30"/>
                    <a:srcRect l="7486"/>
                    <a:stretch>
                      <a:fillRect/>
                    </a:stretch>
                  </pic:blipFill>
                  <pic:spPr bwMode="auto">
                    <a:xfrm rot="5400000">
                      <a:off x="0" y="0"/>
                      <a:ext cx="3899635" cy="1943140"/>
                    </a:xfrm>
                    <a:prstGeom prst="rect">
                      <a:avLst/>
                    </a:prstGeom>
                    <a:ln>
                      <a:noFill/>
                    </a:ln>
                    <a:extLst>
                      <a:ext uri="{53640926-AAD7-44D8-BBD7-CCE9431645EC}">
                        <a14:shadowObscured xmlns:a14="http://schemas.microsoft.com/office/drawing/2010/main"/>
                      </a:ext>
                    </a:extLst>
                  </pic:spPr>
                </pic:pic>
              </a:graphicData>
            </a:graphic>
          </wp:inline>
        </w:drawing>
      </w:r>
    </w:p>
    <w:p w14:paraId="02A1015F" w14:textId="3CACA216" w:rsidR="00663864" w:rsidRPr="00E63B3B" w:rsidRDefault="00EC04CF" w:rsidP="00EC04CF">
      <w:pPr>
        <w:pStyle w:val="Lgende"/>
        <w:jc w:val="center"/>
        <w:rPr>
          <w:rFonts w:ascii="Trebuchet MS" w:hAnsi="Trebuchet MS"/>
          <w:b/>
          <w:sz w:val="20"/>
          <w:szCs w:val="20"/>
        </w:rPr>
      </w:pPr>
      <w:r w:rsidRPr="00E63B3B">
        <w:rPr>
          <w:rFonts w:ascii="Trebuchet MS" w:hAnsi="Trebuchet MS"/>
          <w:sz w:val="20"/>
          <w:szCs w:val="20"/>
        </w:rPr>
        <w:t xml:space="preserve">Figure </w:t>
      </w:r>
      <w:r w:rsidRPr="00E63B3B">
        <w:rPr>
          <w:rFonts w:ascii="Trebuchet MS" w:hAnsi="Trebuchet MS"/>
          <w:sz w:val="20"/>
          <w:szCs w:val="20"/>
        </w:rPr>
        <w:fldChar w:fldCharType="begin"/>
      </w:r>
      <w:r w:rsidRPr="00E63B3B">
        <w:rPr>
          <w:rFonts w:ascii="Trebuchet MS" w:hAnsi="Trebuchet MS"/>
          <w:sz w:val="20"/>
          <w:szCs w:val="20"/>
        </w:rPr>
        <w:instrText xml:space="preserve"> SEQ Figure \* ARABIC </w:instrText>
      </w:r>
      <w:r w:rsidRPr="00E63B3B">
        <w:rPr>
          <w:rFonts w:ascii="Trebuchet MS" w:hAnsi="Trebuchet MS"/>
          <w:sz w:val="20"/>
          <w:szCs w:val="20"/>
        </w:rPr>
        <w:fldChar w:fldCharType="separate"/>
      </w:r>
      <w:r w:rsidRPr="00E63B3B">
        <w:rPr>
          <w:rFonts w:ascii="Trebuchet MS" w:hAnsi="Trebuchet MS"/>
          <w:noProof/>
          <w:sz w:val="20"/>
          <w:szCs w:val="20"/>
        </w:rPr>
        <w:t>2</w:t>
      </w:r>
      <w:r w:rsidRPr="00E63B3B">
        <w:rPr>
          <w:rFonts w:ascii="Trebuchet MS" w:hAnsi="Trebuchet MS"/>
          <w:noProof/>
          <w:sz w:val="20"/>
          <w:szCs w:val="20"/>
        </w:rPr>
        <w:fldChar w:fldCharType="end"/>
      </w:r>
      <w:r w:rsidRPr="00E63B3B">
        <w:rPr>
          <w:rFonts w:ascii="Trebuchet MS" w:hAnsi="Trebuchet MS"/>
          <w:sz w:val="20"/>
          <w:szCs w:val="20"/>
        </w:rPr>
        <w:t xml:space="preserve"> : positionnement des différents capteurs et illustration de la tâche à réaliser.</w:t>
      </w:r>
    </w:p>
    <w:p w14:paraId="1EC20CED" w14:textId="77777777" w:rsidR="00663864" w:rsidRDefault="00663864" w:rsidP="001E5D95">
      <w:pPr>
        <w:spacing w:before="120"/>
        <w:rPr>
          <w:rFonts w:ascii="Trebuchet MS" w:hAnsi="Trebuchet MS"/>
          <w:b/>
        </w:rPr>
      </w:pPr>
    </w:p>
    <w:p w14:paraId="5B776D64" w14:textId="75BE409F" w:rsidR="00014F9F" w:rsidRPr="00E959F4" w:rsidRDefault="00014F9F" w:rsidP="001E5D95">
      <w:pPr>
        <w:spacing w:before="120"/>
        <w:rPr>
          <w:rFonts w:ascii="Trebuchet MS" w:hAnsi="Trebuchet MS"/>
          <w:b/>
        </w:rPr>
      </w:pPr>
      <w:r w:rsidRPr="00E959F4">
        <w:rPr>
          <w:rFonts w:ascii="Trebuchet MS" w:hAnsi="Trebuchet MS"/>
          <w:b/>
        </w:rPr>
        <w:t>Vos droits à la confidentialité</w:t>
      </w:r>
    </w:p>
    <w:p w14:paraId="36ED900B" w14:textId="53CA77C9" w:rsidR="00CD756C" w:rsidRPr="00E959F4" w:rsidRDefault="00EE7B7D" w:rsidP="001E5D95">
      <w:pPr>
        <w:spacing w:before="120"/>
        <w:rPr>
          <w:rFonts w:ascii="Trebuchet MS" w:hAnsi="Trebuchet MS"/>
          <w:bCs/>
        </w:rPr>
      </w:pPr>
      <w:r w:rsidRPr="00E959F4">
        <w:rPr>
          <w:rFonts w:ascii="Trebuchet MS" w:hAnsi="Trebuchet MS"/>
          <w:bCs/>
        </w:rPr>
        <w:t xml:space="preserve">Vos données seront totalement </w:t>
      </w:r>
      <w:proofErr w:type="spellStart"/>
      <w:r w:rsidRPr="00E959F4">
        <w:rPr>
          <w:rFonts w:ascii="Trebuchet MS" w:hAnsi="Trebuchet MS"/>
          <w:bCs/>
        </w:rPr>
        <w:t>pseudonymisées</w:t>
      </w:r>
      <w:proofErr w:type="spellEnd"/>
      <w:r w:rsidRPr="00E959F4">
        <w:rPr>
          <w:rFonts w:ascii="Trebuchet MS" w:hAnsi="Trebuchet MS"/>
          <w:bCs/>
        </w:rPr>
        <w:t xml:space="preserve"> pour garantir une confidentialité totale. Elles seront conservées dans un endroit sécurisé et seuls les </w:t>
      </w:r>
      <w:r w:rsidR="000113E6" w:rsidRPr="00E959F4">
        <w:rPr>
          <w:rFonts w:ascii="Trebuchet MS" w:hAnsi="Trebuchet MS"/>
          <w:bCs/>
        </w:rPr>
        <w:t>chercheurs participants à</w:t>
      </w:r>
      <w:r w:rsidRPr="00E959F4">
        <w:rPr>
          <w:rFonts w:ascii="Trebuchet MS" w:hAnsi="Trebuchet MS"/>
          <w:bCs/>
        </w:rPr>
        <w:t xml:space="preserve"> l’étude y auront accès. Aucune information permettant votre identification ne sera divulguée.</w:t>
      </w:r>
    </w:p>
    <w:p w14:paraId="049740C7" w14:textId="77777777" w:rsidR="00014F9F" w:rsidRPr="00E959F4" w:rsidRDefault="00014F9F" w:rsidP="001E5D95">
      <w:pPr>
        <w:spacing w:before="120"/>
        <w:rPr>
          <w:rFonts w:ascii="Trebuchet MS" w:hAnsi="Trebuchet MS"/>
          <w:b/>
        </w:rPr>
      </w:pPr>
      <w:r w:rsidRPr="00E959F4">
        <w:rPr>
          <w:rFonts w:ascii="Trebuchet MS" w:hAnsi="Trebuchet MS"/>
          <w:b/>
        </w:rPr>
        <w:t>Vos droits de vous retirer de la recherche en tout temps</w:t>
      </w:r>
    </w:p>
    <w:p w14:paraId="4DC94ED5" w14:textId="267808A5" w:rsidR="00014F9F" w:rsidRPr="00E959F4" w:rsidRDefault="00EE7B7D" w:rsidP="001E5D95">
      <w:pPr>
        <w:spacing w:before="120"/>
        <w:rPr>
          <w:rFonts w:ascii="Trebuchet MS" w:hAnsi="Trebuchet MS"/>
          <w:i/>
        </w:rPr>
      </w:pPr>
      <w:r w:rsidRPr="00E959F4">
        <w:rPr>
          <w:rFonts w:ascii="Trebuchet MS" w:hAnsi="Trebuchet MS"/>
          <w:iCs/>
        </w:rPr>
        <w:t>La participation à cette expérience est entièrement volontaire. Vous êtes libre de vous retirer et/ou demander la destruction de vos données personnelles à n’importe quel moment</w:t>
      </w:r>
      <w:r w:rsidR="00663864">
        <w:rPr>
          <w:rFonts w:ascii="Trebuchet MS" w:hAnsi="Trebuchet MS"/>
          <w:iCs/>
        </w:rPr>
        <w:t xml:space="preserve"> jusqu’au 30 juin 2026</w:t>
      </w:r>
      <w:r w:rsidRPr="00E959F4">
        <w:rPr>
          <w:rFonts w:ascii="Trebuchet MS" w:hAnsi="Trebuchet MS"/>
          <w:iCs/>
        </w:rPr>
        <w:t xml:space="preserve">, sans justification nécessaire. </w:t>
      </w:r>
    </w:p>
    <w:p w14:paraId="3EE22D20" w14:textId="77777777" w:rsidR="00014F9F" w:rsidRPr="00E959F4" w:rsidRDefault="00014F9F" w:rsidP="001E5D95">
      <w:pPr>
        <w:spacing w:before="120"/>
        <w:rPr>
          <w:rFonts w:ascii="Trebuchet MS" w:hAnsi="Trebuchet MS"/>
          <w:b/>
        </w:rPr>
      </w:pPr>
      <w:r w:rsidRPr="00E959F4">
        <w:rPr>
          <w:rFonts w:ascii="Trebuchet MS" w:hAnsi="Trebuchet MS"/>
          <w:b/>
        </w:rPr>
        <w:t>Bénéfices</w:t>
      </w:r>
    </w:p>
    <w:p w14:paraId="7DF91FB5" w14:textId="0353BAA5" w:rsidR="00014F9F" w:rsidRPr="00E959F4" w:rsidRDefault="00CD756C" w:rsidP="001E5D95">
      <w:pPr>
        <w:spacing w:before="120"/>
        <w:rPr>
          <w:rFonts w:ascii="Trebuchet MS" w:hAnsi="Trebuchet MS"/>
        </w:rPr>
      </w:pPr>
      <w:r w:rsidRPr="00E959F4">
        <w:rPr>
          <w:rFonts w:ascii="Trebuchet MS" w:hAnsi="Trebuchet MS"/>
        </w:rPr>
        <w:t xml:space="preserve">Cette recherche vise à renforcer les connaissances scientifiques sur les différences physiologiques entre les différentes modalités de contraction, notamment par le biais de l’outil de mesure NIRS. </w:t>
      </w:r>
    </w:p>
    <w:p w14:paraId="59426427" w14:textId="77777777" w:rsidR="00014F9F" w:rsidRPr="00E959F4" w:rsidRDefault="00014F9F" w:rsidP="001E5D95">
      <w:pPr>
        <w:spacing w:before="120"/>
        <w:rPr>
          <w:rFonts w:ascii="Trebuchet MS" w:hAnsi="Trebuchet MS"/>
          <w:b/>
        </w:rPr>
      </w:pPr>
      <w:r w:rsidRPr="00E959F4">
        <w:rPr>
          <w:rFonts w:ascii="Trebuchet MS" w:hAnsi="Trebuchet MS"/>
          <w:b/>
        </w:rPr>
        <w:t>Risques possibles</w:t>
      </w:r>
    </w:p>
    <w:p w14:paraId="70379E5B" w14:textId="71A0B0FD" w:rsidR="00014F9F" w:rsidRPr="00E959F4" w:rsidRDefault="00494079" w:rsidP="00494079">
      <w:pPr>
        <w:spacing w:before="120"/>
        <w:rPr>
          <w:rFonts w:ascii="Trebuchet MS" w:hAnsi="Trebuchet MS"/>
        </w:rPr>
      </w:pPr>
      <w:r w:rsidRPr="00E959F4">
        <w:rPr>
          <w:rFonts w:ascii="Trebuchet MS" w:hAnsi="Trebuchet MS"/>
          <w:iCs/>
        </w:rPr>
        <w:t xml:space="preserve">Cette étude ne présente pas de risques spécifiques différents de ceux d’une activité sportive quotidienne ou habituelle. L’effort peut engendrer une fatigue musculaire passagère les jours suivant l’expérience. L’équipe de recherche reste à votre disposition pour tout besoin d’aménagement, ou toutes autres interrogations. Si vous ressentez </w:t>
      </w:r>
      <w:r w:rsidR="00375EDB" w:rsidRPr="00E959F4">
        <w:rPr>
          <w:rFonts w:ascii="Trebuchet MS" w:hAnsi="Trebuchet MS"/>
          <w:iCs/>
        </w:rPr>
        <w:t>un mal</w:t>
      </w:r>
      <w:r w:rsidRPr="00E959F4">
        <w:rPr>
          <w:rFonts w:ascii="Trebuchet MS" w:hAnsi="Trebuchet MS"/>
          <w:iCs/>
        </w:rPr>
        <w:t>-être anormal pendant le processus, n’hésitez pas à en tenir informé les encadrants.</w:t>
      </w:r>
    </w:p>
    <w:p w14:paraId="2BA702B9" w14:textId="77777777" w:rsidR="00FC1F22" w:rsidRPr="00E959F4" w:rsidRDefault="00FC1F22" w:rsidP="001E5D95">
      <w:pPr>
        <w:spacing w:before="120"/>
        <w:rPr>
          <w:rFonts w:ascii="Trebuchet MS" w:hAnsi="Trebuchet MS"/>
          <w:b/>
        </w:rPr>
      </w:pPr>
    </w:p>
    <w:p w14:paraId="73D171E5" w14:textId="4E01870E" w:rsidR="00014F9F" w:rsidRPr="00E959F4" w:rsidRDefault="00014F9F" w:rsidP="001E5D95">
      <w:pPr>
        <w:spacing w:before="120"/>
        <w:rPr>
          <w:rFonts w:ascii="Trebuchet MS" w:hAnsi="Trebuchet MS"/>
          <w:b/>
        </w:rPr>
      </w:pPr>
      <w:r w:rsidRPr="00E959F4">
        <w:rPr>
          <w:rFonts w:ascii="Trebuchet MS" w:hAnsi="Trebuchet MS"/>
          <w:b/>
        </w:rPr>
        <w:t>Diffusion</w:t>
      </w:r>
    </w:p>
    <w:p w14:paraId="1C1CFAAD" w14:textId="77777777" w:rsidR="00494079" w:rsidRPr="00E959F4" w:rsidRDefault="00494079" w:rsidP="00494079">
      <w:pPr>
        <w:spacing w:before="120"/>
        <w:rPr>
          <w:rFonts w:ascii="Trebuchet MS" w:hAnsi="Trebuchet MS"/>
          <w:iCs/>
        </w:rPr>
      </w:pPr>
      <w:r w:rsidRPr="00E959F4">
        <w:rPr>
          <w:rFonts w:ascii="Trebuchet MS" w:hAnsi="Trebuchet MS"/>
          <w:iCs/>
        </w:rPr>
        <w:t xml:space="preserve">Cette étude s'inscrit dans le cadre du projet de recherche plus large intitulé « </w:t>
      </w:r>
      <w:proofErr w:type="spellStart"/>
      <w:r w:rsidRPr="00E959F4">
        <w:rPr>
          <w:rFonts w:ascii="Trebuchet MS" w:hAnsi="Trebuchet MS"/>
          <w:iCs/>
        </w:rPr>
        <w:t>Oxymove</w:t>
      </w:r>
      <w:proofErr w:type="spellEnd"/>
      <w:r w:rsidRPr="00E959F4">
        <w:rPr>
          <w:rFonts w:ascii="Trebuchet MS" w:hAnsi="Trebuchet MS"/>
          <w:iCs/>
        </w:rPr>
        <w:t xml:space="preserve"> ». Les résultats obtenus ont vocation à faire l’objet d'une valorisation scientifique, notamment par la publication d'un article scientifique dans une revue. </w:t>
      </w:r>
    </w:p>
    <w:p w14:paraId="0FC7C5A2" w14:textId="77777777" w:rsidR="00014F9F" w:rsidRPr="00E959F4" w:rsidRDefault="00014F9F" w:rsidP="001E5D95">
      <w:pPr>
        <w:spacing w:before="120"/>
        <w:rPr>
          <w:rFonts w:ascii="Trebuchet MS" w:hAnsi="Trebuchet MS"/>
          <w:b/>
        </w:rPr>
      </w:pPr>
      <w:r w:rsidRPr="00E959F4">
        <w:rPr>
          <w:rFonts w:ascii="Trebuchet MS" w:hAnsi="Trebuchet MS"/>
          <w:b/>
        </w:rPr>
        <w:t>Vos droits de poser des questions en tout temps</w:t>
      </w:r>
    </w:p>
    <w:p w14:paraId="52110E9D" w14:textId="336967AA" w:rsidR="00014F9F" w:rsidRPr="00375EDB" w:rsidRDefault="00494079" w:rsidP="00494079">
      <w:pPr>
        <w:spacing w:before="120"/>
        <w:rPr>
          <w:rFonts w:ascii="Trebuchet MS" w:hAnsi="Trebuchet MS"/>
          <w:iCs/>
          <w:color w:val="4472C4" w:themeColor="accent1"/>
        </w:rPr>
      </w:pPr>
      <w:r w:rsidRPr="00E959F4">
        <w:rPr>
          <w:rFonts w:ascii="Trebuchet MS" w:hAnsi="Trebuchet MS"/>
          <w:iCs/>
        </w:rPr>
        <w:t xml:space="preserve">Le participant </w:t>
      </w:r>
      <w:proofErr w:type="spellStart"/>
      <w:r w:rsidRPr="00E959F4">
        <w:rPr>
          <w:rFonts w:ascii="Trebuchet MS" w:hAnsi="Trebuchet MS"/>
          <w:iCs/>
        </w:rPr>
        <w:t>a</w:t>
      </w:r>
      <w:proofErr w:type="spellEnd"/>
      <w:r w:rsidRPr="00E959F4">
        <w:rPr>
          <w:rFonts w:ascii="Trebuchet MS" w:hAnsi="Trebuchet MS"/>
          <w:iCs/>
        </w:rPr>
        <w:t xml:space="preserve"> la liberté de poser toute question relative à l'étude, à son déroulement ou à ses implications, à n'importe quel stade de l'expérimentation. L’équipe de recherche se tient à son entière disposition pour y répondre, notamment via l'adresse électronique de contact fournie. </w:t>
      </w:r>
      <w:r w:rsidR="00014F9F" w:rsidRPr="00837543">
        <w:rPr>
          <w:rFonts w:ascii="Trebuchet MS" w:hAnsi="Trebuchet MS"/>
        </w:rPr>
        <w:br w:type="page"/>
      </w:r>
      <w:r w:rsidR="00014F9F" w:rsidRPr="008D4706">
        <w:rPr>
          <w:rFonts w:ascii="Trebuchet MS" w:hAnsi="Trebuchet MS"/>
          <w:b/>
        </w:rPr>
        <w:lastRenderedPageBreak/>
        <w:t>ANNEXE 2 - Formulaire de consentement éclairé</w:t>
      </w:r>
    </w:p>
    <w:p w14:paraId="736A8D0D" w14:textId="77777777" w:rsidR="008D4706" w:rsidRPr="00E959F4" w:rsidRDefault="008D4706" w:rsidP="001E5D95">
      <w:pPr>
        <w:spacing w:before="120"/>
        <w:rPr>
          <w:rFonts w:ascii="Trebuchet MS" w:hAnsi="Trebuchet MS"/>
        </w:rPr>
      </w:pPr>
    </w:p>
    <w:p w14:paraId="20B9B28A" w14:textId="1C1314A5" w:rsidR="00014F9F" w:rsidRPr="00E959F4" w:rsidRDefault="00014F9F" w:rsidP="001E5D95">
      <w:pPr>
        <w:spacing w:before="120"/>
        <w:rPr>
          <w:rFonts w:ascii="Trebuchet MS" w:hAnsi="Trebuchet MS"/>
        </w:rPr>
      </w:pPr>
      <w:r w:rsidRPr="00E959F4">
        <w:rPr>
          <w:rFonts w:ascii="Trebuchet MS" w:hAnsi="Trebuchet MS"/>
          <w:b/>
        </w:rPr>
        <w:t>Titre du projet</w:t>
      </w:r>
      <w:r w:rsidRPr="00E959F4">
        <w:rPr>
          <w:rFonts w:ascii="Trebuchet MS" w:hAnsi="Trebuchet MS"/>
        </w:rPr>
        <w:t xml:space="preserve"> :</w:t>
      </w:r>
      <w:r w:rsidR="00375EDB" w:rsidRPr="00E959F4">
        <w:rPr>
          <w:rFonts w:ascii="Trebuchet MS" w:hAnsi="Trebuchet MS"/>
        </w:rPr>
        <w:t xml:space="preserve"> </w:t>
      </w:r>
      <w:r w:rsidR="00FB31D4" w:rsidRPr="00E959F4">
        <w:rPr>
          <w:rStyle w:val="lev"/>
          <w:rFonts w:ascii="Trebuchet MS" w:hAnsi="Trebuchet MS"/>
          <w:b w:val="0"/>
          <w:bCs w:val="0"/>
        </w:rPr>
        <w:t xml:space="preserve">Effet </w:t>
      </w:r>
      <w:r w:rsidR="000C77BC" w:rsidRPr="00E959F4">
        <w:rPr>
          <w:rStyle w:val="lev"/>
          <w:rFonts w:ascii="Trebuchet MS" w:hAnsi="Trebuchet MS"/>
          <w:b w:val="0"/>
          <w:bCs w:val="0"/>
        </w:rPr>
        <w:t xml:space="preserve">du mode d’exercice </w:t>
      </w:r>
      <w:r w:rsidR="00FB31D4" w:rsidRPr="00E959F4">
        <w:rPr>
          <w:rStyle w:val="lev"/>
          <w:rFonts w:ascii="Trebuchet MS" w:hAnsi="Trebuchet MS"/>
          <w:b w:val="0"/>
          <w:bCs w:val="0"/>
        </w:rPr>
        <w:t>sur l’oxygénation musculaire et corticale.</w:t>
      </w:r>
    </w:p>
    <w:p w14:paraId="6F0B87E2" w14:textId="77777777" w:rsidR="00E63B3B" w:rsidRDefault="00014F9F" w:rsidP="001E5D95">
      <w:pPr>
        <w:spacing w:before="120"/>
        <w:rPr>
          <w:rFonts w:ascii="Trebuchet MS" w:hAnsi="Trebuchet MS"/>
          <w:szCs w:val="20"/>
        </w:rPr>
      </w:pPr>
      <w:r w:rsidRPr="00E959F4">
        <w:rPr>
          <w:rFonts w:ascii="Trebuchet MS" w:hAnsi="Trebuchet MS"/>
          <w:b/>
        </w:rPr>
        <w:t>Chercheur titulaire responsable scientifique du projet </w:t>
      </w:r>
      <w:r w:rsidRPr="00E959F4">
        <w:rPr>
          <w:rFonts w:ascii="Trebuchet MS" w:hAnsi="Trebuchet MS"/>
        </w:rPr>
        <w:t>:</w:t>
      </w:r>
      <w:r w:rsidR="00375EDB" w:rsidRPr="00E959F4">
        <w:rPr>
          <w:rFonts w:ascii="Trebuchet MS" w:hAnsi="Trebuchet MS"/>
          <w:szCs w:val="20"/>
        </w:rPr>
        <w:t xml:space="preserve"> Stéphane Perrey (Professeur-HDR). </w:t>
      </w:r>
      <w:proofErr w:type="spellStart"/>
      <w:r w:rsidR="00375EDB" w:rsidRPr="00E959F4">
        <w:rPr>
          <w:rFonts w:ascii="Trebuchet MS" w:hAnsi="Trebuchet MS"/>
          <w:szCs w:val="20"/>
        </w:rPr>
        <w:t>EuroMov</w:t>
      </w:r>
      <w:proofErr w:type="spellEnd"/>
      <w:r w:rsidR="00375EDB" w:rsidRPr="00E959F4">
        <w:rPr>
          <w:rFonts w:ascii="Trebuchet MS" w:hAnsi="Trebuchet MS"/>
          <w:szCs w:val="20"/>
        </w:rPr>
        <w:t xml:space="preserve">-DHM, Université de Montpellier, IMT Mines Ales. </w:t>
      </w:r>
    </w:p>
    <w:p w14:paraId="4F4E7F17" w14:textId="3EF8EF92" w:rsidR="00014F9F" w:rsidRPr="00E63B3B" w:rsidRDefault="00014F9F" w:rsidP="001E5D95">
      <w:pPr>
        <w:spacing w:before="120"/>
        <w:rPr>
          <w:rFonts w:ascii="Trebuchet MS" w:hAnsi="Trebuchet MS"/>
          <w:szCs w:val="20"/>
        </w:rPr>
      </w:pPr>
      <w:r w:rsidRPr="00E959F4">
        <w:rPr>
          <w:rFonts w:ascii="Trebuchet MS" w:hAnsi="Trebuchet MS"/>
          <w:b/>
        </w:rPr>
        <w:t>Lieu de recherche </w:t>
      </w:r>
      <w:r w:rsidRPr="00E959F4">
        <w:rPr>
          <w:rFonts w:ascii="Trebuchet MS" w:hAnsi="Trebuchet MS"/>
        </w:rPr>
        <w:t>:</w:t>
      </w:r>
    </w:p>
    <w:p w14:paraId="2F28D3B4" w14:textId="7DC230A6" w:rsidR="00375EDB" w:rsidRPr="00E959F4" w:rsidRDefault="002503BA" w:rsidP="00375EDB">
      <w:pPr>
        <w:suppressAutoHyphens w:val="0"/>
        <w:jc w:val="left"/>
        <w:rPr>
          <w:lang w:eastAsia="fr-FR"/>
        </w:rPr>
      </w:pPr>
      <w:r>
        <w:rPr>
          <w:rFonts w:ascii="Trebuchet MS" w:hAnsi="Trebuchet MS"/>
          <w:iCs/>
        </w:rPr>
        <w:t xml:space="preserve">Unité de Recherche </w:t>
      </w:r>
      <w:proofErr w:type="spellStart"/>
      <w:r w:rsidRPr="0091525B">
        <w:rPr>
          <w:rFonts w:ascii="Trebuchet MS" w:hAnsi="Trebuchet MS"/>
          <w:iCs/>
        </w:rPr>
        <w:t>EuroMov</w:t>
      </w:r>
      <w:proofErr w:type="spellEnd"/>
      <w:r w:rsidRPr="0091525B">
        <w:rPr>
          <w:rFonts w:ascii="Trebuchet MS" w:hAnsi="Trebuchet MS"/>
          <w:iCs/>
        </w:rPr>
        <w:t xml:space="preserve"> Digital </w:t>
      </w:r>
      <w:proofErr w:type="spellStart"/>
      <w:r w:rsidRPr="0091525B">
        <w:rPr>
          <w:rFonts w:ascii="Trebuchet MS" w:hAnsi="Trebuchet MS"/>
          <w:iCs/>
        </w:rPr>
        <w:t>Health</w:t>
      </w:r>
      <w:proofErr w:type="spellEnd"/>
      <w:r w:rsidRPr="0091525B">
        <w:rPr>
          <w:rFonts w:ascii="Trebuchet MS" w:hAnsi="Trebuchet MS"/>
          <w:iCs/>
        </w:rPr>
        <w:t xml:space="preserve"> and Motion, Université de Montpellier, IMT Mines Ales – bâtiment </w:t>
      </w:r>
      <w:proofErr w:type="spellStart"/>
      <w:r w:rsidRPr="0091525B">
        <w:rPr>
          <w:rFonts w:ascii="Trebuchet MS" w:hAnsi="Trebuchet MS"/>
          <w:iCs/>
        </w:rPr>
        <w:t>EuroMov</w:t>
      </w:r>
      <w:proofErr w:type="spellEnd"/>
      <w:r w:rsidRPr="0091525B">
        <w:rPr>
          <w:rFonts w:ascii="Trebuchet MS" w:hAnsi="Trebuchet MS"/>
          <w:iCs/>
        </w:rPr>
        <w:t xml:space="preserve"> (salle </w:t>
      </w:r>
      <w:proofErr w:type="spellStart"/>
      <w:r w:rsidRPr="0091525B">
        <w:rPr>
          <w:rFonts w:ascii="Trebuchet MS" w:hAnsi="Trebuchet MS"/>
          <w:iCs/>
        </w:rPr>
        <w:t>ForceLab</w:t>
      </w:r>
      <w:proofErr w:type="spellEnd"/>
      <w:r w:rsidRPr="0091525B">
        <w:rPr>
          <w:rFonts w:ascii="Trebuchet MS" w:hAnsi="Trebuchet MS"/>
          <w:iCs/>
        </w:rPr>
        <w:t>)</w:t>
      </w:r>
      <w:r>
        <w:rPr>
          <w:rFonts w:ascii="Trebuchet MS" w:hAnsi="Trebuchet MS"/>
          <w:iCs/>
        </w:rPr>
        <w:t xml:space="preserve"> 700 Av. du Pic Saint-Loup, 34090 Montpellier</w:t>
      </w:r>
      <w:r w:rsidR="00375EDB" w:rsidRPr="00E959F4">
        <w:rPr>
          <w:rFonts w:ascii="Trebuchet MS" w:hAnsi="Trebuchet MS"/>
        </w:rPr>
        <w:t>.</w:t>
      </w:r>
    </w:p>
    <w:p w14:paraId="116E8095" w14:textId="77777777" w:rsidR="008D4706" w:rsidRPr="00E959F4" w:rsidRDefault="008D4706" w:rsidP="001E5D95">
      <w:pPr>
        <w:spacing w:before="120"/>
        <w:rPr>
          <w:rFonts w:ascii="Trebuchet MS" w:hAnsi="Trebuchet MS"/>
        </w:rPr>
      </w:pPr>
    </w:p>
    <w:p w14:paraId="79410046" w14:textId="4DB48892" w:rsidR="00375EDB" w:rsidRPr="00E959F4" w:rsidRDefault="00014F9F" w:rsidP="001E5D95">
      <w:pPr>
        <w:spacing w:before="120"/>
        <w:rPr>
          <w:rFonts w:ascii="Trebuchet MS" w:hAnsi="Trebuchet MS"/>
        </w:rPr>
      </w:pPr>
      <w:r w:rsidRPr="00E959F4">
        <w:rPr>
          <w:rFonts w:ascii="Trebuchet MS" w:hAnsi="Trebuchet MS"/>
          <w:b/>
        </w:rPr>
        <w:t>But du projet de recherche </w:t>
      </w:r>
      <w:r w:rsidRPr="00E959F4">
        <w:rPr>
          <w:rFonts w:ascii="Trebuchet MS" w:hAnsi="Trebuchet MS"/>
        </w:rPr>
        <w:t>:</w:t>
      </w:r>
    </w:p>
    <w:p w14:paraId="6FC19072" w14:textId="0913BD2F" w:rsidR="00E47203" w:rsidRDefault="00FB31D4" w:rsidP="001E5D95">
      <w:pPr>
        <w:spacing w:before="120"/>
        <w:rPr>
          <w:rFonts w:ascii="Trebuchet MS" w:hAnsi="Trebuchet MS"/>
        </w:rPr>
      </w:pPr>
      <w:r w:rsidRPr="00E959F4">
        <w:rPr>
          <w:rFonts w:ascii="Trebuchet MS" w:hAnsi="Trebuchet MS"/>
        </w:rPr>
        <w:t xml:space="preserve">L’objectif de cette étude est de </w:t>
      </w:r>
      <w:r w:rsidRPr="00E959F4">
        <w:rPr>
          <w:rStyle w:val="lev"/>
          <w:rFonts w:ascii="Trebuchet MS" w:hAnsi="Trebuchet MS"/>
          <w:b w:val="0"/>
          <w:bCs w:val="0"/>
        </w:rPr>
        <w:t>quantifier et comparer la dynamique</w:t>
      </w:r>
      <w:r w:rsidRPr="00E959F4">
        <w:rPr>
          <w:rStyle w:val="lev"/>
          <w:rFonts w:ascii="Trebuchet MS" w:hAnsi="Trebuchet MS"/>
        </w:rPr>
        <w:t xml:space="preserve"> </w:t>
      </w:r>
      <w:r w:rsidRPr="00E959F4">
        <w:rPr>
          <w:rStyle w:val="lev"/>
          <w:rFonts w:ascii="Trebuchet MS" w:hAnsi="Trebuchet MS"/>
          <w:b w:val="0"/>
          <w:bCs w:val="0"/>
        </w:rPr>
        <w:t>d’oxygénation musculaire et cérébrale</w:t>
      </w:r>
      <w:r w:rsidRPr="00E959F4">
        <w:rPr>
          <w:rFonts w:ascii="Trebuchet MS" w:hAnsi="Trebuchet MS"/>
        </w:rPr>
        <w:t xml:space="preserve"> à l’aide de la spectroscopie proche infrarouge (NIRS) lors de contractions concentriques et excentriques dans des conditions contrôlées. Cette analyse vise à identifier les différences dans l’apport et l’utilisation de l’oxygène entre ces deux modalités afin de mieux comprendre leurs implications physiologiques pour l’entraînement, la réhabilitation et la prévention des blessures.</w:t>
      </w:r>
    </w:p>
    <w:p w14:paraId="7545A795" w14:textId="0D48F3F1" w:rsidR="002503BA" w:rsidRPr="00E959F4" w:rsidRDefault="00E36172" w:rsidP="002503BA">
      <w:pPr>
        <w:spacing w:before="120"/>
        <w:rPr>
          <w:rFonts w:ascii="Trebuchet MS" w:hAnsi="Trebuchet MS"/>
        </w:rPr>
      </w:pPr>
      <w:r>
        <w:rPr>
          <w:rFonts w:ascii="Trebuchet MS" w:hAnsi="Trebuchet MS"/>
        </w:rPr>
        <w:t xml:space="preserve"> </w:t>
      </w:r>
    </w:p>
    <w:p w14:paraId="6FCF66BD" w14:textId="77777777" w:rsidR="00014F9F" w:rsidRPr="00E959F4" w:rsidRDefault="00014F9F" w:rsidP="001E5D95">
      <w:pPr>
        <w:spacing w:before="120"/>
        <w:rPr>
          <w:rFonts w:ascii="Trebuchet MS" w:hAnsi="Trebuchet MS"/>
          <w:b/>
        </w:rPr>
      </w:pPr>
      <w:r w:rsidRPr="00E959F4">
        <w:rPr>
          <w:rFonts w:ascii="Trebuchet MS" w:hAnsi="Trebuchet MS"/>
          <w:b/>
        </w:rPr>
        <w:t>Consentement à la participation</w:t>
      </w:r>
    </w:p>
    <w:p w14:paraId="02A54E49" w14:textId="77777777" w:rsidR="00014F9F" w:rsidRPr="00837543" w:rsidRDefault="00014F9F" w:rsidP="001E5D95">
      <w:pPr>
        <w:spacing w:before="120"/>
        <w:rPr>
          <w:rFonts w:ascii="Trebuchet MS" w:hAnsi="Trebuchet MS"/>
        </w:rPr>
      </w:pPr>
      <w:r w:rsidRPr="00837543">
        <w:rPr>
          <w:rFonts w:ascii="Trebuchet MS" w:hAnsi="Trebuchet MS"/>
        </w:rPr>
        <w:t xml:space="preserve">En signant le formulaire de consentement, vous certifiez que vous avez lu et compris les renseignements ci-dessus, qu’on a répondu à vos questions de façon satisfaisante et qu’on vous a avisé que vous étiez libre d’annuler votre consentement ou de vous retirer de cette recherche en tout temps, sans préjudice. </w:t>
      </w:r>
    </w:p>
    <w:p w14:paraId="1AB8F01B" w14:textId="77777777" w:rsidR="00014F9F" w:rsidRPr="00837543" w:rsidRDefault="00014F9F" w:rsidP="001E5D95">
      <w:pPr>
        <w:spacing w:before="120"/>
        <w:rPr>
          <w:rFonts w:ascii="Trebuchet MS" w:hAnsi="Trebuchet MS"/>
        </w:rPr>
      </w:pPr>
    </w:p>
    <w:p w14:paraId="43E00E62" w14:textId="77777777" w:rsidR="00014F9F" w:rsidRPr="00837543" w:rsidRDefault="00014F9F" w:rsidP="001E5D95">
      <w:pPr>
        <w:spacing w:before="120"/>
        <w:rPr>
          <w:rFonts w:ascii="Trebuchet MS" w:hAnsi="Trebuchet MS"/>
        </w:rPr>
      </w:pPr>
      <w:r w:rsidRPr="00014F9F">
        <w:rPr>
          <w:rFonts w:ascii="Trebuchet MS" w:hAnsi="Trebuchet MS"/>
          <w:b/>
        </w:rPr>
        <w:t>A remplir par le participant </w:t>
      </w:r>
      <w:r w:rsidRPr="00837543">
        <w:rPr>
          <w:rFonts w:ascii="Trebuchet MS" w:hAnsi="Trebuchet MS"/>
        </w:rPr>
        <w:t>:</w:t>
      </w:r>
    </w:p>
    <w:p w14:paraId="05949687" w14:textId="77777777" w:rsidR="00BF3326" w:rsidRPr="00E04765" w:rsidRDefault="00BF3326" w:rsidP="00BF3326">
      <w:pPr>
        <w:rPr>
          <w:rFonts w:ascii="Trebuchet MS" w:hAnsi="Trebuchet MS"/>
          <w:b/>
        </w:rPr>
      </w:pPr>
      <w:r w:rsidRPr="00E04765">
        <w:rPr>
          <w:rFonts w:ascii="Trebuchet MS" w:hAnsi="Trebuchet MS"/>
          <w:b/>
        </w:rPr>
        <w:t>J’ai eu la possibilité de poser toutes les questions que je s</w:t>
      </w:r>
      <w:r>
        <w:rPr>
          <w:rFonts w:ascii="Trebuchet MS" w:hAnsi="Trebuchet MS"/>
          <w:b/>
        </w:rPr>
        <w:t xml:space="preserve">ouhaitais au Pr/Dr ………………………….…………………………. (nom, prénom) </w:t>
      </w:r>
      <w:r w:rsidRPr="00E04765">
        <w:rPr>
          <w:rFonts w:ascii="Trebuchet MS" w:hAnsi="Trebuchet MS"/>
          <w:b/>
        </w:rPr>
        <w:t>qui m’a expliqué la nature, les objectifs, les risques potentiels et les contraintes liées à ma participation à cette recherche.</w:t>
      </w:r>
    </w:p>
    <w:p w14:paraId="305F731D" w14:textId="77777777" w:rsidR="00BF3326" w:rsidRDefault="00BF3326" w:rsidP="00BF3326">
      <w:pPr>
        <w:spacing w:before="120"/>
        <w:rPr>
          <w:rFonts w:ascii="Trebuchet MS" w:hAnsi="Trebuchet MS"/>
          <w:b/>
        </w:rPr>
      </w:pPr>
    </w:p>
    <w:p w14:paraId="58CFF09B" w14:textId="77777777" w:rsidR="00BF3326" w:rsidRPr="00276067" w:rsidRDefault="00BF3326" w:rsidP="00BF3326">
      <w:pPr>
        <w:spacing w:before="120"/>
        <w:rPr>
          <w:rFonts w:ascii="Trebuchet MS" w:hAnsi="Trebuchet MS"/>
          <w:b/>
        </w:rPr>
      </w:pPr>
      <w:r w:rsidRPr="00276067">
        <w:rPr>
          <w:rFonts w:ascii="Trebuchet MS" w:hAnsi="Trebuchet MS"/>
          <w:b/>
        </w:rPr>
        <w:t xml:space="preserve">J’ai lu et compris les renseignements ci-dessus et j’accepte de plein gré de participer à cette recherche. </w:t>
      </w:r>
    </w:p>
    <w:p w14:paraId="3C4E58AE" w14:textId="77777777" w:rsidR="00BF3326" w:rsidRPr="00276067" w:rsidRDefault="00BF3326" w:rsidP="00BF3326">
      <w:pPr>
        <w:spacing w:before="120"/>
        <w:rPr>
          <w:rFonts w:ascii="Trebuchet MS" w:hAnsi="Trebuchet MS"/>
          <w:b/>
        </w:rPr>
      </w:pPr>
      <w:r w:rsidRPr="00276067">
        <w:rPr>
          <w:rFonts w:ascii="Trebuchet MS" w:hAnsi="Trebuchet MS"/>
          <w:b/>
        </w:rPr>
        <w:t>Nom, Prénom – Signature</w:t>
      </w:r>
    </w:p>
    <w:p w14:paraId="24ACD40B" w14:textId="77777777" w:rsidR="00BF3326" w:rsidRPr="00276067" w:rsidRDefault="00BF3326" w:rsidP="00BF3326">
      <w:pPr>
        <w:spacing w:before="120"/>
        <w:rPr>
          <w:rFonts w:ascii="Trebuchet MS" w:hAnsi="Trebuchet MS"/>
        </w:rPr>
      </w:pPr>
    </w:p>
    <w:p w14:paraId="154F72C1" w14:textId="77777777" w:rsidR="00BF3326" w:rsidRPr="00276067" w:rsidRDefault="00BF3326" w:rsidP="00BF3326">
      <w:pPr>
        <w:spacing w:before="120"/>
        <w:rPr>
          <w:rFonts w:ascii="Trebuchet MS" w:hAnsi="Trebuchet MS"/>
        </w:rPr>
      </w:pPr>
    </w:p>
    <w:p w14:paraId="198BBED4" w14:textId="6750C364" w:rsidR="001E5D95" w:rsidRDefault="00014F9F" w:rsidP="001E5D95">
      <w:pPr>
        <w:spacing w:before="120"/>
        <w:rPr>
          <w:rFonts w:ascii="Trebuchet MS" w:hAnsi="Trebuchet MS"/>
        </w:rPr>
      </w:pPr>
      <w:r w:rsidRPr="00837543">
        <w:rPr>
          <w:rFonts w:ascii="Trebuchet MS" w:hAnsi="Trebuchet MS"/>
          <w:iCs/>
        </w:rPr>
        <w:t>Un exemplaire de ce document vous est remis, un autre exemplaire est conservé dans le dossier.</w:t>
      </w:r>
    </w:p>
    <w:p w14:paraId="51A1B8CD" w14:textId="443B6DAF" w:rsidR="004B36AE" w:rsidRDefault="004B36AE">
      <w:pPr>
        <w:suppressAutoHyphens w:val="0"/>
        <w:jc w:val="left"/>
        <w:rPr>
          <w:rFonts w:ascii="Trebuchet MS" w:hAnsi="Trebuchet MS"/>
        </w:rPr>
      </w:pPr>
      <w:r>
        <w:rPr>
          <w:rFonts w:ascii="Trebuchet MS" w:hAnsi="Trebuchet MS"/>
        </w:rPr>
        <w:br w:type="page"/>
      </w:r>
    </w:p>
    <w:p w14:paraId="3BBDD9FA" w14:textId="31BB35A6" w:rsidR="004B36AE" w:rsidRPr="00E36172" w:rsidRDefault="004B36AE" w:rsidP="00FC1F22">
      <w:pPr>
        <w:spacing w:before="120"/>
        <w:jc w:val="center"/>
        <w:rPr>
          <w:rFonts w:ascii="Trebuchet MS" w:hAnsi="Trebuchet MS"/>
          <w:b/>
          <w:bCs/>
          <w:szCs w:val="20"/>
        </w:rPr>
      </w:pPr>
      <w:r w:rsidRPr="00E36172">
        <w:rPr>
          <w:rFonts w:ascii="Trebuchet MS" w:hAnsi="Trebuchet MS"/>
          <w:b/>
          <w:bCs/>
          <w:szCs w:val="20"/>
        </w:rPr>
        <w:lastRenderedPageBreak/>
        <w:t xml:space="preserve">Annexe </w:t>
      </w:r>
      <w:r w:rsidR="00BB2873" w:rsidRPr="00E36172">
        <w:rPr>
          <w:rFonts w:ascii="Trebuchet MS" w:hAnsi="Trebuchet MS"/>
          <w:b/>
          <w:bCs/>
          <w:szCs w:val="20"/>
        </w:rPr>
        <w:t>3</w:t>
      </w:r>
      <w:r w:rsidRPr="00E36172">
        <w:rPr>
          <w:rFonts w:ascii="Trebuchet MS" w:hAnsi="Trebuchet MS"/>
          <w:b/>
          <w:bCs/>
          <w:szCs w:val="20"/>
        </w:rPr>
        <w:t xml:space="preserve"> : </w:t>
      </w:r>
      <w:r w:rsidRPr="00E36172">
        <w:rPr>
          <w:rFonts w:ascii="Trebuchet MS" w:hAnsi="Trebuchet MS"/>
          <w:szCs w:val="20"/>
        </w:rPr>
        <w:t>Questionnaire pré-expérimental</w:t>
      </w:r>
    </w:p>
    <w:p w14:paraId="2CEC49EE" w14:textId="77777777" w:rsidR="009E46C5" w:rsidRPr="00E959F4" w:rsidRDefault="009E46C5" w:rsidP="004B36AE">
      <w:pPr>
        <w:spacing w:before="120"/>
        <w:jc w:val="center"/>
        <w:rPr>
          <w:rFonts w:ascii="Trebuchet MS" w:hAnsi="Trebuchet MS"/>
          <w:sz w:val="18"/>
          <w:szCs w:val="18"/>
        </w:rPr>
      </w:pPr>
    </w:p>
    <w:p w14:paraId="12560BDB" w14:textId="3FD51868" w:rsidR="009E46C5" w:rsidRPr="00E959F4" w:rsidRDefault="00FC1F22" w:rsidP="00E36172">
      <w:pPr>
        <w:jc w:val="left"/>
        <w:rPr>
          <w:rFonts w:ascii="Trebuchet MS" w:hAnsi="Trebuchet MS"/>
          <w:sz w:val="18"/>
          <w:szCs w:val="18"/>
        </w:rPr>
      </w:pPr>
      <w:r w:rsidRPr="00E959F4">
        <w:rPr>
          <w:rFonts w:ascii="Trebuchet MS" w:hAnsi="Trebuchet MS"/>
          <w:sz w:val="18"/>
          <w:szCs w:val="18"/>
        </w:rPr>
        <w:t xml:space="preserve">ID du participant : </w:t>
      </w:r>
    </w:p>
    <w:p w14:paraId="0417E62A" w14:textId="77777777" w:rsidR="00FC1F22" w:rsidRPr="00E959F4" w:rsidRDefault="00FC1F22" w:rsidP="00E36172">
      <w:pPr>
        <w:jc w:val="left"/>
        <w:rPr>
          <w:rFonts w:ascii="Trebuchet MS" w:hAnsi="Trebuchet MS"/>
          <w:sz w:val="18"/>
          <w:szCs w:val="18"/>
        </w:rPr>
      </w:pPr>
    </w:p>
    <w:p w14:paraId="2A0BCF0A" w14:textId="03DCDA29" w:rsidR="004B36AE" w:rsidRPr="00E959F4" w:rsidRDefault="004B36AE" w:rsidP="00E36172">
      <w:pPr>
        <w:rPr>
          <w:rFonts w:ascii="Trebuchet MS" w:hAnsi="Trebuchet MS"/>
          <w:sz w:val="18"/>
          <w:szCs w:val="18"/>
        </w:rPr>
      </w:pPr>
      <w:r w:rsidRPr="00E959F4">
        <w:rPr>
          <w:rFonts w:ascii="Trebuchet MS" w:hAnsi="Trebuchet MS"/>
          <w:sz w:val="18"/>
          <w:szCs w:val="18"/>
        </w:rPr>
        <w:t>Taille</w:t>
      </w:r>
      <w:r w:rsidR="00BB2873" w:rsidRPr="00E959F4">
        <w:rPr>
          <w:rFonts w:ascii="Trebuchet MS" w:hAnsi="Trebuchet MS"/>
          <w:sz w:val="18"/>
          <w:szCs w:val="18"/>
        </w:rPr>
        <w:t xml:space="preserve"> : </w:t>
      </w:r>
    </w:p>
    <w:p w14:paraId="2DDAE371" w14:textId="4AA9FDB5" w:rsidR="004B36AE" w:rsidRPr="00E959F4" w:rsidRDefault="004B36AE" w:rsidP="00E36172">
      <w:pPr>
        <w:rPr>
          <w:rFonts w:ascii="Trebuchet MS" w:hAnsi="Trebuchet MS"/>
          <w:sz w:val="18"/>
          <w:szCs w:val="18"/>
        </w:rPr>
      </w:pPr>
      <w:r w:rsidRPr="00E959F4">
        <w:rPr>
          <w:rFonts w:ascii="Trebuchet MS" w:hAnsi="Trebuchet MS"/>
          <w:sz w:val="18"/>
          <w:szCs w:val="18"/>
        </w:rPr>
        <w:t>Poids :</w:t>
      </w:r>
    </w:p>
    <w:p w14:paraId="0AEED94B" w14:textId="7676E609" w:rsidR="004B36AE" w:rsidRPr="00E959F4" w:rsidRDefault="004B36AE" w:rsidP="00E36172">
      <w:pPr>
        <w:rPr>
          <w:rFonts w:ascii="Trebuchet MS" w:hAnsi="Trebuchet MS"/>
          <w:sz w:val="18"/>
          <w:szCs w:val="18"/>
        </w:rPr>
      </w:pPr>
      <w:r w:rsidRPr="00E959F4">
        <w:rPr>
          <w:rFonts w:ascii="Trebuchet MS" w:hAnsi="Trebuchet MS"/>
          <w:sz w:val="18"/>
          <w:szCs w:val="18"/>
        </w:rPr>
        <w:t xml:space="preserve">Âge : </w:t>
      </w:r>
    </w:p>
    <w:p w14:paraId="2C56DA65" w14:textId="7BE1352A" w:rsidR="004B36AE" w:rsidRPr="00E959F4" w:rsidRDefault="004B36AE" w:rsidP="009A7329">
      <w:pPr>
        <w:rPr>
          <w:rFonts w:ascii="Trebuchet MS" w:hAnsi="Trebuchet MS"/>
          <w:sz w:val="18"/>
          <w:szCs w:val="18"/>
        </w:rPr>
      </w:pPr>
      <w:r w:rsidRPr="00E959F4">
        <w:rPr>
          <w:rFonts w:ascii="Trebuchet MS" w:hAnsi="Trebuchet MS"/>
          <w:sz w:val="18"/>
          <w:szCs w:val="18"/>
        </w:rPr>
        <w:t xml:space="preserve">Sexe : </w:t>
      </w:r>
    </w:p>
    <w:p w14:paraId="28D04DC8" w14:textId="190D2905" w:rsidR="00FC1F22" w:rsidRPr="00E959F4" w:rsidRDefault="00FC1F22" w:rsidP="00E36172">
      <w:pPr>
        <w:tabs>
          <w:tab w:val="left" w:pos="1440"/>
        </w:tabs>
        <w:rPr>
          <w:rFonts w:ascii="Trebuchet MS" w:hAnsi="Trebuchet MS"/>
          <w:sz w:val="18"/>
          <w:szCs w:val="18"/>
        </w:rPr>
      </w:pPr>
      <w:r w:rsidRPr="00E959F4">
        <w:rPr>
          <w:rFonts w:ascii="Trebuchet MS" w:hAnsi="Trebuchet MS"/>
          <w:sz w:val="18"/>
          <w:szCs w:val="18"/>
        </w:rPr>
        <w:t>Pli cutané :</w:t>
      </w:r>
    </w:p>
    <w:p w14:paraId="1C061B66" w14:textId="30A25567" w:rsidR="00FC1F22" w:rsidRDefault="00FC1F22" w:rsidP="00E36172">
      <w:pPr>
        <w:tabs>
          <w:tab w:val="left" w:pos="1440"/>
        </w:tabs>
        <w:rPr>
          <w:rFonts w:ascii="Trebuchet MS" w:hAnsi="Trebuchet MS"/>
          <w:sz w:val="18"/>
          <w:szCs w:val="18"/>
        </w:rPr>
      </w:pPr>
      <w:r w:rsidRPr="00E959F4">
        <w:rPr>
          <w:rFonts w:ascii="Trebuchet MS" w:hAnsi="Trebuchet MS"/>
          <w:sz w:val="18"/>
          <w:szCs w:val="18"/>
        </w:rPr>
        <w:t>Latéralité :</w:t>
      </w:r>
    </w:p>
    <w:p w14:paraId="68BDDA5F" w14:textId="77777777" w:rsidR="009A7329" w:rsidRPr="00E959F4" w:rsidRDefault="009A7329" w:rsidP="00E36172">
      <w:pPr>
        <w:tabs>
          <w:tab w:val="left" w:pos="1440"/>
        </w:tabs>
        <w:rPr>
          <w:rFonts w:ascii="Trebuchet MS" w:hAnsi="Trebuchet MS"/>
          <w:sz w:val="18"/>
          <w:szCs w:val="18"/>
        </w:rPr>
      </w:pPr>
    </w:p>
    <w:p w14:paraId="3F5D55D7" w14:textId="09C176BC" w:rsidR="00BB2873" w:rsidRPr="00E959F4" w:rsidRDefault="00FC1F22" w:rsidP="009A7329">
      <w:pPr>
        <w:tabs>
          <w:tab w:val="left" w:pos="1440"/>
        </w:tabs>
        <w:rPr>
          <w:rFonts w:ascii="Trebuchet MS" w:hAnsi="Trebuchet MS"/>
          <w:sz w:val="18"/>
          <w:szCs w:val="18"/>
        </w:rPr>
      </w:pPr>
      <w:r w:rsidRPr="00E959F4">
        <w:rPr>
          <w:rFonts w:ascii="Trebuchet MS" w:hAnsi="Trebuchet MS"/>
          <w:sz w:val="18"/>
          <w:szCs w:val="18"/>
        </w:rPr>
        <w:t xml:space="preserve">Randomisation : </w:t>
      </w:r>
    </w:p>
    <w:p w14:paraId="6FD66704" w14:textId="660EFB01" w:rsidR="004B36AE" w:rsidRPr="00E959F4" w:rsidRDefault="004B36AE" w:rsidP="001E5D95">
      <w:pPr>
        <w:spacing w:before="120"/>
        <w:rPr>
          <w:rFonts w:ascii="Trebuchet MS" w:hAnsi="Trebuchet MS"/>
          <w:sz w:val="18"/>
          <w:szCs w:val="18"/>
        </w:rPr>
      </w:pPr>
      <w:r w:rsidRPr="00E959F4">
        <w:rPr>
          <w:rFonts w:ascii="Trebuchet MS" w:hAnsi="Trebuchet MS"/>
          <w:sz w:val="18"/>
          <w:szCs w:val="18"/>
        </w:rPr>
        <w:t>Niveau d’activité hebdomadaire </w:t>
      </w:r>
      <w:r w:rsidR="009E46C5" w:rsidRPr="00E959F4">
        <w:rPr>
          <w:rFonts w:ascii="Trebuchet MS" w:hAnsi="Trebuchet MS"/>
          <w:sz w:val="18"/>
          <w:szCs w:val="18"/>
        </w:rPr>
        <w:t>(h/semaine) :</w:t>
      </w:r>
      <w:r w:rsidRPr="00E959F4">
        <w:rPr>
          <w:rFonts w:ascii="Trebuchet MS" w:hAnsi="Trebuchet MS"/>
          <w:sz w:val="18"/>
          <w:szCs w:val="18"/>
        </w:rPr>
        <w:t xml:space="preserve"> </w:t>
      </w:r>
    </w:p>
    <w:p w14:paraId="7FFBC58D" w14:textId="4A4F4D26" w:rsidR="00BB2873" w:rsidRPr="00E959F4" w:rsidRDefault="009E46C5" w:rsidP="001E5D95">
      <w:pPr>
        <w:spacing w:before="120"/>
        <w:rPr>
          <w:rFonts w:ascii="Trebuchet MS" w:hAnsi="Trebuchet MS"/>
          <w:sz w:val="18"/>
          <w:szCs w:val="18"/>
        </w:rPr>
      </w:pPr>
      <w:r w:rsidRPr="00E959F4">
        <w:rPr>
          <w:rFonts w:ascii="Trebuchet MS" w:hAnsi="Trebuchet MS"/>
          <w:sz w:val="18"/>
          <w:szCs w:val="18"/>
        </w:rPr>
        <w:t xml:space="preserve">&lt;1.  </w:t>
      </w:r>
      <w:r w:rsidRPr="00E959F4">
        <w:rPr>
          <w:rFonts w:ascii="Trebuchet MS" w:hAnsi="Trebuchet MS"/>
          <w:sz w:val="18"/>
          <w:szCs w:val="18"/>
        </w:rPr>
        <w:fldChar w:fldCharType="begin">
          <w:ffData>
            <w:name w:val="CaseACocher1"/>
            <w:enabled/>
            <w:calcOnExit w:val="0"/>
            <w:checkBox>
              <w:sizeAuto/>
              <w:default w:val="0"/>
              <w:checked w:val="0"/>
            </w:checkBox>
          </w:ffData>
        </w:fldChar>
      </w:r>
      <w:r w:rsidRPr="00E959F4">
        <w:rPr>
          <w:rFonts w:ascii="Trebuchet MS" w:hAnsi="Trebuchet MS"/>
          <w:sz w:val="18"/>
          <w:szCs w:val="18"/>
        </w:rPr>
        <w:instrText xml:space="preserve"> FORMCHECKBOX </w:instrText>
      </w:r>
      <w:r w:rsidRPr="00E959F4">
        <w:rPr>
          <w:rFonts w:ascii="Trebuchet MS" w:hAnsi="Trebuchet MS"/>
          <w:sz w:val="18"/>
          <w:szCs w:val="18"/>
        </w:rPr>
      </w:r>
      <w:r w:rsidRPr="00E959F4">
        <w:rPr>
          <w:rFonts w:ascii="Trebuchet MS" w:hAnsi="Trebuchet MS"/>
          <w:sz w:val="18"/>
          <w:szCs w:val="18"/>
        </w:rPr>
        <w:fldChar w:fldCharType="separate"/>
      </w:r>
      <w:r w:rsidRPr="00E959F4">
        <w:rPr>
          <w:rFonts w:ascii="Trebuchet MS" w:hAnsi="Trebuchet MS"/>
          <w:sz w:val="18"/>
          <w:szCs w:val="18"/>
        </w:rPr>
        <w:fldChar w:fldCharType="end"/>
      </w:r>
      <w:r w:rsidRPr="00E959F4">
        <w:rPr>
          <w:rFonts w:ascii="Trebuchet MS" w:hAnsi="Trebuchet MS"/>
          <w:sz w:val="18"/>
          <w:szCs w:val="18"/>
        </w:rPr>
        <w:tab/>
      </w:r>
      <w:r w:rsidRPr="00E959F4">
        <w:rPr>
          <w:rFonts w:ascii="Trebuchet MS" w:hAnsi="Trebuchet MS"/>
          <w:sz w:val="18"/>
          <w:szCs w:val="18"/>
        </w:rPr>
        <w:tab/>
        <w:t xml:space="preserve">1-2.  </w:t>
      </w:r>
      <w:r w:rsidRPr="00E959F4">
        <w:rPr>
          <w:rFonts w:ascii="Trebuchet MS" w:hAnsi="Trebuchet MS"/>
          <w:sz w:val="18"/>
          <w:szCs w:val="18"/>
        </w:rPr>
        <w:fldChar w:fldCharType="begin">
          <w:ffData>
            <w:name w:val="CaseACocher1"/>
            <w:enabled/>
            <w:calcOnExit w:val="0"/>
            <w:checkBox>
              <w:sizeAuto/>
              <w:default w:val="0"/>
              <w:checked w:val="0"/>
            </w:checkBox>
          </w:ffData>
        </w:fldChar>
      </w:r>
      <w:r w:rsidRPr="00E959F4">
        <w:rPr>
          <w:rFonts w:ascii="Trebuchet MS" w:hAnsi="Trebuchet MS"/>
          <w:sz w:val="18"/>
          <w:szCs w:val="18"/>
        </w:rPr>
        <w:instrText xml:space="preserve"> FORMCHECKBOX </w:instrText>
      </w:r>
      <w:r w:rsidRPr="00E959F4">
        <w:rPr>
          <w:rFonts w:ascii="Trebuchet MS" w:hAnsi="Trebuchet MS"/>
          <w:sz w:val="18"/>
          <w:szCs w:val="18"/>
        </w:rPr>
      </w:r>
      <w:r w:rsidRPr="00E959F4">
        <w:rPr>
          <w:rFonts w:ascii="Trebuchet MS" w:hAnsi="Trebuchet MS"/>
          <w:sz w:val="18"/>
          <w:szCs w:val="18"/>
        </w:rPr>
        <w:fldChar w:fldCharType="separate"/>
      </w:r>
      <w:r w:rsidRPr="00E959F4">
        <w:rPr>
          <w:rFonts w:ascii="Trebuchet MS" w:hAnsi="Trebuchet MS"/>
          <w:sz w:val="18"/>
          <w:szCs w:val="18"/>
        </w:rPr>
        <w:fldChar w:fldCharType="end"/>
      </w:r>
      <w:r w:rsidRPr="00E959F4">
        <w:rPr>
          <w:rFonts w:ascii="Trebuchet MS" w:hAnsi="Trebuchet MS"/>
          <w:sz w:val="18"/>
          <w:szCs w:val="18"/>
        </w:rPr>
        <w:tab/>
      </w:r>
      <w:r w:rsidRPr="00E959F4">
        <w:rPr>
          <w:rFonts w:ascii="Trebuchet MS" w:hAnsi="Trebuchet MS"/>
          <w:sz w:val="18"/>
          <w:szCs w:val="18"/>
        </w:rPr>
        <w:tab/>
        <w:t xml:space="preserve">2-3. </w:t>
      </w:r>
      <w:r w:rsidRPr="00E959F4">
        <w:rPr>
          <w:rFonts w:ascii="Trebuchet MS" w:hAnsi="Trebuchet MS"/>
          <w:sz w:val="18"/>
          <w:szCs w:val="18"/>
        </w:rPr>
        <w:fldChar w:fldCharType="begin">
          <w:ffData>
            <w:name w:val="CaseACocher1"/>
            <w:enabled/>
            <w:calcOnExit w:val="0"/>
            <w:checkBox>
              <w:sizeAuto/>
              <w:default w:val="0"/>
              <w:checked w:val="0"/>
            </w:checkBox>
          </w:ffData>
        </w:fldChar>
      </w:r>
      <w:r w:rsidRPr="00E959F4">
        <w:rPr>
          <w:rFonts w:ascii="Trebuchet MS" w:hAnsi="Trebuchet MS"/>
          <w:sz w:val="18"/>
          <w:szCs w:val="18"/>
        </w:rPr>
        <w:instrText xml:space="preserve"> FORMCHECKBOX </w:instrText>
      </w:r>
      <w:r w:rsidRPr="00E959F4">
        <w:rPr>
          <w:rFonts w:ascii="Trebuchet MS" w:hAnsi="Trebuchet MS"/>
          <w:sz w:val="18"/>
          <w:szCs w:val="18"/>
        </w:rPr>
      </w:r>
      <w:r w:rsidRPr="00E959F4">
        <w:rPr>
          <w:rFonts w:ascii="Trebuchet MS" w:hAnsi="Trebuchet MS"/>
          <w:sz w:val="18"/>
          <w:szCs w:val="18"/>
        </w:rPr>
        <w:fldChar w:fldCharType="separate"/>
      </w:r>
      <w:r w:rsidRPr="00E959F4">
        <w:rPr>
          <w:rFonts w:ascii="Trebuchet MS" w:hAnsi="Trebuchet MS"/>
          <w:sz w:val="18"/>
          <w:szCs w:val="18"/>
        </w:rPr>
        <w:fldChar w:fldCharType="end"/>
      </w:r>
      <w:r w:rsidRPr="00E959F4">
        <w:rPr>
          <w:rFonts w:ascii="Trebuchet MS" w:hAnsi="Trebuchet MS"/>
          <w:sz w:val="18"/>
          <w:szCs w:val="18"/>
        </w:rPr>
        <w:tab/>
      </w:r>
      <w:r w:rsidRPr="00E959F4">
        <w:rPr>
          <w:rFonts w:ascii="Trebuchet MS" w:hAnsi="Trebuchet MS"/>
          <w:sz w:val="18"/>
          <w:szCs w:val="18"/>
        </w:rPr>
        <w:tab/>
        <w:t xml:space="preserve">3-4. </w:t>
      </w:r>
      <w:r w:rsidRPr="00E959F4">
        <w:rPr>
          <w:rFonts w:ascii="Trebuchet MS" w:hAnsi="Trebuchet MS"/>
          <w:sz w:val="18"/>
          <w:szCs w:val="18"/>
        </w:rPr>
        <w:fldChar w:fldCharType="begin">
          <w:ffData>
            <w:name w:val="CaseACocher1"/>
            <w:enabled/>
            <w:calcOnExit w:val="0"/>
            <w:checkBox>
              <w:sizeAuto/>
              <w:default w:val="0"/>
              <w:checked w:val="0"/>
            </w:checkBox>
          </w:ffData>
        </w:fldChar>
      </w:r>
      <w:r w:rsidRPr="00E959F4">
        <w:rPr>
          <w:rFonts w:ascii="Trebuchet MS" w:hAnsi="Trebuchet MS"/>
          <w:sz w:val="18"/>
          <w:szCs w:val="18"/>
        </w:rPr>
        <w:instrText xml:space="preserve"> FORMCHECKBOX </w:instrText>
      </w:r>
      <w:r w:rsidRPr="00E959F4">
        <w:rPr>
          <w:rFonts w:ascii="Trebuchet MS" w:hAnsi="Trebuchet MS"/>
          <w:sz w:val="18"/>
          <w:szCs w:val="18"/>
        </w:rPr>
      </w:r>
      <w:r w:rsidRPr="00E959F4">
        <w:rPr>
          <w:rFonts w:ascii="Trebuchet MS" w:hAnsi="Trebuchet MS"/>
          <w:sz w:val="18"/>
          <w:szCs w:val="18"/>
        </w:rPr>
        <w:fldChar w:fldCharType="separate"/>
      </w:r>
      <w:r w:rsidRPr="00E959F4">
        <w:rPr>
          <w:rFonts w:ascii="Trebuchet MS" w:hAnsi="Trebuchet MS"/>
          <w:sz w:val="18"/>
          <w:szCs w:val="18"/>
        </w:rPr>
        <w:fldChar w:fldCharType="end"/>
      </w:r>
      <w:r w:rsidRPr="00E959F4">
        <w:rPr>
          <w:rFonts w:ascii="Trebuchet MS" w:hAnsi="Trebuchet MS"/>
          <w:sz w:val="18"/>
          <w:szCs w:val="18"/>
        </w:rPr>
        <w:tab/>
      </w:r>
      <w:r w:rsidRPr="00E959F4">
        <w:rPr>
          <w:rFonts w:ascii="Trebuchet MS" w:hAnsi="Trebuchet MS"/>
          <w:sz w:val="18"/>
          <w:szCs w:val="18"/>
        </w:rPr>
        <w:tab/>
        <w:t xml:space="preserve">&gt;4. </w:t>
      </w:r>
      <w:r w:rsidRPr="00E959F4">
        <w:rPr>
          <w:rFonts w:ascii="Trebuchet MS" w:hAnsi="Trebuchet MS"/>
          <w:sz w:val="18"/>
          <w:szCs w:val="18"/>
        </w:rPr>
        <w:fldChar w:fldCharType="begin">
          <w:ffData>
            <w:name w:val="CaseACocher1"/>
            <w:enabled/>
            <w:calcOnExit w:val="0"/>
            <w:checkBox>
              <w:sizeAuto/>
              <w:default w:val="0"/>
              <w:checked w:val="0"/>
            </w:checkBox>
          </w:ffData>
        </w:fldChar>
      </w:r>
      <w:r w:rsidRPr="00E959F4">
        <w:rPr>
          <w:rFonts w:ascii="Trebuchet MS" w:hAnsi="Trebuchet MS"/>
          <w:sz w:val="18"/>
          <w:szCs w:val="18"/>
        </w:rPr>
        <w:instrText xml:space="preserve"> FORMCHECKBOX </w:instrText>
      </w:r>
      <w:r w:rsidRPr="00E959F4">
        <w:rPr>
          <w:rFonts w:ascii="Trebuchet MS" w:hAnsi="Trebuchet MS"/>
          <w:sz w:val="18"/>
          <w:szCs w:val="18"/>
        </w:rPr>
      </w:r>
      <w:r w:rsidRPr="00E959F4">
        <w:rPr>
          <w:rFonts w:ascii="Trebuchet MS" w:hAnsi="Trebuchet MS"/>
          <w:sz w:val="18"/>
          <w:szCs w:val="18"/>
        </w:rPr>
        <w:fldChar w:fldCharType="separate"/>
      </w:r>
      <w:r w:rsidRPr="00E959F4">
        <w:rPr>
          <w:rFonts w:ascii="Trebuchet MS" w:hAnsi="Trebuchet MS"/>
          <w:sz w:val="18"/>
          <w:szCs w:val="18"/>
        </w:rPr>
        <w:fldChar w:fldCharType="end"/>
      </w:r>
    </w:p>
    <w:p w14:paraId="58561BEA" w14:textId="77777777" w:rsidR="009E46C5" w:rsidRPr="00E959F4" w:rsidRDefault="009E46C5" w:rsidP="001E5D95">
      <w:pPr>
        <w:spacing w:before="120"/>
        <w:rPr>
          <w:rFonts w:ascii="Trebuchet MS" w:hAnsi="Trebuchet MS"/>
          <w:sz w:val="18"/>
          <w:szCs w:val="18"/>
        </w:rPr>
      </w:pPr>
    </w:p>
    <w:p w14:paraId="0B09CEF9" w14:textId="161BFBEF" w:rsidR="00FC1F22" w:rsidRPr="00E959F4" w:rsidRDefault="00FC1F22" w:rsidP="00E36172">
      <w:pPr>
        <w:rPr>
          <w:rFonts w:ascii="Trebuchet MS" w:hAnsi="Trebuchet MS"/>
          <w:b/>
          <w:bCs/>
          <w:sz w:val="18"/>
          <w:szCs w:val="18"/>
        </w:rPr>
      </w:pPr>
      <w:r w:rsidRPr="00E959F4">
        <w:rPr>
          <w:rFonts w:ascii="Trebuchet MS" w:hAnsi="Trebuchet MS"/>
          <w:b/>
          <w:bCs/>
          <w:sz w:val="18"/>
          <w:szCs w:val="18"/>
        </w:rPr>
        <w:t>Critère d’inclusion/exclusion (merci de cocher la case correspondant à votre situation) :</w:t>
      </w:r>
    </w:p>
    <w:p w14:paraId="7A26F0AA" w14:textId="77777777" w:rsidR="00FC1F22" w:rsidRPr="00E959F4" w:rsidRDefault="00FC1F22" w:rsidP="00E36172">
      <w:pPr>
        <w:rPr>
          <w:rFonts w:ascii="Trebuchet MS" w:hAnsi="Trebuchet MS"/>
          <w:sz w:val="18"/>
          <w:szCs w:val="18"/>
        </w:rPr>
      </w:pPr>
    </w:p>
    <w:p w14:paraId="7A13E4B4" w14:textId="4A9CBDB7" w:rsidR="00BB2873" w:rsidRPr="00E959F4" w:rsidRDefault="00BB2873" w:rsidP="001E5D95">
      <w:pPr>
        <w:spacing w:before="120"/>
        <w:rPr>
          <w:rFonts w:ascii="Trebuchet MS" w:hAnsi="Trebuchet MS"/>
          <w:sz w:val="18"/>
          <w:szCs w:val="18"/>
        </w:rPr>
      </w:pPr>
      <w:r w:rsidRPr="00E959F4">
        <w:rPr>
          <w:rFonts w:ascii="Trebuchet MS" w:hAnsi="Trebuchet MS"/>
          <w:sz w:val="18"/>
          <w:szCs w:val="18"/>
        </w:rPr>
        <w:t xml:space="preserve">Êtes-vous fumeur ? </w:t>
      </w:r>
    </w:p>
    <w:p w14:paraId="291760FE" w14:textId="2A931768" w:rsidR="00BB2873" w:rsidRPr="00E959F4" w:rsidRDefault="00BB2873" w:rsidP="00BB2873">
      <w:pPr>
        <w:spacing w:before="120"/>
        <w:jc w:val="left"/>
        <w:rPr>
          <w:rFonts w:ascii="Trebuchet MS" w:hAnsi="Trebuchet MS"/>
          <w:sz w:val="18"/>
          <w:szCs w:val="18"/>
        </w:rPr>
      </w:pPr>
      <w:r w:rsidRPr="00E959F4">
        <w:rPr>
          <w:rFonts w:ascii="Trebuchet MS" w:hAnsi="Trebuchet MS"/>
          <w:sz w:val="18"/>
          <w:szCs w:val="18"/>
        </w:rPr>
        <w:t>OUI.</w:t>
      </w:r>
      <w:r w:rsidR="009E46C5" w:rsidRPr="00E959F4">
        <w:rPr>
          <w:rFonts w:ascii="Trebuchet MS" w:hAnsi="Trebuchet MS"/>
          <w:sz w:val="18"/>
          <w:szCs w:val="18"/>
        </w:rPr>
        <w:tab/>
      </w:r>
      <w:r w:rsidR="009E46C5" w:rsidRPr="00E959F4">
        <w:rPr>
          <w:rFonts w:ascii="Trebuchet MS" w:hAnsi="Trebuchet MS"/>
          <w:sz w:val="18"/>
          <w:szCs w:val="18"/>
        </w:rPr>
        <w:fldChar w:fldCharType="begin">
          <w:ffData>
            <w:name w:val="CaseACocher1"/>
            <w:enabled/>
            <w:calcOnExit w:val="0"/>
            <w:checkBox>
              <w:sizeAuto/>
              <w:default w:val="0"/>
              <w:checked w:val="0"/>
            </w:checkBox>
          </w:ffData>
        </w:fldChar>
      </w:r>
      <w:r w:rsidR="009E46C5" w:rsidRPr="00E959F4">
        <w:rPr>
          <w:rFonts w:ascii="Trebuchet MS" w:hAnsi="Trebuchet MS"/>
          <w:sz w:val="18"/>
          <w:szCs w:val="18"/>
        </w:rPr>
        <w:instrText xml:space="preserve"> FORMCHECKBOX </w:instrText>
      </w:r>
      <w:r w:rsidR="009E46C5" w:rsidRPr="00E959F4">
        <w:rPr>
          <w:rFonts w:ascii="Trebuchet MS" w:hAnsi="Trebuchet MS"/>
          <w:sz w:val="18"/>
          <w:szCs w:val="18"/>
        </w:rPr>
      </w:r>
      <w:r w:rsidR="009E46C5" w:rsidRPr="00E959F4">
        <w:rPr>
          <w:rFonts w:ascii="Trebuchet MS" w:hAnsi="Trebuchet MS"/>
          <w:sz w:val="18"/>
          <w:szCs w:val="18"/>
        </w:rPr>
        <w:fldChar w:fldCharType="separate"/>
      </w:r>
      <w:r w:rsidR="009E46C5" w:rsidRPr="00E959F4">
        <w:rPr>
          <w:rFonts w:ascii="Trebuchet MS" w:hAnsi="Trebuchet MS"/>
          <w:sz w:val="18"/>
          <w:szCs w:val="18"/>
        </w:rPr>
        <w:fldChar w:fldCharType="end"/>
      </w:r>
    </w:p>
    <w:p w14:paraId="08552B10" w14:textId="360E1ACD" w:rsidR="00BB2873" w:rsidRPr="00E959F4" w:rsidRDefault="00BB2873" w:rsidP="00BB2873">
      <w:pPr>
        <w:spacing w:before="120"/>
        <w:jc w:val="left"/>
        <w:rPr>
          <w:rFonts w:ascii="Trebuchet MS" w:hAnsi="Trebuchet MS"/>
          <w:sz w:val="18"/>
          <w:szCs w:val="18"/>
        </w:rPr>
      </w:pPr>
      <w:r w:rsidRPr="00E959F4">
        <w:rPr>
          <w:rFonts w:ascii="Trebuchet MS" w:hAnsi="Trebuchet MS"/>
          <w:sz w:val="18"/>
          <w:szCs w:val="18"/>
        </w:rPr>
        <w:t>NON.</w:t>
      </w:r>
      <w:r w:rsidR="009E46C5" w:rsidRPr="00E959F4">
        <w:rPr>
          <w:rFonts w:ascii="Trebuchet MS" w:hAnsi="Trebuchet MS"/>
          <w:sz w:val="18"/>
          <w:szCs w:val="18"/>
        </w:rPr>
        <w:tab/>
      </w:r>
      <w:r w:rsidR="009E46C5" w:rsidRPr="00E959F4">
        <w:rPr>
          <w:rFonts w:ascii="Trebuchet MS" w:hAnsi="Trebuchet MS"/>
          <w:sz w:val="18"/>
          <w:szCs w:val="18"/>
        </w:rPr>
        <w:fldChar w:fldCharType="begin">
          <w:ffData>
            <w:name w:val="CaseACocher1"/>
            <w:enabled/>
            <w:calcOnExit w:val="0"/>
            <w:checkBox>
              <w:sizeAuto/>
              <w:default w:val="0"/>
              <w:checked w:val="0"/>
            </w:checkBox>
          </w:ffData>
        </w:fldChar>
      </w:r>
      <w:r w:rsidR="009E46C5" w:rsidRPr="00E959F4">
        <w:rPr>
          <w:rFonts w:ascii="Trebuchet MS" w:hAnsi="Trebuchet MS"/>
          <w:sz w:val="18"/>
          <w:szCs w:val="18"/>
        </w:rPr>
        <w:instrText xml:space="preserve"> FORMCHECKBOX </w:instrText>
      </w:r>
      <w:r w:rsidR="009E46C5" w:rsidRPr="00E959F4">
        <w:rPr>
          <w:rFonts w:ascii="Trebuchet MS" w:hAnsi="Trebuchet MS"/>
          <w:sz w:val="18"/>
          <w:szCs w:val="18"/>
        </w:rPr>
      </w:r>
      <w:r w:rsidR="009E46C5" w:rsidRPr="00E959F4">
        <w:rPr>
          <w:rFonts w:ascii="Trebuchet MS" w:hAnsi="Trebuchet MS"/>
          <w:sz w:val="18"/>
          <w:szCs w:val="18"/>
        </w:rPr>
        <w:fldChar w:fldCharType="separate"/>
      </w:r>
      <w:r w:rsidR="009E46C5" w:rsidRPr="00E959F4">
        <w:rPr>
          <w:rFonts w:ascii="Trebuchet MS" w:hAnsi="Trebuchet MS"/>
          <w:sz w:val="18"/>
          <w:szCs w:val="18"/>
        </w:rPr>
        <w:fldChar w:fldCharType="end"/>
      </w:r>
    </w:p>
    <w:p w14:paraId="7B9981B2" w14:textId="77777777" w:rsidR="00BB2873" w:rsidRDefault="00BB2873" w:rsidP="00BB2873">
      <w:pPr>
        <w:spacing w:before="120"/>
        <w:jc w:val="left"/>
        <w:rPr>
          <w:rFonts w:ascii="Trebuchet MS" w:hAnsi="Trebuchet MS"/>
          <w:sz w:val="18"/>
          <w:szCs w:val="18"/>
        </w:rPr>
      </w:pPr>
    </w:p>
    <w:p w14:paraId="60A518B6" w14:textId="2800283A" w:rsidR="00E07235" w:rsidRPr="006C661A" w:rsidRDefault="00E07235" w:rsidP="00E07235">
      <w:pPr>
        <w:spacing w:before="120"/>
        <w:rPr>
          <w:rFonts w:ascii="Trebuchet MS" w:hAnsi="Trebuchet MS"/>
          <w:sz w:val="18"/>
          <w:szCs w:val="18"/>
        </w:rPr>
      </w:pPr>
      <w:r>
        <w:rPr>
          <w:rFonts w:ascii="Trebuchet MS" w:hAnsi="Trebuchet MS"/>
          <w:sz w:val="18"/>
          <w:szCs w:val="18"/>
        </w:rPr>
        <w:t>Etes</w:t>
      </w:r>
      <w:r w:rsidRPr="006C661A">
        <w:rPr>
          <w:rFonts w:ascii="Trebuchet MS" w:hAnsi="Trebuchet MS"/>
          <w:sz w:val="18"/>
          <w:szCs w:val="18"/>
        </w:rPr>
        <w:t xml:space="preserve">-vous </w:t>
      </w:r>
      <w:r>
        <w:rPr>
          <w:rFonts w:ascii="Trebuchet MS" w:hAnsi="Trebuchet MS"/>
          <w:sz w:val="18"/>
          <w:szCs w:val="18"/>
        </w:rPr>
        <w:t xml:space="preserve">enceinte </w:t>
      </w:r>
      <w:r w:rsidRPr="006C661A">
        <w:rPr>
          <w:rFonts w:ascii="Trebuchet MS" w:hAnsi="Trebuchet MS"/>
          <w:sz w:val="18"/>
          <w:szCs w:val="18"/>
        </w:rPr>
        <w:t xml:space="preserve">? </w:t>
      </w:r>
    </w:p>
    <w:p w14:paraId="38B1EFEF" w14:textId="77777777" w:rsidR="00E07235" w:rsidRPr="006C661A" w:rsidRDefault="00E07235" w:rsidP="00E07235">
      <w:pPr>
        <w:spacing w:before="120"/>
        <w:rPr>
          <w:rFonts w:ascii="Trebuchet MS" w:hAnsi="Trebuchet MS"/>
          <w:sz w:val="18"/>
          <w:szCs w:val="18"/>
        </w:rPr>
      </w:pPr>
      <w:r w:rsidRPr="006C661A">
        <w:rPr>
          <w:rFonts w:ascii="Trebuchet MS" w:hAnsi="Trebuchet MS"/>
          <w:sz w:val="18"/>
          <w:szCs w:val="18"/>
        </w:rPr>
        <w:t xml:space="preserve">OUI. </w:t>
      </w:r>
      <w:r w:rsidRPr="006C661A">
        <w:rPr>
          <w:rFonts w:ascii="Trebuchet MS" w:hAnsi="Trebuchet MS"/>
          <w:sz w:val="18"/>
          <w:szCs w:val="18"/>
        </w:rPr>
        <w:tab/>
      </w:r>
      <w:r w:rsidRPr="006C661A">
        <w:rPr>
          <w:rFonts w:ascii="Trebuchet MS" w:hAnsi="Trebuchet MS"/>
          <w:sz w:val="18"/>
          <w:szCs w:val="18"/>
        </w:rPr>
        <w:fldChar w:fldCharType="begin">
          <w:ffData>
            <w:name w:val="CaseACocher1"/>
            <w:enabled/>
            <w:calcOnExit w:val="0"/>
            <w:checkBox>
              <w:sizeAuto/>
              <w:default w:val="0"/>
              <w:checked w:val="0"/>
            </w:checkBox>
          </w:ffData>
        </w:fldChar>
      </w:r>
      <w:r w:rsidRPr="006C661A">
        <w:rPr>
          <w:rFonts w:ascii="Trebuchet MS" w:hAnsi="Trebuchet MS"/>
          <w:sz w:val="18"/>
          <w:szCs w:val="18"/>
        </w:rPr>
        <w:instrText xml:space="preserve"> FORMCHECKBOX </w:instrText>
      </w:r>
      <w:r w:rsidRPr="006C661A">
        <w:rPr>
          <w:rFonts w:ascii="Trebuchet MS" w:hAnsi="Trebuchet MS"/>
          <w:sz w:val="18"/>
          <w:szCs w:val="18"/>
        </w:rPr>
      </w:r>
      <w:r w:rsidRPr="006C661A">
        <w:rPr>
          <w:rFonts w:ascii="Trebuchet MS" w:hAnsi="Trebuchet MS"/>
          <w:sz w:val="18"/>
          <w:szCs w:val="18"/>
        </w:rPr>
        <w:fldChar w:fldCharType="separate"/>
      </w:r>
      <w:r w:rsidRPr="006C661A">
        <w:rPr>
          <w:rFonts w:ascii="Trebuchet MS" w:hAnsi="Trebuchet MS"/>
          <w:sz w:val="18"/>
          <w:szCs w:val="18"/>
        </w:rPr>
        <w:fldChar w:fldCharType="end"/>
      </w:r>
    </w:p>
    <w:p w14:paraId="1D4E7A4B" w14:textId="77777777" w:rsidR="00E07235" w:rsidRPr="006C661A" w:rsidRDefault="00E07235" w:rsidP="00E07235">
      <w:pPr>
        <w:spacing w:before="120"/>
        <w:rPr>
          <w:rFonts w:ascii="Trebuchet MS" w:hAnsi="Trebuchet MS"/>
          <w:sz w:val="18"/>
          <w:szCs w:val="18"/>
        </w:rPr>
      </w:pPr>
      <w:r w:rsidRPr="006C661A">
        <w:rPr>
          <w:rFonts w:ascii="Trebuchet MS" w:hAnsi="Trebuchet MS"/>
          <w:sz w:val="18"/>
          <w:szCs w:val="18"/>
        </w:rPr>
        <w:t xml:space="preserve">NON. </w:t>
      </w:r>
      <w:r w:rsidRPr="006C661A">
        <w:rPr>
          <w:rFonts w:ascii="Trebuchet MS" w:hAnsi="Trebuchet MS"/>
          <w:sz w:val="18"/>
          <w:szCs w:val="18"/>
        </w:rPr>
        <w:tab/>
      </w:r>
      <w:r w:rsidRPr="006C661A">
        <w:rPr>
          <w:rFonts w:ascii="Trebuchet MS" w:hAnsi="Trebuchet MS"/>
          <w:sz w:val="18"/>
          <w:szCs w:val="18"/>
        </w:rPr>
        <w:fldChar w:fldCharType="begin">
          <w:ffData>
            <w:name w:val="CaseACocher1"/>
            <w:enabled/>
            <w:calcOnExit w:val="0"/>
            <w:checkBox>
              <w:sizeAuto/>
              <w:default w:val="0"/>
              <w:checked w:val="0"/>
            </w:checkBox>
          </w:ffData>
        </w:fldChar>
      </w:r>
      <w:r w:rsidRPr="006C661A">
        <w:rPr>
          <w:rFonts w:ascii="Trebuchet MS" w:hAnsi="Trebuchet MS"/>
          <w:sz w:val="18"/>
          <w:szCs w:val="18"/>
        </w:rPr>
        <w:instrText xml:space="preserve"> FORMCHECKBOX </w:instrText>
      </w:r>
      <w:r w:rsidRPr="006C661A">
        <w:rPr>
          <w:rFonts w:ascii="Trebuchet MS" w:hAnsi="Trebuchet MS"/>
          <w:sz w:val="18"/>
          <w:szCs w:val="18"/>
        </w:rPr>
      </w:r>
      <w:r w:rsidRPr="006C661A">
        <w:rPr>
          <w:rFonts w:ascii="Trebuchet MS" w:hAnsi="Trebuchet MS"/>
          <w:sz w:val="18"/>
          <w:szCs w:val="18"/>
        </w:rPr>
        <w:fldChar w:fldCharType="separate"/>
      </w:r>
      <w:r w:rsidRPr="006C661A">
        <w:rPr>
          <w:rFonts w:ascii="Trebuchet MS" w:hAnsi="Trebuchet MS"/>
          <w:sz w:val="18"/>
          <w:szCs w:val="18"/>
        </w:rPr>
        <w:fldChar w:fldCharType="end"/>
      </w:r>
    </w:p>
    <w:p w14:paraId="75E0F7E7" w14:textId="77777777" w:rsidR="00E07235" w:rsidRPr="00E959F4" w:rsidRDefault="00E07235" w:rsidP="00BB2873">
      <w:pPr>
        <w:spacing w:before="120"/>
        <w:jc w:val="left"/>
        <w:rPr>
          <w:rFonts w:ascii="Trebuchet MS" w:hAnsi="Trebuchet MS"/>
          <w:sz w:val="18"/>
          <w:szCs w:val="18"/>
        </w:rPr>
      </w:pPr>
    </w:p>
    <w:p w14:paraId="4B3D8B91" w14:textId="701AA789" w:rsidR="00BB2873" w:rsidRPr="00E959F4" w:rsidRDefault="00BB2873" w:rsidP="001E5D95">
      <w:pPr>
        <w:spacing w:before="120"/>
        <w:rPr>
          <w:rFonts w:ascii="Trebuchet MS" w:hAnsi="Trebuchet MS"/>
          <w:sz w:val="18"/>
          <w:szCs w:val="18"/>
        </w:rPr>
      </w:pPr>
      <w:r w:rsidRPr="00E959F4">
        <w:rPr>
          <w:rFonts w:ascii="Trebuchet MS" w:hAnsi="Trebuchet MS"/>
          <w:sz w:val="18"/>
          <w:szCs w:val="18"/>
        </w:rPr>
        <w:t xml:space="preserve">Avez-vous un ou des tatouages sur </w:t>
      </w:r>
      <w:r w:rsidR="00FC1F22" w:rsidRPr="00E959F4">
        <w:rPr>
          <w:rFonts w:ascii="Trebuchet MS" w:hAnsi="Trebuchet MS"/>
          <w:sz w:val="18"/>
          <w:szCs w:val="18"/>
        </w:rPr>
        <w:t xml:space="preserve">les </w:t>
      </w:r>
      <w:r w:rsidRPr="00E959F4">
        <w:rPr>
          <w:rFonts w:ascii="Trebuchet MS" w:hAnsi="Trebuchet MS"/>
          <w:sz w:val="18"/>
          <w:szCs w:val="18"/>
        </w:rPr>
        <w:t>zone</w:t>
      </w:r>
      <w:r w:rsidR="00FC1F22" w:rsidRPr="00E959F4">
        <w:rPr>
          <w:rFonts w:ascii="Trebuchet MS" w:hAnsi="Trebuchet MS"/>
          <w:sz w:val="18"/>
          <w:szCs w:val="18"/>
        </w:rPr>
        <w:t>s</w:t>
      </w:r>
      <w:r w:rsidRPr="00E959F4">
        <w:rPr>
          <w:rFonts w:ascii="Trebuchet MS" w:hAnsi="Trebuchet MS"/>
          <w:sz w:val="18"/>
          <w:szCs w:val="18"/>
        </w:rPr>
        <w:t xml:space="preserve"> étudiée</w:t>
      </w:r>
      <w:r w:rsidR="00FC1F22" w:rsidRPr="00E959F4">
        <w:rPr>
          <w:rFonts w:ascii="Trebuchet MS" w:hAnsi="Trebuchet MS"/>
          <w:sz w:val="18"/>
          <w:szCs w:val="18"/>
        </w:rPr>
        <w:t>s</w:t>
      </w:r>
      <w:r w:rsidRPr="00E959F4">
        <w:rPr>
          <w:rFonts w:ascii="Trebuchet MS" w:hAnsi="Trebuchet MS"/>
          <w:sz w:val="18"/>
          <w:szCs w:val="18"/>
        </w:rPr>
        <w:t xml:space="preserve"> (cuisse</w:t>
      </w:r>
      <w:r w:rsidR="00FC1F22" w:rsidRPr="00E959F4">
        <w:rPr>
          <w:rFonts w:ascii="Trebuchet MS" w:hAnsi="Trebuchet MS"/>
          <w:sz w:val="18"/>
          <w:szCs w:val="18"/>
        </w:rPr>
        <w:t>, tête</w:t>
      </w:r>
      <w:r w:rsidRPr="00E959F4">
        <w:rPr>
          <w:rFonts w:ascii="Trebuchet MS" w:hAnsi="Trebuchet MS"/>
          <w:sz w:val="18"/>
          <w:szCs w:val="18"/>
        </w:rPr>
        <w:t xml:space="preserve">) ? </w:t>
      </w:r>
    </w:p>
    <w:p w14:paraId="20A13F69" w14:textId="2E006F39" w:rsidR="00BB2873" w:rsidRPr="00E959F4" w:rsidRDefault="00BB2873" w:rsidP="00BB2873">
      <w:pPr>
        <w:spacing w:before="120"/>
        <w:jc w:val="left"/>
        <w:rPr>
          <w:rFonts w:ascii="Trebuchet MS" w:hAnsi="Trebuchet MS"/>
          <w:sz w:val="18"/>
          <w:szCs w:val="18"/>
        </w:rPr>
      </w:pPr>
      <w:r w:rsidRPr="00E959F4">
        <w:rPr>
          <w:rFonts w:ascii="Trebuchet MS" w:hAnsi="Trebuchet MS"/>
          <w:sz w:val="18"/>
          <w:szCs w:val="18"/>
        </w:rPr>
        <w:t>OUI.</w:t>
      </w:r>
      <w:r w:rsidR="009E46C5" w:rsidRPr="00E959F4">
        <w:rPr>
          <w:rFonts w:ascii="Trebuchet MS" w:hAnsi="Trebuchet MS"/>
          <w:sz w:val="18"/>
          <w:szCs w:val="18"/>
        </w:rPr>
        <w:tab/>
      </w:r>
      <w:r w:rsidR="009E46C5" w:rsidRPr="00E959F4">
        <w:rPr>
          <w:rFonts w:ascii="Trebuchet MS" w:hAnsi="Trebuchet MS"/>
          <w:sz w:val="18"/>
          <w:szCs w:val="18"/>
        </w:rPr>
        <w:fldChar w:fldCharType="begin">
          <w:ffData>
            <w:name w:val="CaseACocher1"/>
            <w:enabled/>
            <w:calcOnExit w:val="0"/>
            <w:checkBox>
              <w:sizeAuto/>
              <w:default w:val="0"/>
              <w:checked w:val="0"/>
            </w:checkBox>
          </w:ffData>
        </w:fldChar>
      </w:r>
      <w:r w:rsidR="009E46C5" w:rsidRPr="00E959F4">
        <w:rPr>
          <w:rFonts w:ascii="Trebuchet MS" w:hAnsi="Trebuchet MS"/>
          <w:sz w:val="18"/>
          <w:szCs w:val="18"/>
        </w:rPr>
        <w:instrText xml:space="preserve"> FORMCHECKBOX </w:instrText>
      </w:r>
      <w:r w:rsidR="009E46C5" w:rsidRPr="00E959F4">
        <w:rPr>
          <w:rFonts w:ascii="Trebuchet MS" w:hAnsi="Trebuchet MS"/>
          <w:sz w:val="18"/>
          <w:szCs w:val="18"/>
        </w:rPr>
      </w:r>
      <w:r w:rsidR="009E46C5" w:rsidRPr="00E959F4">
        <w:rPr>
          <w:rFonts w:ascii="Trebuchet MS" w:hAnsi="Trebuchet MS"/>
          <w:sz w:val="18"/>
          <w:szCs w:val="18"/>
        </w:rPr>
        <w:fldChar w:fldCharType="separate"/>
      </w:r>
      <w:r w:rsidR="009E46C5" w:rsidRPr="00E959F4">
        <w:rPr>
          <w:rFonts w:ascii="Trebuchet MS" w:hAnsi="Trebuchet MS"/>
          <w:sz w:val="18"/>
          <w:szCs w:val="18"/>
        </w:rPr>
        <w:fldChar w:fldCharType="end"/>
      </w:r>
    </w:p>
    <w:p w14:paraId="23737E7E" w14:textId="5FB30B69" w:rsidR="00BB2873" w:rsidRPr="00E959F4" w:rsidRDefault="00BB2873" w:rsidP="00BB2873">
      <w:pPr>
        <w:spacing w:before="120"/>
        <w:jc w:val="left"/>
        <w:rPr>
          <w:rFonts w:ascii="Trebuchet MS" w:hAnsi="Trebuchet MS"/>
          <w:sz w:val="18"/>
          <w:szCs w:val="18"/>
        </w:rPr>
      </w:pPr>
      <w:r w:rsidRPr="00E959F4">
        <w:rPr>
          <w:rFonts w:ascii="Trebuchet MS" w:hAnsi="Trebuchet MS"/>
          <w:sz w:val="18"/>
          <w:szCs w:val="18"/>
        </w:rPr>
        <w:t>NON.</w:t>
      </w:r>
      <w:r w:rsidR="009E46C5" w:rsidRPr="00E959F4">
        <w:rPr>
          <w:rFonts w:ascii="Trebuchet MS" w:hAnsi="Trebuchet MS"/>
          <w:sz w:val="18"/>
          <w:szCs w:val="18"/>
        </w:rPr>
        <w:tab/>
      </w:r>
      <w:r w:rsidR="009E46C5" w:rsidRPr="00E959F4">
        <w:rPr>
          <w:rFonts w:ascii="Trebuchet MS" w:hAnsi="Trebuchet MS"/>
          <w:sz w:val="18"/>
          <w:szCs w:val="18"/>
        </w:rPr>
        <w:fldChar w:fldCharType="begin">
          <w:ffData>
            <w:name w:val="CaseACocher1"/>
            <w:enabled/>
            <w:calcOnExit w:val="0"/>
            <w:checkBox>
              <w:sizeAuto/>
              <w:default w:val="0"/>
              <w:checked w:val="0"/>
            </w:checkBox>
          </w:ffData>
        </w:fldChar>
      </w:r>
      <w:r w:rsidR="009E46C5" w:rsidRPr="00E959F4">
        <w:rPr>
          <w:rFonts w:ascii="Trebuchet MS" w:hAnsi="Trebuchet MS"/>
          <w:sz w:val="18"/>
          <w:szCs w:val="18"/>
        </w:rPr>
        <w:instrText xml:space="preserve"> FORMCHECKBOX </w:instrText>
      </w:r>
      <w:r w:rsidR="009E46C5" w:rsidRPr="00E959F4">
        <w:rPr>
          <w:rFonts w:ascii="Trebuchet MS" w:hAnsi="Trebuchet MS"/>
          <w:sz w:val="18"/>
          <w:szCs w:val="18"/>
        </w:rPr>
      </w:r>
      <w:r w:rsidR="009E46C5" w:rsidRPr="00E959F4">
        <w:rPr>
          <w:rFonts w:ascii="Trebuchet MS" w:hAnsi="Trebuchet MS"/>
          <w:sz w:val="18"/>
          <w:szCs w:val="18"/>
        </w:rPr>
        <w:fldChar w:fldCharType="separate"/>
      </w:r>
      <w:r w:rsidR="009E46C5" w:rsidRPr="00E959F4">
        <w:rPr>
          <w:rFonts w:ascii="Trebuchet MS" w:hAnsi="Trebuchet MS"/>
          <w:sz w:val="18"/>
          <w:szCs w:val="18"/>
        </w:rPr>
        <w:fldChar w:fldCharType="end"/>
      </w:r>
    </w:p>
    <w:p w14:paraId="18F3AC52" w14:textId="77777777" w:rsidR="00BB2873" w:rsidRPr="00E959F4" w:rsidRDefault="00BB2873" w:rsidP="00BB2873">
      <w:pPr>
        <w:spacing w:before="120"/>
        <w:jc w:val="left"/>
        <w:rPr>
          <w:rFonts w:ascii="Trebuchet MS" w:hAnsi="Trebuchet MS"/>
          <w:sz w:val="18"/>
          <w:szCs w:val="18"/>
        </w:rPr>
      </w:pPr>
    </w:p>
    <w:p w14:paraId="601C203C" w14:textId="2B214181" w:rsidR="00BB2873" w:rsidRPr="00E959F4" w:rsidRDefault="00BB2873" w:rsidP="001E5D95">
      <w:pPr>
        <w:spacing w:before="120"/>
        <w:rPr>
          <w:rFonts w:ascii="Trebuchet MS" w:hAnsi="Trebuchet MS"/>
          <w:sz w:val="18"/>
          <w:szCs w:val="18"/>
        </w:rPr>
      </w:pPr>
      <w:r w:rsidRPr="00E959F4">
        <w:rPr>
          <w:rFonts w:ascii="Trebuchet MS" w:hAnsi="Trebuchet MS"/>
          <w:sz w:val="18"/>
          <w:szCs w:val="18"/>
        </w:rPr>
        <w:t>Avez-vous</w:t>
      </w:r>
      <w:r w:rsidR="00FC1F22" w:rsidRPr="00E959F4">
        <w:rPr>
          <w:rFonts w:ascii="Trebuchet MS" w:hAnsi="Trebuchet MS"/>
          <w:sz w:val="18"/>
          <w:szCs w:val="18"/>
        </w:rPr>
        <w:t xml:space="preserve"> des antécédents de troubles neurologiques (AVC, traumatismes crânien…) </w:t>
      </w:r>
      <w:r w:rsidRPr="00E959F4">
        <w:rPr>
          <w:rFonts w:ascii="Trebuchet MS" w:hAnsi="Trebuchet MS"/>
          <w:sz w:val="18"/>
          <w:szCs w:val="18"/>
        </w:rPr>
        <w:t xml:space="preserve">? </w:t>
      </w:r>
    </w:p>
    <w:p w14:paraId="636DEAFB" w14:textId="3B9BCB41" w:rsidR="00BB2873" w:rsidRPr="00E959F4" w:rsidRDefault="00BB2873" w:rsidP="001E5D95">
      <w:pPr>
        <w:spacing w:before="120"/>
        <w:rPr>
          <w:rFonts w:ascii="Trebuchet MS" w:hAnsi="Trebuchet MS"/>
          <w:sz w:val="18"/>
          <w:szCs w:val="18"/>
        </w:rPr>
      </w:pPr>
      <w:r w:rsidRPr="00E959F4">
        <w:rPr>
          <w:rFonts w:ascii="Trebuchet MS" w:hAnsi="Trebuchet MS"/>
          <w:sz w:val="18"/>
          <w:szCs w:val="18"/>
        </w:rPr>
        <w:t xml:space="preserve">OUI. </w:t>
      </w:r>
      <w:r w:rsidR="009E46C5" w:rsidRPr="00E959F4">
        <w:rPr>
          <w:rFonts w:ascii="Trebuchet MS" w:hAnsi="Trebuchet MS"/>
          <w:sz w:val="18"/>
          <w:szCs w:val="18"/>
        </w:rPr>
        <w:tab/>
      </w:r>
      <w:r w:rsidR="009E46C5" w:rsidRPr="00E959F4">
        <w:rPr>
          <w:rFonts w:ascii="Trebuchet MS" w:hAnsi="Trebuchet MS"/>
          <w:sz w:val="18"/>
          <w:szCs w:val="18"/>
        </w:rPr>
        <w:fldChar w:fldCharType="begin">
          <w:ffData>
            <w:name w:val="CaseACocher1"/>
            <w:enabled/>
            <w:calcOnExit w:val="0"/>
            <w:checkBox>
              <w:sizeAuto/>
              <w:default w:val="0"/>
              <w:checked w:val="0"/>
            </w:checkBox>
          </w:ffData>
        </w:fldChar>
      </w:r>
      <w:r w:rsidR="009E46C5" w:rsidRPr="00E959F4">
        <w:rPr>
          <w:rFonts w:ascii="Trebuchet MS" w:hAnsi="Trebuchet MS"/>
          <w:sz w:val="18"/>
          <w:szCs w:val="18"/>
        </w:rPr>
        <w:instrText xml:space="preserve"> FORMCHECKBOX </w:instrText>
      </w:r>
      <w:r w:rsidR="009E46C5" w:rsidRPr="00E959F4">
        <w:rPr>
          <w:rFonts w:ascii="Trebuchet MS" w:hAnsi="Trebuchet MS"/>
          <w:sz w:val="18"/>
          <w:szCs w:val="18"/>
        </w:rPr>
      </w:r>
      <w:r w:rsidR="009E46C5" w:rsidRPr="00E959F4">
        <w:rPr>
          <w:rFonts w:ascii="Trebuchet MS" w:hAnsi="Trebuchet MS"/>
          <w:sz w:val="18"/>
          <w:szCs w:val="18"/>
        </w:rPr>
        <w:fldChar w:fldCharType="separate"/>
      </w:r>
      <w:r w:rsidR="009E46C5" w:rsidRPr="00E959F4">
        <w:rPr>
          <w:rFonts w:ascii="Trebuchet MS" w:hAnsi="Trebuchet MS"/>
          <w:sz w:val="18"/>
          <w:szCs w:val="18"/>
        </w:rPr>
        <w:fldChar w:fldCharType="end"/>
      </w:r>
    </w:p>
    <w:p w14:paraId="7C68CC99" w14:textId="566F5E27" w:rsidR="009E46C5" w:rsidRDefault="00BB2873" w:rsidP="001E5D95">
      <w:pPr>
        <w:spacing w:before="120"/>
        <w:rPr>
          <w:rFonts w:ascii="Trebuchet MS" w:hAnsi="Trebuchet MS"/>
          <w:sz w:val="18"/>
          <w:szCs w:val="18"/>
        </w:rPr>
      </w:pPr>
      <w:r w:rsidRPr="00E959F4">
        <w:rPr>
          <w:rFonts w:ascii="Trebuchet MS" w:hAnsi="Trebuchet MS"/>
          <w:sz w:val="18"/>
          <w:szCs w:val="18"/>
        </w:rPr>
        <w:t xml:space="preserve">NON. </w:t>
      </w:r>
      <w:r w:rsidR="009E46C5" w:rsidRPr="00E959F4">
        <w:rPr>
          <w:rFonts w:ascii="Trebuchet MS" w:hAnsi="Trebuchet MS"/>
          <w:sz w:val="18"/>
          <w:szCs w:val="18"/>
        </w:rPr>
        <w:tab/>
      </w:r>
      <w:r w:rsidR="009E46C5" w:rsidRPr="00E959F4">
        <w:rPr>
          <w:rFonts w:ascii="Trebuchet MS" w:hAnsi="Trebuchet MS"/>
          <w:sz w:val="18"/>
          <w:szCs w:val="18"/>
        </w:rPr>
        <w:fldChar w:fldCharType="begin">
          <w:ffData>
            <w:name w:val="CaseACocher1"/>
            <w:enabled/>
            <w:calcOnExit w:val="0"/>
            <w:checkBox>
              <w:sizeAuto/>
              <w:default w:val="0"/>
              <w:checked w:val="0"/>
            </w:checkBox>
          </w:ffData>
        </w:fldChar>
      </w:r>
      <w:r w:rsidR="009E46C5" w:rsidRPr="00E959F4">
        <w:rPr>
          <w:rFonts w:ascii="Trebuchet MS" w:hAnsi="Trebuchet MS"/>
          <w:sz w:val="18"/>
          <w:szCs w:val="18"/>
        </w:rPr>
        <w:instrText xml:space="preserve"> FORMCHECKBOX </w:instrText>
      </w:r>
      <w:r w:rsidR="009E46C5" w:rsidRPr="00E959F4">
        <w:rPr>
          <w:rFonts w:ascii="Trebuchet MS" w:hAnsi="Trebuchet MS"/>
          <w:sz w:val="18"/>
          <w:szCs w:val="18"/>
        </w:rPr>
      </w:r>
      <w:r w:rsidR="009E46C5" w:rsidRPr="00E959F4">
        <w:rPr>
          <w:rFonts w:ascii="Trebuchet MS" w:hAnsi="Trebuchet MS"/>
          <w:sz w:val="18"/>
          <w:szCs w:val="18"/>
        </w:rPr>
        <w:fldChar w:fldCharType="separate"/>
      </w:r>
      <w:r w:rsidR="009E46C5" w:rsidRPr="00E959F4">
        <w:rPr>
          <w:rFonts w:ascii="Trebuchet MS" w:hAnsi="Trebuchet MS"/>
          <w:sz w:val="18"/>
          <w:szCs w:val="18"/>
        </w:rPr>
        <w:fldChar w:fldCharType="end"/>
      </w:r>
    </w:p>
    <w:p w14:paraId="72CF2BB8" w14:textId="77777777" w:rsidR="009A7329" w:rsidRPr="00E959F4" w:rsidRDefault="009A7329" w:rsidP="001E5D95">
      <w:pPr>
        <w:spacing w:before="120"/>
        <w:rPr>
          <w:rFonts w:ascii="Trebuchet MS" w:hAnsi="Trebuchet MS"/>
          <w:sz w:val="18"/>
          <w:szCs w:val="18"/>
        </w:rPr>
      </w:pPr>
    </w:p>
    <w:p w14:paraId="4AF57181" w14:textId="249BA64A" w:rsidR="000113E6" w:rsidRPr="006C661A" w:rsidRDefault="000113E6" w:rsidP="000113E6">
      <w:pPr>
        <w:spacing w:before="120"/>
        <w:rPr>
          <w:rFonts w:ascii="Trebuchet MS" w:hAnsi="Trebuchet MS"/>
          <w:sz w:val="18"/>
          <w:szCs w:val="18"/>
        </w:rPr>
      </w:pPr>
      <w:r w:rsidRPr="006C661A">
        <w:rPr>
          <w:rFonts w:ascii="Trebuchet MS" w:hAnsi="Trebuchet MS"/>
          <w:sz w:val="18"/>
          <w:szCs w:val="18"/>
        </w:rPr>
        <w:t xml:space="preserve">Avez-vous des antécédents de troubles </w:t>
      </w:r>
      <w:r>
        <w:rPr>
          <w:rFonts w:ascii="Trebuchet MS" w:hAnsi="Trebuchet MS"/>
          <w:sz w:val="18"/>
          <w:szCs w:val="18"/>
        </w:rPr>
        <w:t xml:space="preserve">neuromusculaires </w:t>
      </w:r>
      <w:r w:rsidRPr="006C661A">
        <w:rPr>
          <w:rFonts w:ascii="Trebuchet MS" w:hAnsi="Trebuchet MS"/>
          <w:sz w:val="18"/>
          <w:szCs w:val="18"/>
        </w:rPr>
        <w:t xml:space="preserve">? </w:t>
      </w:r>
    </w:p>
    <w:p w14:paraId="45104B10" w14:textId="77777777" w:rsidR="000113E6" w:rsidRPr="006C661A" w:rsidRDefault="000113E6" w:rsidP="000113E6">
      <w:pPr>
        <w:spacing w:before="120"/>
        <w:rPr>
          <w:rFonts w:ascii="Trebuchet MS" w:hAnsi="Trebuchet MS"/>
          <w:sz w:val="18"/>
          <w:szCs w:val="18"/>
        </w:rPr>
      </w:pPr>
      <w:r w:rsidRPr="006C661A">
        <w:rPr>
          <w:rFonts w:ascii="Trebuchet MS" w:hAnsi="Trebuchet MS"/>
          <w:sz w:val="18"/>
          <w:szCs w:val="18"/>
        </w:rPr>
        <w:t xml:space="preserve">OUI. </w:t>
      </w:r>
      <w:r w:rsidRPr="006C661A">
        <w:rPr>
          <w:rFonts w:ascii="Trebuchet MS" w:hAnsi="Trebuchet MS"/>
          <w:sz w:val="18"/>
          <w:szCs w:val="18"/>
        </w:rPr>
        <w:tab/>
      </w:r>
      <w:r w:rsidRPr="006C661A">
        <w:rPr>
          <w:rFonts w:ascii="Trebuchet MS" w:hAnsi="Trebuchet MS"/>
          <w:sz w:val="18"/>
          <w:szCs w:val="18"/>
        </w:rPr>
        <w:fldChar w:fldCharType="begin">
          <w:ffData>
            <w:name w:val="CaseACocher1"/>
            <w:enabled/>
            <w:calcOnExit w:val="0"/>
            <w:checkBox>
              <w:sizeAuto/>
              <w:default w:val="0"/>
              <w:checked w:val="0"/>
            </w:checkBox>
          </w:ffData>
        </w:fldChar>
      </w:r>
      <w:r w:rsidRPr="006C661A">
        <w:rPr>
          <w:rFonts w:ascii="Trebuchet MS" w:hAnsi="Trebuchet MS"/>
          <w:sz w:val="18"/>
          <w:szCs w:val="18"/>
        </w:rPr>
        <w:instrText xml:space="preserve"> FORMCHECKBOX </w:instrText>
      </w:r>
      <w:r w:rsidRPr="006C661A">
        <w:rPr>
          <w:rFonts w:ascii="Trebuchet MS" w:hAnsi="Trebuchet MS"/>
          <w:sz w:val="18"/>
          <w:szCs w:val="18"/>
        </w:rPr>
      </w:r>
      <w:r w:rsidRPr="006C661A">
        <w:rPr>
          <w:rFonts w:ascii="Trebuchet MS" w:hAnsi="Trebuchet MS"/>
          <w:sz w:val="18"/>
          <w:szCs w:val="18"/>
        </w:rPr>
        <w:fldChar w:fldCharType="separate"/>
      </w:r>
      <w:r w:rsidRPr="006C661A">
        <w:rPr>
          <w:rFonts w:ascii="Trebuchet MS" w:hAnsi="Trebuchet MS"/>
          <w:sz w:val="18"/>
          <w:szCs w:val="18"/>
        </w:rPr>
        <w:fldChar w:fldCharType="end"/>
      </w:r>
    </w:p>
    <w:p w14:paraId="1D1C7F8E" w14:textId="77777777" w:rsidR="000113E6" w:rsidRDefault="000113E6" w:rsidP="000113E6">
      <w:pPr>
        <w:spacing w:before="120"/>
        <w:rPr>
          <w:rFonts w:ascii="Trebuchet MS" w:hAnsi="Trebuchet MS"/>
          <w:sz w:val="18"/>
          <w:szCs w:val="18"/>
        </w:rPr>
      </w:pPr>
      <w:r w:rsidRPr="006C661A">
        <w:rPr>
          <w:rFonts w:ascii="Trebuchet MS" w:hAnsi="Trebuchet MS"/>
          <w:sz w:val="18"/>
          <w:szCs w:val="18"/>
        </w:rPr>
        <w:t xml:space="preserve">NON. </w:t>
      </w:r>
      <w:r w:rsidRPr="006C661A">
        <w:rPr>
          <w:rFonts w:ascii="Trebuchet MS" w:hAnsi="Trebuchet MS"/>
          <w:sz w:val="18"/>
          <w:szCs w:val="18"/>
        </w:rPr>
        <w:tab/>
      </w:r>
      <w:r w:rsidRPr="006C661A">
        <w:rPr>
          <w:rFonts w:ascii="Trebuchet MS" w:hAnsi="Trebuchet MS"/>
          <w:sz w:val="18"/>
          <w:szCs w:val="18"/>
        </w:rPr>
        <w:fldChar w:fldCharType="begin">
          <w:ffData>
            <w:name w:val="CaseACocher1"/>
            <w:enabled/>
            <w:calcOnExit w:val="0"/>
            <w:checkBox>
              <w:sizeAuto/>
              <w:default w:val="0"/>
              <w:checked w:val="0"/>
            </w:checkBox>
          </w:ffData>
        </w:fldChar>
      </w:r>
      <w:r w:rsidRPr="006C661A">
        <w:rPr>
          <w:rFonts w:ascii="Trebuchet MS" w:hAnsi="Trebuchet MS"/>
          <w:sz w:val="18"/>
          <w:szCs w:val="18"/>
        </w:rPr>
        <w:instrText xml:space="preserve"> FORMCHECKBOX </w:instrText>
      </w:r>
      <w:r w:rsidRPr="006C661A">
        <w:rPr>
          <w:rFonts w:ascii="Trebuchet MS" w:hAnsi="Trebuchet MS"/>
          <w:sz w:val="18"/>
          <w:szCs w:val="18"/>
        </w:rPr>
      </w:r>
      <w:r w:rsidRPr="006C661A">
        <w:rPr>
          <w:rFonts w:ascii="Trebuchet MS" w:hAnsi="Trebuchet MS"/>
          <w:sz w:val="18"/>
          <w:szCs w:val="18"/>
        </w:rPr>
        <w:fldChar w:fldCharType="separate"/>
      </w:r>
      <w:r w:rsidRPr="006C661A">
        <w:rPr>
          <w:rFonts w:ascii="Trebuchet MS" w:hAnsi="Trebuchet MS"/>
          <w:sz w:val="18"/>
          <w:szCs w:val="18"/>
        </w:rPr>
        <w:fldChar w:fldCharType="end"/>
      </w:r>
    </w:p>
    <w:p w14:paraId="0B7A2D1E" w14:textId="77777777" w:rsidR="00F40C97" w:rsidRPr="006C661A" w:rsidRDefault="00F40C97" w:rsidP="000113E6">
      <w:pPr>
        <w:spacing w:before="120"/>
        <w:rPr>
          <w:rFonts w:ascii="Trebuchet MS" w:hAnsi="Trebuchet MS"/>
          <w:sz w:val="18"/>
          <w:szCs w:val="18"/>
        </w:rPr>
      </w:pPr>
    </w:p>
    <w:p w14:paraId="68E4FD10" w14:textId="49AA2122" w:rsidR="00F40C97" w:rsidRPr="006C661A" w:rsidRDefault="00F40C97" w:rsidP="00F40C97">
      <w:pPr>
        <w:spacing w:before="120"/>
        <w:rPr>
          <w:rFonts w:ascii="Trebuchet MS" w:hAnsi="Trebuchet MS"/>
          <w:sz w:val="18"/>
          <w:szCs w:val="18"/>
        </w:rPr>
      </w:pPr>
      <w:r w:rsidRPr="006C661A">
        <w:rPr>
          <w:rFonts w:ascii="Trebuchet MS" w:hAnsi="Trebuchet MS"/>
          <w:sz w:val="18"/>
          <w:szCs w:val="18"/>
        </w:rPr>
        <w:t xml:space="preserve">Avez-vous des antécédents de </w:t>
      </w:r>
      <w:r>
        <w:rPr>
          <w:rFonts w:ascii="Trebuchet MS" w:hAnsi="Trebuchet MS"/>
          <w:sz w:val="18"/>
          <w:szCs w:val="18"/>
        </w:rPr>
        <w:t xml:space="preserve">pathologies vasculaires </w:t>
      </w:r>
      <w:r w:rsidRPr="006C661A">
        <w:rPr>
          <w:rFonts w:ascii="Trebuchet MS" w:hAnsi="Trebuchet MS"/>
          <w:sz w:val="18"/>
          <w:szCs w:val="18"/>
        </w:rPr>
        <w:t xml:space="preserve">? </w:t>
      </w:r>
    </w:p>
    <w:p w14:paraId="33CD316B" w14:textId="77777777" w:rsidR="00F40C97" w:rsidRPr="006C661A" w:rsidRDefault="00F40C97" w:rsidP="00F40C97">
      <w:pPr>
        <w:spacing w:before="120"/>
        <w:rPr>
          <w:rFonts w:ascii="Trebuchet MS" w:hAnsi="Trebuchet MS"/>
          <w:sz w:val="18"/>
          <w:szCs w:val="18"/>
        </w:rPr>
      </w:pPr>
      <w:r w:rsidRPr="006C661A">
        <w:rPr>
          <w:rFonts w:ascii="Trebuchet MS" w:hAnsi="Trebuchet MS"/>
          <w:sz w:val="18"/>
          <w:szCs w:val="18"/>
        </w:rPr>
        <w:t xml:space="preserve">OUI. </w:t>
      </w:r>
      <w:r w:rsidRPr="006C661A">
        <w:rPr>
          <w:rFonts w:ascii="Trebuchet MS" w:hAnsi="Trebuchet MS"/>
          <w:sz w:val="18"/>
          <w:szCs w:val="18"/>
        </w:rPr>
        <w:tab/>
      </w:r>
      <w:r w:rsidRPr="006C661A">
        <w:rPr>
          <w:rFonts w:ascii="Trebuchet MS" w:hAnsi="Trebuchet MS"/>
          <w:sz w:val="18"/>
          <w:szCs w:val="18"/>
        </w:rPr>
        <w:fldChar w:fldCharType="begin">
          <w:ffData>
            <w:name w:val="CaseACocher1"/>
            <w:enabled/>
            <w:calcOnExit w:val="0"/>
            <w:checkBox>
              <w:sizeAuto/>
              <w:default w:val="0"/>
              <w:checked w:val="0"/>
            </w:checkBox>
          </w:ffData>
        </w:fldChar>
      </w:r>
      <w:r w:rsidRPr="006C661A">
        <w:rPr>
          <w:rFonts w:ascii="Trebuchet MS" w:hAnsi="Trebuchet MS"/>
          <w:sz w:val="18"/>
          <w:szCs w:val="18"/>
        </w:rPr>
        <w:instrText xml:space="preserve"> FORMCHECKBOX </w:instrText>
      </w:r>
      <w:r w:rsidRPr="006C661A">
        <w:rPr>
          <w:rFonts w:ascii="Trebuchet MS" w:hAnsi="Trebuchet MS"/>
          <w:sz w:val="18"/>
          <w:szCs w:val="18"/>
        </w:rPr>
      </w:r>
      <w:r w:rsidRPr="006C661A">
        <w:rPr>
          <w:rFonts w:ascii="Trebuchet MS" w:hAnsi="Trebuchet MS"/>
          <w:sz w:val="18"/>
          <w:szCs w:val="18"/>
        </w:rPr>
        <w:fldChar w:fldCharType="separate"/>
      </w:r>
      <w:r w:rsidRPr="006C661A">
        <w:rPr>
          <w:rFonts w:ascii="Trebuchet MS" w:hAnsi="Trebuchet MS"/>
          <w:sz w:val="18"/>
          <w:szCs w:val="18"/>
        </w:rPr>
        <w:fldChar w:fldCharType="end"/>
      </w:r>
    </w:p>
    <w:p w14:paraId="61EDB135" w14:textId="77777777" w:rsidR="00F40C97" w:rsidRPr="006C661A" w:rsidRDefault="00F40C97" w:rsidP="00F40C97">
      <w:pPr>
        <w:spacing w:before="120"/>
        <w:rPr>
          <w:rFonts w:ascii="Trebuchet MS" w:hAnsi="Trebuchet MS"/>
          <w:sz w:val="18"/>
          <w:szCs w:val="18"/>
        </w:rPr>
      </w:pPr>
      <w:r w:rsidRPr="006C661A">
        <w:rPr>
          <w:rFonts w:ascii="Trebuchet MS" w:hAnsi="Trebuchet MS"/>
          <w:sz w:val="18"/>
          <w:szCs w:val="18"/>
        </w:rPr>
        <w:t xml:space="preserve">NON. </w:t>
      </w:r>
      <w:r w:rsidRPr="006C661A">
        <w:rPr>
          <w:rFonts w:ascii="Trebuchet MS" w:hAnsi="Trebuchet MS"/>
          <w:sz w:val="18"/>
          <w:szCs w:val="18"/>
        </w:rPr>
        <w:tab/>
      </w:r>
      <w:r w:rsidRPr="006C661A">
        <w:rPr>
          <w:rFonts w:ascii="Trebuchet MS" w:hAnsi="Trebuchet MS"/>
          <w:sz w:val="18"/>
          <w:szCs w:val="18"/>
        </w:rPr>
        <w:fldChar w:fldCharType="begin">
          <w:ffData>
            <w:name w:val="CaseACocher1"/>
            <w:enabled/>
            <w:calcOnExit w:val="0"/>
            <w:checkBox>
              <w:sizeAuto/>
              <w:default w:val="0"/>
              <w:checked w:val="0"/>
            </w:checkBox>
          </w:ffData>
        </w:fldChar>
      </w:r>
      <w:r w:rsidRPr="006C661A">
        <w:rPr>
          <w:rFonts w:ascii="Trebuchet MS" w:hAnsi="Trebuchet MS"/>
          <w:sz w:val="18"/>
          <w:szCs w:val="18"/>
        </w:rPr>
        <w:instrText xml:space="preserve"> FORMCHECKBOX </w:instrText>
      </w:r>
      <w:r w:rsidRPr="006C661A">
        <w:rPr>
          <w:rFonts w:ascii="Trebuchet MS" w:hAnsi="Trebuchet MS"/>
          <w:sz w:val="18"/>
          <w:szCs w:val="18"/>
        </w:rPr>
      </w:r>
      <w:r w:rsidRPr="006C661A">
        <w:rPr>
          <w:rFonts w:ascii="Trebuchet MS" w:hAnsi="Trebuchet MS"/>
          <w:sz w:val="18"/>
          <w:szCs w:val="18"/>
        </w:rPr>
        <w:fldChar w:fldCharType="separate"/>
      </w:r>
      <w:r w:rsidRPr="006C661A">
        <w:rPr>
          <w:rFonts w:ascii="Trebuchet MS" w:hAnsi="Trebuchet MS"/>
          <w:sz w:val="18"/>
          <w:szCs w:val="18"/>
        </w:rPr>
        <w:fldChar w:fldCharType="end"/>
      </w:r>
    </w:p>
    <w:p w14:paraId="303E8780" w14:textId="77777777" w:rsidR="00FC1F22" w:rsidRDefault="00FC1F22" w:rsidP="001E5D95">
      <w:pPr>
        <w:spacing w:before="120"/>
        <w:rPr>
          <w:rFonts w:ascii="Trebuchet MS" w:hAnsi="Trebuchet MS"/>
          <w:sz w:val="18"/>
          <w:szCs w:val="18"/>
        </w:rPr>
      </w:pPr>
    </w:p>
    <w:p w14:paraId="64F0788D" w14:textId="586F8670" w:rsidR="000113E6" w:rsidRPr="006C661A" w:rsidRDefault="000113E6" w:rsidP="000113E6">
      <w:pPr>
        <w:spacing w:before="120"/>
        <w:rPr>
          <w:rFonts w:ascii="Trebuchet MS" w:hAnsi="Trebuchet MS"/>
          <w:sz w:val="18"/>
          <w:szCs w:val="18"/>
        </w:rPr>
      </w:pPr>
      <w:r w:rsidRPr="006C661A">
        <w:rPr>
          <w:rFonts w:ascii="Trebuchet MS" w:hAnsi="Trebuchet MS"/>
          <w:sz w:val="18"/>
          <w:szCs w:val="18"/>
        </w:rPr>
        <w:t xml:space="preserve">Avez-vous </w:t>
      </w:r>
      <w:r w:rsidR="00E07235">
        <w:rPr>
          <w:rFonts w:ascii="Trebuchet MS" w:hAnsi="Trebuchet MS"/>
          <w:sz w:val="18"/>
          <w:szCs w:val="18"/>
        </w:rPr>
        <w:t>eu une activité physique dans les dernière</w:t>
      </w:r>
      <w:r w:rsidR="000C77BC">
        <w:rPr>
          <w:rFonts w:ascii="Trebuchet MS" w:hAnsi="Trebuchet MS"/>
          <w:sz w:val="18"/>
          <w:szCs w:val="18"/>
        </w:rPr>
        <w:t>s</w:t>
      </w:r>
      <w:r w:rsidR="00E07235">
        <w:rPr>
          <w:rFonts w:ascii="Trebuchet MS" w:hAnsi="Trebuchet MS"/>
          <w:sz w:val="18"/>
          <w:szCs w:val="18"/>
        </w:rPr>
        <w:t xml:space="preserve"> 24</w:t>
      </w:r>
      <w:r w:rsidR="000C77BC">
        <w:rPr>
          <w:rFonts w:ascii="Trebuchet MS" w:hAnsi="Trebuchet MS"/>
          <w:sz w:val="18"/>
          <w:szCs w:val="18"/>
        </w:rPr>
        <w:t xml:space="preserve"> </w:t>
      </w:r>
      <w:r w:rsidR="00E07235">
        <w:rPr>
          <w:rFonts w:ascii="Trebuchet MS" w:hAnsi="Trebuchet MS"/>
          <w:sz w:val="18"/>
          <w:szCs w:val="18"/>
        </w:rPr>
        <w:t>h</w:t>
      </w:r>
      <w:r w:rsidR="000C77BC">
        <w:rPr>
          <w:rFonts w:ascii="Trebuchet MS" w:hAnsi="Trebuchet MS"/>
          <w:sz w:val="18"/>
          <w:szCs w:val="18"/>
        </w:rPr>
        <w:t xml:space="preserve"> </w:t>
      </w:r>
      <w:r w:rsidRPr="006C661A">
        <w:rPr>
          <w:rFonts w:ascii="Trebuchet MS" w:hAnsi="Trebuchet MS"/>
          <w:sz w:val="18"/>
          <w:szCs w:val="18"/>
        </w:rPr>
        <w:t xml:space="preserve">? </w:t>
      </w:r>
    </w:p>
    <w:p w14:paraId="784DAAD0" w14:textId="77777777" w:rsidR="000113E6" w:rsidRPr="006C661A" w:rsidRDefault="000113E6" w:rsidP="000113E6">
      <w:pPr>
        <w:spacing w:before="120"/>
        <w:rPr>
          <w:rFonts w:ascii="Trebuchet MS" w:hAnsi="Trebuchet MS"/>
          <w:sz w:val="18"/>
          <w:szCs w:val="18"/>
        </w:rPr>
      </w:pPr>
      <w:r w:rsidRPr="006C661A">
        <w:rPr>
          <w:rFonts w:ascii="Trebuchet MS" w:hAnsi="Trebuchet MS"/>
          <w:sz w:val="18"/>
          <w:szCs w:val="18"/>
        </w:rPr>
        <w:t xml:space="preserve">OUI. </w:t>
      </w:r>
      <w:r w:rsidRPr="006C661A">
        <w:rPr>
          <w:rFonts w:ascii="Trebuchet MS" w:hAnsi="Trebuchet MS"/>
          <w:sz w:val="18"/>
          <w:szCs w:val="18"/>
        </w:rPr>
        <w:tab/>
      </w:r>
      <w:r w:rsidRPr="006C661A">
        <w:rPr>
          <w:rFonts w:ascii="Trebuchet MS" w:hAnsi="Trebuchet MS"/>
          <w:sz w:val="18"/>
          <w:szCs w:val="18"/>
        </w:rPr>
        <w:fldChar w:fldCharType="begin">
          <w:ffData>
            <w:name w:val="CaseACocher1"/>
            <w:enabled/>
            <w:calcOnExit w:val="0"/>
            <w:checkBox>
              <w:sizeAuto/>
              <w:default w:val="0"/>
              <w:checked w:val="0"/>
            </w:checkBox>
          </w:ffData>
        </w:fldChar>
      </w:r>
      <w:r w:rsidRPr="006C661A">
        <w:rPr>
          <w:rFonts w:ascii="Trebuchet MS" w:hAnsi="Trebuchet MS"/>
          <w:sz w:val="18"/>
          <w:szCs w:val="18"/>
        </w:rPr>
        <w:instrText xml:space="preserve"> FORMCHECKBOX </w:instrText>
      </w:r>
      <w:r w:rsidRPr="006C661A">
        <w:rPr>
          <w:rFonts w:ascii="Trebuchet MS" w:hAnsi="Trebuchet MS"/>
          <w:sz w:val="18"/>
          <w:szCs w:val="18"/>
        </w:rPr>
      </w:r>
      <w:r w:rsidRPr="006C661A">
        <w:rPr>
          <w:rFonts w:ascii="Trebuchet MS" w:hAnsi="Trebuchet MS"/>
          <w:sz w:val="18"/>
          <w:szCs w:val="18"/>
        </w:rPr>
        <w:fldChar w:fldCharType="separate"/>
      </w:r>
      <w:r w:rsidRPr="006C661A">
        <w:rPr>
          <w:rFonts w:ascii="Trebuchet MS" w:hAnsi="Trebuchet MS"/>
          <w:sz w:val="18"/>
          <w:szCs w:val="18"/>
        </w:rPr>
        <w:fldChar w:fldCharType="end"/>
      </w:r>
    </w:p>
    <w:p w14:paraId="569ED57D" w14:textId="77777777" w:rsidR="000113E6" w:rsidRPr="006C661A" w:rsidRDefault="000113E6" w:rsidP="000113E6">
      <w:pPr>
        <w:spacing w:before="120"/>
        <w:rPr>
          <w:rFonts w:ascii="Trebuchet MS" w:hAnsi="Trebuchet MS"/>
          <w:sz w:val="18"/>
          <w:szCs w:val="18"/>
        </w:rPr>
      </w:pPr>
      <w:r w:rsidRPr="006C661A">
        <w:rPr>
          <w:rFonts w:ascii="Trebuchet MS" w:hAnsi="Trebuchet MS"/>
          <w:sz w:val="18"/>
          <w:szCs w:val="18"/>
        </w:rPr>
        <w:t xml:space="preserve">NON. </w:t>
      </w:r>
      <w:r w:rsidRPr="006C661A">
        <w:rPr>
          <w:rFonts w:ascii="Trebuchet MS" w:hAnsi="Trebuchet MS"/>
          <w:sz w:val="18"/>
          <w:szCs w:val="18"/>
        </w:rPr>
        <w:tab/>
      </w:r>
      <w:r w:rsidRPr="006C661A">
        <w:rPr>
          <w:rFonts w:ascii="Trebuchet MS" w:hAnsi="Trebuchet MS"/>
          <w:sz w:val="18"/>
          <w:szCs w:val="18"/>
        </w:rPr>
        <w:fldChar w:fldCharType="begin">
          <w:ffData>
            <w:name w:val="CaseACocher1"/>
            <w:enabled/>
            <w:calcOnExit w:val="0"/>
            <w:checkBox>
              <w:sizeAuto/>
              <w:default w:val="0"/>
              <w:checked w:val="0"/>
            </w:checkBox>
          </w:ffData>
        </w:fldChar>
      </w:r>
      <w:r w:rsidRPr="006C661A">
        <w:rPr>
          <w:rFonts w:ascii="Trebuchet MS" w:hAnsi="Trebuchet MS"/>
          <w:sz w:val="18"/>
          <w:szCs w:val="18"/>
        </w:rPr>
        <w:instrText xml:space="preserve"> FORMCHECKBOX </w:instrText>
      </w:r>
      <w:r w:rsidRPr="006C661A">
        <w:rPr>
          <w:rFonts w:ascii="Trebuchet MS" w:hAnsi="Trebuchet MS"/>
          <w:sz w:val="18"/>
          <w:szCs w:val="18"/>
        </w:rPr>
      </w:r>
      <w:r w:rsidRPr="006C661A">
        <w:rPr>
          <w:rFonts w:ascii="Trebuchet MS" w:hAnsi="Trebuchet MS"/>
          <w:sz w:val="18"/>
          <w:szCs w:val="18"/>
        </w:rPr>
        <w:fldChar w:fldCharType="separate"/>
      </w:r>
      <w:r w:rsidRPr="006C661A">
        <w:rPr>
          <w:rFonts w:ascii="Trebuchet MS" w:hAnsi="Trebuchet MS"/>
          <w:sz w:val="18"/>
          <w:szCs w:val="18"/>
        </w:rPr>
        <w:fldChar w:fldCharType="end"/>
      </w:r>
    </w:p>
    <w:p w14:paraId="508B359E" w14:textId="77777777" w:rsidR="000113E6" w:rsidRPr="00E959F4" w:rsidRDefault="000113E6" w:rsidP="001E5D95">
      <w:pPr>
        <w:spacing w:before="120"/>
        <w:rPr>
          <w:rFonts w:ascii="Trebuchet MS" w:hAnsi="Trebuchet MS"/>
          <w:sz w:val="18"/>
          <w:szCs w:val="18"/>
        </w:rPr>
      </w:pPr>
    </w:p>
    <w:p w14:paraId="0EDCA3AA" w14:textId="19A4010C" w:rsidR="009E46C5" w:rsidRPr="00E959F4" w:rsidRDefault="00FC1F22" w:rsidP="001E5D95">
      <w:pPr>
        <w:spacing w:before="120"/>
        <w:rPr>
          <w:rFonts w:ascii="Trebuchet MS" w:hAnsi="Trebuchet MS"/>
          <w:b/>
          <w:bCs/>
          <w:sz w:val="18"/>
          <w:szCs w:val="18"/>
        </w:rPr>
      </w:pPr>
      <w:r w:rsidRPr="00E959F4">
        <w:rPr>
          <w:rFonts w:ascii="Trebuchet MS" w:hAnsi="Trebuchet MS"/>
          <w:b/>
          <w:bCs/>
          <w:sz w:val="18"/>
          <w:szCs w:val="18"/>
        </w:rPr>
        <w:t xml:space="preserve">Commentaires (facultatif) : </w:t>
      </w:r>
    </w:p>
    <w:p w14:paraId="10C6DBB5" w14:textId="50ED15F5" w:rsidR="00FC1F22" w:rsidRPr="00E959F4" w:rsidRDefault="00FC1F22" w:rsidP="00FC1F22">
      <w:pPr>
        <w:spacing w:before="120"/>
        <w:rPr>
          <w:rFonts w:ascii="Trebuchet MS" w:hAnsi="Trebuchet MS"/>
          <w:b/>
          <w:bCs/>
          <w:i/>
          <w:iCs/>
          <w:sz w:val="18"/>
          <w:szCs w:val="18"/>
        </w:rPr>
      </w:pPr>
      <w:r w:rsidRPr="00E959F4">
        <w:rPr>
          <w:rFonts w:ascii="Trebuchet MS" w:hAnsi="Trebuchet MS"/>
          <w:noProof/>
          <w:sz w:val="18"/>
          <w:szCs w:val="18"/>
        </w:rPr>
        <mc:AlternateContent>
          <mc:Choice Requires="wps">
            <w:drawing>
              <wp:anchor distT="0" distB="0" distL="114300" distR="114300" simplePos="0" relativeHeight="251660288" behindDoc="0" locked="0" layoutInCell="1" allowOverlap="1" wp14:anchorId="3B1E343D" wp14:editId="13E78C25">
                <wp:simplePos x="0" y="0"/>
                <wp:positionH relativeFrom="column">
                  <wp:posOffset>106680</wp:posOffset>
                </wp:positionH>
                <wp:positionV relativeFrom="paragraph">
                  <wp:posOffset>669925</wp:posOffset>
                </wp:positionV>
                <wp:extent cx="6073140" cy="0"/>
                <wp:effectExtent l="0" t="0" r="0" b="0"/>
                <wp:wrapNone/>
                <wp:docPr id="60800709" name="Connecteur droit 1"/>
                <wp:cNvGraphicFramePr/>
                <a:graphic xmlns:a="http://schemas.openxmlformats.org/drawingml/2006/main">
                  <a:graphicData uri="http://schemas.microsoft.com/office/word/2010/wordprocessingShape">
                    <wps:wsp>
                      <wps:cNvCnPr/>
                      <wps:spPr>
                        <a:xfrm>
                          <a:off x="0" y="0"/>
                          <a:ext cx="6073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B1ED4C" id="Connecteur droit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pt,52.75pt" to="486.6pt,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jvdmQEAAIgDAAAOAAAAZHJzL2Uyb0RvYy54bWysU9tO3DAQfUfiHyy/d5PQiqJoszyA2pcK&#10;UIEPMM54Y9U3jd1N9u8Ze3ezCFBVIV4cX845M2dmsrycrGEbwKi963izqDkDJ32v3brjjw8/vlxw&#10;FpNwvTDeQce3EPnl6vRkOYYWzvzgTQ/ISMTFdgwdH1IKbVVFOYAVceEDOHpUHq1IdMR11aMYSd2a&#10;6qyuz6vRYx/QS4iRbq93j3xV9JUCmW6VipCY6TjllsqKZX3Ka7VainaNIgxa7tMQH8jCCu0o6Cx1&#10;LZJgf1G/kbJaoo9epYX0tvJKaQnFA7lp6ldu7gcRoHih4sQwlyl+nqy82Vy5O6QyjCG2MdxhdjEp&#10;tPlL+bGpFGs7FwumxCRdntffvzbfqKby8FYdiQFj+gnesrzpuNEu+xCt2PyKiYIR9AChwzF02aWt&#10;gQw27jcopnsK1hR2mQq4Msg2gvrZ/2ly/0irIDNFaWNmUv1v0h6baVAm5X+JM7pE9C7NRKudx/ei&#10;pumQqtrhD653XrPtJ99vSyNKOajdxdl+NPM8vTwX+vEHWj0DAAD//wMAUEsDBBQABgAIAAAAIQAS&#10;WW953wAAAA8BAAAPAAAAZHJzL2Rvd25yZXYueG1sTE9LS8QwEL4L/ocwgjc3tbJVu02XZUXEi7hd&#10;vWebbFpNJiVJu/XfO4Kglxm+eXyPaj07yyYdYu9RwPUiA6ax9apHI+Bt/3h1BywmiUpaj1rAl46w&#10;rs/PKlkqf8KdnppkGJFgLKWALqWh5Dy2nXYyLvygkXZHH5xMBIPhKsgTkTvL8ywruJM9kkInB73t&#10;dPvZjE6AfQ7Tu9maTRyfdkXz8XrMX/aTEJcX88OKymYFLOk5/X3ATwbyDzUZO/gRVWSWcEH2E/Vs&#10;uQRGB/e3Nzmww++E1xX/n6P+BgAA//8DAFBLAQItABQABgAIAAAAIQC2gziS/gAAAOEBAAATAAAA&#10;AAAAAAAAAAAAAAAAAABbQ29udGVudF9UeXBlc10ueG1sUEsBAi0AFAAGAAgAAAAhADj9If/WAAAA&#10;lAEAAAsAAAAAAAAAAAAAAAAALwEAAF9yZWxzLy5yZWxzUEsBAi0AFAAGAAgAAAAhAF+mO92ZAQAA&#10;iAMAAA4AAAAAAAAAAAAAAAAALgIAAGRycy9lMm9Eb2MueG1sUEsBAi0AFAAGAAgAAAAhABJZb3nf&#10;AAAADwEAAA8AAAAAAAAAAAAAAAAA8wMAAGRycy9kb3ducmV2LnhtbFBLBQYAAAAABAAEAPMAAAD/&#10;BAAAAAA=&#10;" strokecolor="black [3200]" strokeweight=".5pt">
                <v:stroke joinstyle="miter"/>
              </v:line>
            </w:pict>
          </mc:Fallback>
        </mc:AlternateContent>
      </w:r>
    </w:p>
    <w:p w14:paraId="5B1C184A" w14:textId="32702927" w:rsidR="00FC1F22" w:rsidRPr="00E959F4" w:rsidRDefault="00E36172" w:rsidP="001E5D95">
      <w:pPr>
        <w:spacing w:before="120"/>
        <w:rPr>
          <w:rFonts w:ascii="Trebuchet MS" w:hAnsi="Trebuchet MS"/>
          <w:b/>
          <w:bCs/>
          <w:sz w:val="18"/>
          <w:szCs w:val="18"/>
        </w:rPr>
      </w:pPr>
      <w:r w:rsidRPr="00E959F4">
        <w:rPr>
          <w:rFonts w:ascii="Trebuchet MS" w:hAnsi="Trebuchet MS"/>
          <w:noProof/>
          <w:sz w:val="18"/>
          <w:szCs w:val="18"/>
        </w:rPr>
        <mc:AlternateContent>
          <mc:Choice Requires="wps">
            <w:drawing>
              <wp:anchor distT="0" distB="0" distL="114300" distR="114300" simplePos="0" relativeHeight="251659264" behindDoc="0" locked="0" layoutInCell="1" allowOverlap="1" wp14:anchorId="7D3A2805" wp14:editId="25462FB1">
                <wp:simplePos x="0" y="0"/>
                <wp:positionH relativeFrom="column">
                  <wp:posOffset>102870</wp:posOffset>
                </wp:positionH>
                <wp:positionV relativeFrom="paragraph">
                  <wp:posOffset>6985</wp:posOffset>
                </wp:positionV>
                <wp:extent cx="6073140" cy="0"/>
                <wp:effectExtent l="0" t="0" r="10160" b="12700"/>
                <wp:wrapNone/>
                <wp:docPr id="731883347" name="Connecteur droit 2"/>
                <wp:cNvGraphicFramePr/>
                <a:graphic xmlns:a="http://schemas.openxmlformats.org/drawingml/2006/main">
                  <a:graphicData uri="http://schemas.microsoft.com/office/word/2010/wordprocessingShape">
                    <wps:wsp>
                      <wps:cNvCnPr/>
                      <wps:spPr>
                        <a:xfrm>
                          <a:off x="0" y="0"/>
                          <a:ext cx="6073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638DF55" id="Connecteur droit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55pt" to="486.3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jvdmQEAAIgDAAAOAAAAZHJzL2Uyb0RvYy54bWysU9tO3DAQfUfiHyy/d5PQiqJoszyA2pcK&#10;UIEPMM54Y9U3jd1N9u8Ze3ezCFBVIV4cX845M2dmsrycrGEbwKi963izqDkDJ32v3brjjw8/vlxw&#10;FpNwvTDeQce3EPnl6vRkOYYWzvzgTQ/ISMTFdgwdH1IKbVVFOYAVceEDOHpUHq1IdMR11aMYSd2a&#10;6qyuz6vRYx/QS4iRbq93j3xV9JUCmW6VipCY6TjllsqKZX3Ka7VainaNIgxa7tMQH8jCCu0o6Cx1&#10;LZJgf1G/kbJaoo9epYX0tvJKaQnFA7lp6ldu7gcRoHih4sQwlyl+nqy82Vy5O6QyjCG2MdxhdjEp&#10;tPlL+bGpFGs7FwumxCRdntffvzbfqKby8FYdiQFj+gnesrzpuNEu+xCt2PyKiYIR9AChwzF02aWt&#10;gQw27jcopnsK1hR2mQq4Msg2gvrZ/2ly/0irIDNFaWNmUv1v0h6baVAm5X+JM7pE9C7NRKudx/ei&#10;pumQqtrhD653XrPtJ99vSyNKOajdxdl+NPM8vTwX+vEHWj0DAAD//wMAUEsDBBQABgAIAAAAIQAX&#10;Idpf3AAAAAsBAAAPAAAAZHJzL2Rvd25yZXYueG1sTE89T8MwEN2R+A/WIbFRpxkCpHGqqgghFkRT&#10;2N3YddLa58h20vDvOVhgudPTu3sf1Xp2lk06xN6jgOUiA6ax9apHI+Bj/3z3ACwmiUpaj1rAl46w&#10;rq+vKlkqf8GdnppkGIlgLKWALqWh5Dy2nXYyLvygkbijD04mgsFwFeSFxJ3leZYV3MkeyaGTg952&#10;uj03oxNgX8P0abZmE8eXXdGc3o/5234S4vZmflrR2KyAJT2nvw/46UD5oaZgBz+iiswSLnK6pL0E&#10;RvTjfV4AO/xiXlf8f4f6GwAA//8DAFBLAQItABQABgAIAAAAIQC2gziS/gAAAOEBAAATAAAAAAAA&#10;AAAAAAAAAAAAAABbQ29udGVudF9UeXBlc10ueG1sUEsBAi0AFAAGAAgAAAAhADj9If/WAAAAlAEA&#10;AAsAAAAAAAAAAAAAAAAALwEAAF9yZWxzLy5yZWxzUEsBAi0AFAAGAAgAAAAhAF+mO92ZAQAAiAMA&#10;AA4AAAAAAAAAAAAAAAAALgIAAGRycy9lMm9Eb2MueG1sUEsBAi0AFAAGAAgAAAAhABch2l/cAAAA&#10;CwEAAA8AAAAAAAAAAAAAAAAA8wMAAGRycy9kb3ducmV2LnhtbFBLBQYAAAAABAAEAPMAAAD8BAAA&#10;AAA=&#10;" strokecolor="black [3200]" strokeweight=".5pt">
                <v:stroke joinstyle="miter"/>
              </v:line>
            </w:pict>
          </mc:Fallback>
        </mc:AlternateContent>
      </w:r>
    </w:p>
    <w:p w14:paraId="3ADF9666" w14:textId="77777777" w:rsidR="00FC1F22" w:rsidRPr="00E959F4" w:rsidRDefault="00FC1F22" w:rsidP="001E5D95">
      <w:pPr>
        <w:spacing w:before="120"/>
        <w:rPr>
          <w:rFonts w:ascii="Trebuchet MS" w:hAnsi="Trebuchet MS"/>
          <w:b/>
          <w:bCs/>
          <w:sz w:val="18"/>
          <w:szCs w:val="18"/>
        </w:rPr>
      </w:pPr>
    </w:p>
    <w:p w14:paraId="5AD07CE3" w14:textId="18FEA0C8" w:rsidR="009F67E0" w:rsidRDefault="009F67E0" w:rsidP="00FC1F22">
      <w:pPr>
        <w:spacing w:before="120"/>
        <w:jc w:val="left"/>
        <w:rPr>
          <w:rFonts w:ascii="Trebuchet MS" w:hAnsi="Trebuchet MS"/>
          <w:b/>
          <w:bCs/>
          <w:sz w:val="18"/>
          <w:szCs w:val="18"/>
        </w:rPr>
      </w:pPr>
      <w:r>
        <w:rPr>
          <w:rFonts w:ascii="Trebuchet MS" w:hAnsi="Trebuchet MS"/>
          <w:sz w:val="18"/>
          <w:szCs w:val="18"/>
        </w:rPr>
        <w:t>Code du participant</w:t>
      </w:r>
      <w:r w:rsidR="00FC1F22" w:rsidRPr="00E959F4">
        <w:rPr>
          <w:rFonts w:ascii="Trebuchet MS" w:hAnsi="Trebuchet MS"/>
          <w:sz w:val="18"/>
          <w:szCs w:val="18"/>
        </w:rPr>
        <w:t> :</w:t>
      </w:r>
      <w:r w:rsidR="00FC1F22" w:rsidRPr="00E959F4">
        <w:rPr>
          <w:rFonts w:ascii="Trebuchet MS" w:hAnsi="Trebuchet MS"/>
          <w:b/>
          <w:bCs/>
          <w:sz w:val="18"/>
          <w:szCs w:val="18"/>
        </w:rPr>
        <w:t xml:space="preserve"> </w:t>
      </w:r>
      <w:r w:rsidR="00FC1F22" w:rsidRPr="00E959F4">
        <w:rPr>
          <w:rFonts w:ascii="Trebuchet MS" w:hAnsi="Trebuchet MS"/>
          <w:b/>
          <w:bCs/>
          <w:sz w:val="18"/>
          <w:szCs w:val="18"/>
        </w:rPr>
        <w:tab/>
      </w:r>
      <w:r w:rsidR="00FC1F22" w:rsidRPr="00E959F4">
        <w:rPr>
          <w:rFonts w:ascii="Trebuchet MS" w:hAnsi="Trebuchet MS"/>
          <w:b/>
          <w:bCs/>
          <w:sz w:val="18"/>
          <w:szCs w:val="18"/>
        </w:rPr>
        <w:tab/>
      </w:r>
      <w:r w:rsidR="00FC1F22" w:rsidRPr="00E959F4">
        <w:rPr>
          <w:rFonts w:ascii="Trebuchet MS" w:hAnsi="Trebuchet MS"/>
          <w:b/>
          <w:bCs/>
          <w:sz w:val="18"/>
          <w:szCs w:val="18"/>
        </w:rPr>
        <w:tab/>
      </w:r>
      <w:r w:rsidR="00511C1E" w:rsidRPr="00E959F4">
        <w:rPr>
          <w:rFonts w:ascii="Trebuchet MS" w:hAnsi="Trebuchet MS"/>
          <w:b/>
          <w:bCs/>
          <w:sz w:val="18"/>
          <w:szCs w:val="18"/>
        </w:rPr>
        <w:tab/>
      </w:r>
    </w:p>
    <w:p w14:paraId="09C5360A" w14:textId="77777777" w:rsidR="009F67E0" w:rsidRDefault="009F67E0" w:rsidP="009F67E0">
      <w:pPr>
        <w:rPr>
          <w:rFonts w:ascii="Trebuchet MS" w:hAnsi="Trebuchet MS"/>
        </w:rPr>
      </w:pPr>
      <w:r w:rsidRPr="00F2426A">
        <w:rPr>
          <w:rFonts w:ascii="Trebuchet MS" w:hAnsi="Trebuchet MS"/>
          <w:noProof/>
        </w:rPr>
        <w:lastRenderedPageBreak/>
        <mc:AlternateContent>
          <mc:Choice Requires="wps">
            <w:drawing>
              <wp:anchor distT="0" distB="0" distL="114300" distR="114300" simplePos="0" relativeHeight="251664384" behindDoc="0" locked="0" layoutInCell="1" allowOverlap="1" wp14:anchorId="20153418" wp14:editId="687C37D6">
                <wp:simplePos x="0" y="0"/>
                <wp:positionH relativeFrom="column">
                  <wp:posOffset>456565</wp:posOffset>
                </wp:positionH>
                <wp:positionV relativeFrom="paragraph">
                  <wp:posOffset>109996</wp:posOffset>
                </wp:positionV>
                <wp:extent cx="744855" cy="0"/>
                <wp:effectExtent l="0" t="0" r="17145" b="12700"/>
                <wp:wrapNone/>
                <wp:docPr id="1847311971" name="Connecteur droit 2"/>
                <wp:cNvGraphicFramePr/>
                <a:graphic xmlns:a="http://schemas.openxmlformats.org/drawingml/2006/main">
                  <a:graphicData uri="http://schemas.microsoft.com/office/word/2010/wordprocessingShape">
                    <wps:wsp>
                      <wps:cNvCnPr/>
                      <wps:spPr>
                        <a:xfrm>
                          <a:off x="0" y="0"/>
                          <a:ext cx="7448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FD7093" id="Connecteur droit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5pt,8.65pt" to="94.6pt,8.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8fnmQEAAIcDAAAOAAAAZHJzL2Uyb0RvYy54bWysU02P0zAQvSPxHyzfadLVLqyipnvYFVwQ&#13;&#10;rID9AV5n3FjYHmtsmvTfM3bbFAFCCHFx/PHem3kzk83d7J3YAyWLoZfrVSsFBI2DDbtePn15++pW&#13;&#10;ipRVGJTDAL08QJJ325cvNlPs4ApHdAOQYJGQuin2csw5dk2T9AhepRVGCPxokLzKfKRdM5CaWN27&#13;&#10;5qptXzcT0hAJNaTEtw/HR7mt+saAzh+NSZCF6yXnlutKdX0ua7PdqG5HKo5Wn9JQ/5CFVzZw0EXq&#13;&#10;QWUlvpH9RcpbTZjQ5JVG36AxVkP1wG7W7U9uPo8qQvXCxUlxKVP6f7L6w/4+PBKXYYqpS/GRiovZ&#13;&#10;kC9fzk/MtViHpVgwZ6H58s319e3NjRT6/NRceJFSfgfoRdn00tlQbKhO7d+nzLEYeobw4RK57vLB&#13;&#10;QQG78AmMsAPHWld2HQq4dyT2its5fF2X9rFWRRaKsc4tpPbPpBO20KAOyt8SF3SNiCEvRG8D0u+i&#13;&#10;5vmcqjniz66PXovtZxwOtQ+1HNzt6uw0mWWcfjxX+uX/2X4HAAD//wMAUEsDBBQABgAIAAAAIQCH&#13;&#10;Gwu54AAAAA0BAAAPAAAAZHJzL2Rvd25yZXYueG1sTE/JTsMwEL0j8Q/WVOJGnQapSxqnqooQ4oJo&#13;&#10;Cnc3njqhXqLYScPfMxWHchlp3pt5S74ZrWEDdqHxTsBsmgBDV3nVOC3g8/DyuAQWonRKGu9QwA8G&#13;&#10;2BT3d7nMlL+4PQ5l1IxEXMikgDrGNuM8VDVaGaa+RUfcyXdWRlo7zVUnLyRuDU+TZM6tbBw51LLF&#13;&#10;XY3VueytAPPWDV96p7ehf93Py++PU/p+GIR4mIzPaxrbNbCIY7x9wLUD5YeCgh1971RgRsBitqJL&#13;&#10;whdPwK78cpUCO/4BvMj5/xbFLwAAAP//AwBQSwECLQAUAAYACAAAACEAtoM4kv4AAADhAQAAEwAA&#13;&#10;AAAAAAAAAAAAAAAAAAAAW0NvbnRlbnRfVHlwZXNdLnhtbFBLAQItABQABgAIAAAAIQA4/SH/1gAA&#13;&#10;AJQBAAALAAAAAAAAAAAAAAAAAC8BAABfcmVscy8ucmVsc1BLAQItABQABgAIAAAAIQDgQ8fnmQEA&#13;&#10;AIcDAAAOAAAAAAAAAAAAAAAAAC4CAABkcnMvZTJvRG9jLnhtbFBLAQItABQABgAIAAAAIQCHGwu5&#13;&#10;4AAAAA0BAAAPAAAAAAAAAAAAAAAAAPMDAABkcnMvZG93bnJldi54bWxQSwUGAAAAAAQABADzAAAA&#13;&#10;AAUAAAAA&#13;&#10;" strokecolor="black [3200]" strokeweight=".5pt">
                <v:stroke joinstyle="miter"/>
              </v:line>
            </w:pict>
          </mc:Fallback>
        </mc:AlternateContent>
      </w:r>
      <w:r w:rsidRPr="00F2426A">
        <w:rPr>
          <w:rFonts w:ascii="Trebuchet MS" w:hAnsi="Trebuchet MS"/>
        </w:rPr>
        <w:t xml:space="preserve">Fait à : </w:t>
      </w:r>
      <w:r w:rsidRPr="00F2426A">
        <w:rPr>
          <w:rFonts w:ascii="Trebuchet MS" w:hAnsi="Trebuchet MS"/>
        </w:rPr>
        <w:tab/>
      </w:r>
      <w:r w:rsidRPr="00F2426A">
        <w:rPr>
          <w:rFonts w:ascii="Trebuchet MS" w:hAnsi="Trebuchet MS"/>
        </w:rPr>
        <w:tab/>
      </w:r>
      <w:r w:rsidRPr="00F2426A">
        <w:rPr>
          <w:rFonts w:ascii="Trebuchet MS" w:hAnsi="Trebuchet MS"/>
        </w:rPr>
        <w:tab/>
        <w:t xml:space="preserve">, le : </w:t>
      </w:r>
      <w:r w:rsidRPr="00F2426A">
        <w:rPr>
          <w:rFonts w:ascii="Trebuchet MS" w:hAnsi="Trebuchet MS"/>
        </w:rPr>
        <w:tab/>
        <w:t>/</w:t>
      </w:r>
      <w:r w:rsidRPr="00F2426A">
        <w:rPr>
          <w:rFonts w:ascii="Trebuchet MS" w:hAnsi="Trebuchet MS"/>
        </w:rPr>
        <w:tab/>
        <w:t>/</w:t>
      </w:r>
      <w:r w:rsidRPr="00F2426A">
        <w:rPr>
          <w:rFonts w:ascii="Trebuchet MS" w:hAnsi="Trebuchet MS"/>
        </w:rPr>
        <w:tab/>
      </w:r>
      <w:r w:rsidRPr="00F2426A">
        <w:rPr>
          <w:rFonts w:ascii="Trebuchet MS" w:hAnsi="Trebuchet MS"/>
        </w:rPr>
        <w:tab/>
      </w:r>
      <w:r w:rsidRPr="00F2426A">
        <w:rPr>
          <w:rFonts w:ascii="Trebuchet MS" w:hAnsi="Trebuchet MS"/>
        </w:rPr>
        <w:tab/>
      </w:r>
      <w:r w:rsidRPr="00F2426A">
        <w:rPr>
          <w:rFonts w:ascii="Trebuchet MS" w:hAnsi="Trebuchet MS"/>
        </w:rPr>
        <w:tab/>
        <w:t xml:space="preserve">Nom : </w:t>
      </w:r>
    </w:p>
    <w:p w14:paraId="56B5A340" w14:textId="484492EC" w:rsidR="00FC1F22" w:rsidRPr="009A7329" w:rsidRDefault="00511C1E" w:rsidP="009A7329">
      <w:pPr>
        <w:ind w:left="5672" w:firstLine="709"/>
        <w:rPr>
          <w:rFonts w:ascii="Trebuchet MS" w:hAnsi="Trebuchet MS"/>
        </w:rPr>
      </w:pPr>
      <w:r w:rsidRPr="00E959F4">
        <w:rPr>
          <w:rFonts w:ascii="Trebuchet MS" w:hAnsi="Trebuchet MS"/>
          <w:b/>
          <w:bCs/>
          <w:sz w:val="18"/>
          <w:szCs w:val="18"/>
        </w:rPr>
        <w:t xml:space="preserve"> Signature</w:t>
      </w:r>
      <w:r w:rsidR="00FC1F22" w:rsidRPr="00E959F4">
        <w:rPr>
          <w:rFonts w:ascii="Trebuchet MS" w:hAnsi="Trebuchet MS"/>
          <w:sz w:val="18"/>
          <w:szCs w:val="18"/>
        </w:rPr>
        <w:t xml:space="preserve"> de l’expérimentateur :</w:t>
      </w:r>
    </w:p>
    <w:sectPr w:rsidR="00FC1F22" w:rsidRPr="009A7329" w:rsidSect="00A50E7E">
      <w:headerReference w:type="default" r:id="rId31"/>
      <w:footerReference w:type="even" r:id="rId32"/>
      <w:footerReference w:type="default" r:id="rId33"/>
      <w:footnotePr>
        <w:pos w:val="beneathText"/>
      </w:footnotePr>
      <w:pgSz w:w="11905" w:h="16837" w:code="9"/>
      <w:pgMar w:top="851" w:right="851" w:bottom="851" w:left="851" w:header="454"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1A148" w14:textId="77777777" w:rsidR="00F63503" w:rsidRDefault="00F63503">
      <w:r>
        <w:separator/>
      </w:r>
    </w:p>
  </w:endnote>
  <w:endnote w:type="continuationSeparator" w:id="0">
    <w:p w14:paraId="213DA017" w14:textId="77777777" w:rsidR="00F63503" w:rsidRDefault="00F63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Nimbus Sans L">
    <w:altName w:val="Arial"/>
    <w:panose1 w:val="020B0604020202020204"/>
    <w:charset w:val="00"/>
    <w:family w:val="swiss"/>
    <w:notTrueType/>
    <w:pitch w:val="variable"/>
    <w:sig w:usb0="00000003" w:usb1="00000000" w:usb2="00000000" w:usb3="00000000" w:csb0="00000001" w:csb1="00000000"/>
  </w:font>
  <w:font w:name="DejaVu Sans">
    <w:altName w:val="Sylfaen"/>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ew York">
    <w:panose1 w:val="020B060402020202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376521427"/>
      <w:docPartObj>
        <w:docPartGallery w:val="Page Numbers (Bottom of Page)"/>
        <w:docPartUnique/>
      </w:docPartObj>
    </w:sdtPr>
    <w:sdtContent>
      <w:p w14:paraId="43903812" w14:textId="0A400462" w:rsidR="00697EB0" w:rsidRDefault="00697EB0" w:rsidP="0036134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C967841" w14:textId="77777777" w:rsidR="00697EB0" w:rsidRDefault="00697EB0" w:rsidP="00697EB0">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316351097"/>
      <w:docPartObj>
        <w:docPartGallery w:val="Page Numbers (Bottom of Page)"/>
        <w:docPartUnique/>
      </w:docPartObj>
    </w:sdtPr>
    <w:sdtContent>
      <w:p w14:paraId="2FF2C3EC" w14:textId="66D15FC8" w:rsidR="00697EB0" w:rsidRDefault="00697EB0" w:rsidP="00697EB0">
        <w:pPr>
          <w:pStyle w:val="Pieddepage"/>
          <w:framePr w:wrap="none" w:vAnchor="text" w:hAnchor="page" w:x="11227" w:y="-392"/>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D429FA1" w14:textId="77777777" w:rsidR="00697EB0" w:rsidRDefault="00697EB0" w:rsidP="00697EB0">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82A2B" w14:textId="77777777" w:rsidR="00F63503" w:rsidRDefault="00F63503">
      <w:r>
        <w:separator/>
      </w:r>
    </w:p>
  </w:footnote>
  <w:footnote w:type="continuationSeparator" w:id="0">
    <w:p w14:paraId="20860662" w14:textId="77777777" w:rsidR="00F63503" w:rsidRDefault="00F635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EAE42" w14:textId="77777777" w:rsidR="001E5D95" w:rsidRDefault="00602481" w:rsidP="001E5D95">
    <w:pPr>
      <w:pStyle w:val="En-tte"/>
      <w:jc w:val="center"/>
      <w:rPr>
        <w:rStyle w:val="Numrodepage"/>
      </w:rPr>
    </w:pPr>
    <w:r>
      <w:rPr>
        <w:i/>
      </w:rPr>
      <w:t>Comité d’</w:t>
    </w:r>
    <w:proofErr w:type="spellStart"/>
    <w:r>
      <w:rPr>
        <w:i/>
      </w:rPr>
      <w:t>Ethique</w:t>
    </w:r>
    <w:proofErr w:type="spellEnd"/>
    <w:r>
      <w:rPr>
        <w:i/>
      </w:rPr>
      <w:t xml:space="preserve"> pour </w:t>
    </w:r>
    <w:r w:rsidR="007C0F59">
      <w:rPr>
        <w:i/>
      </w:rPr>
      <w:t>la</w:t>
    </w:r>
    <w:r>
      <w:rPr>
        <w:i/>
      </w:rPr>
      <w:t xml:space="preserve"> R</w:t>
    </w:r>
    <w:r w:rsidR="001E5D95">
      <w:rPr>
        <w:i/>
      </w:rPr>
      <w:t xml:space="preserve">echerche en Sciences </w:t>
    </w:r>
    <w:r>
      <w:rPr>
        <w:i/>
      </w:rPr>
      <w:t>et Techniques des Activités Physiques et Sportives</w:t>
    </w:r>
  </w:p>
  <w:p w14:paraId="5C8FF384" w14:textId="77777777" w:rsidR="001E5D95" w:rsidRDefault="001E5D95">
    <w:pPr>
      <w:pStyle w:val="En-tt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re1"/>
      <w:suff w:val="nothing"/>
      <w:lvlText w:val=""/>
      <w:lvlJc w:val="left"/>
      <w:pPr>
        <w:tabs>
          <w:tab w:val="num" w:pos="0"/>
        </w:tabs>
      </w:pPr>
      <w:rPr>
        <w:rFonts w:cs="Times New Roman"/>
      </w:rPr>
    </w:lvl>
    <w:lvl w:ilvl="1">
      <w:start w:val="1"/>
      <w:numFmt w:val="none"/>
      <w:pStyle w:val="Titre2"/>
      <w:suff w:val="nothing"/>
      <w:lvlText w:val=""/>
      <w:lvlJc w:val="left"/>
      <w:pPr>
        <w:tabs>
          <w:tab w:val="num" w:pos="0"/>
        </w:tabs>
      </w:pPr>
      <w:rPr>
        <w:rFonts w:cs="Times New Roman"/>
      </w:rPr>
    </w:lvl>
    <w:lvl w:ilvl="2">
      <w:start w:val="1"/>
      <w:numFmt w:val="none"/>
      <w:pStyle w:val="Titre3"/>
      <w:suff w:val="nothing"/>
      <w:lvlText w:val=""/>
      <w:lvlJc w:val="left"/>
      <w:pPr>
        <w:tabs>
          <w:tab w:val="num" w:pos="0"/>
        </w:tabs>
      </w:pPr>
      <w:rPr>
        <w:rFonts w:cs="Times New Roman"/>
      </w:rPr>
    </w:lvl>
    <w:lvl w:ilvl="3">
      <w:start w:val="1"/>
      <w:numFmt w:val="none"/>
      <w:pStyle w:val="Titre4"/>
      <w:suff w:val="nothing"/>
      <w:lvlText w:val=""/>
      <w:lvlJc w:val="left"/>
      <w:pPr>
        <w:tabs>
          <w:tab w:val="num" w:pos="0"/>
        </w:tabs>
      </w:pPr>
      <w:rPr>
        <w:rFonts w:cs="Times New Roman"/>
      </w:rPr>
    </w:lvl>
    <w:lvl w:ilvl="4">
      <w:start w:val="1"/>
      <w:numFmt w:val="none"/>
      <w:pStyle w:val="Titre5"/>
      <w:suff w:val="nothing"/>
      <w:lvlText w:val=""/>
      <w:lvlJc w:val="left"/>
      <w:pPr>
        <w:tabs>
          <w:tab w:val="num" w:pos="0"/>
        </w:tabs>
      </w:pPr>
      <w:rPr>
        <w:rFonts w:cs="Times New Roman"/>
      </w:rPr>
    </w:lvl>
    <w:lvl w:ilvl="5">
      <w:start w:val="1"/>
      <w:numFmt w:val="none"/>
      <w:pStyle w:val="Titre6"/>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pStyle w:val="Titre8"/>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 w15:restartNumberingAfterBreak="0">
    <w:nsid w:val="00000002"/>
    <w:multiLevelType w:val="singleLevel"/>
    <w:tmpl w:val="00000002"/>
    <w:name w:val="WW8Num2"/>
    <w:lvl w:ilvl="0">
      <w:numFmt w:val="bullet"/>
      <w:lvlText w:val="-"/>
      <w:lvlJc w:val="left"/>
      <w:pPr>
        <w:tabs>
          <w:tab w:val="num" w:pos="720"/>
        </w:tabs>
        <w:ind w:left="720" w:hanging="360"/>
      </w:pPr>
      <w:rPr>
        <w:rFonts w:ascii="Times New Roman" w:hAnsi="Times New Roman"/>
        <w:sz w:val="20"/>
      </w:rPr>
    </w:lvl>
  </w:abstractNum>
  <w:abstractNum w:abstractNumId="2" w15:restartNumberingAfterBreak="0">
    <w:nsid w:val="08833FFD"/>
    <w:multiLevelType w:val="hybridMultilevel"/>
    <w:tmpl w:val="9FA4F972"/>
    <w:lvl w:ilvl="0" w:tplc="6ED44F2C">
      <w:start w:val="1"/>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F63899"/>
    <w:multiLevelType w:val="hybridMultilevel"/>
    <w:tmpl w:val="00E0D3F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19AF0878"/>
    <w:multiLevelType w:val="hybridMultilevel"/>
    <w:tmpl w:val="A1BC3F74"/>
    <w:lvl w:ilvl="0" w:tplc="FC8C0C56">
      <w:numFmt w:val="bullet"/>
      <w:lvlText w:val="-"/>
      <w:lvlJc w:val="left"/>
      <w:pPr>
        <w:ind w:left="720" w:hanging="360"/>
      </w:pPr>
      <w:rPr>
        <w:rFonts w:ascii="Trebuchet MS" w:eastAsia="Times New Roman" w:hAnsi="Trebuchet MS" w:cs="Times New Roman"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E0C18B6"/>
    <w:multiLevelType w:val="hybridMultilevel"/>
    <w:tmpl w:val="6040EA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8350E28"/>
    <w:multiLevelType w:val="hybridMultilevel"/>
    <w:tmpl w:val="67080008"/>
    <w:lvl w:ilvl="0" w:tplc="F022E032">
      <w:start w:val="7"/>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54608935">
    <w:abstractNumId w:val="0"/>
  </w:num>
  <w:num w:numId="2" w16cid:durableId="845284850">
    <w:abstractNumId w:val="1"/>
  </w:num>
  <w:num w:numId="3" w16cid:durableId="1239056055">
    <w:abstractNumId w:val="2"/>
  </w:num>
  <w:num w:numId="4" w16cid:durableId="2025475898">
    <w:abstractNumId w:val="6"/>
  </w:num>
  <w:num w:numId="5" w16cid:durableId="353380424">
    <w:abstractNumId w:val="4"/>
  </w:num>
  <w:num w:numId="6" w16cid:durableId="1953239754">
    <w:abstractNumId w:val="3"/>
  </w:num>
  <w:num w:numId="7" w16cid:durableId="500768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360"/>
  <w:drawingGridVerticalSpacing w:val="360"/>
  <w:displayHorizontalDrawingGridEvery w:val="0"/>
  <w:displayVerticalDrawingGridEvery w:val="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F9F"/>
    <w:rsid w:val="00002578"/>
    <w:rsid w:val="0000309A"/>
    <w:rsid w:val="000113E6"/>
    <w:rsid w:val="00014F9F"/>
    <w:rsid w:val="00023569"/>
    <w:rsid w:val="00026CBB"/>
    <w:rsid w:val="00056F62"/>
    <w:rsid w:val="00057444"/>
    <w:rsid w:val="00067144"/>
    <w:rsid w:val="000705AC"/>
    <w:rsid w:val="00095E32"/>
    <w:rsid w:val="000B32AE"/>
    <w:rsid w:val="000C77BC"/>
    <w:rsid w:val="000D0F3A"/>
    <w:rsid w:val="000D2615"/>
    <w:rsid w:val="000D5297"/>
    <w:rsid w:val="000E2AE8"/>
    <w:rsid w:val="000F7484"/>
    <w:rsid w:val="00103B6A"/>
    <w:rsid w:val="001102FE"/>
    <w:rsid w:val="0011367A"/>
    <w:rsid w:val="001142A9"/>
    <w:rsid w:val="00114516"/>
    <w:rsid w:val="001173E3"/>
    <w:rsid w:val="00194C1F"/>
    <w:rsid w:val="001B2910"/>
    <w:rsid w:val="001C467F"/>
    <w:rsid w:val="001E2DFB"/>
    <w:rsid w:val="001E33B2"/>
    <w:rsid w:val="001E5D95"/>
    <w:rsid w:val="001E7BD4"/>
    <w:rsid w:val="00213327"/>
    <w:rsid w:val="00213EB3"/>
    <w:rsid w:val="002412E5"/>
    <w:rsid w:val="00244E0D"/>
    <w:rsid w:val="002503BA"/>
    <w:rsid w:val="0025070E"/>
    <w:rsid w:val="002554CB"/>
    <w:rsid w:val="00266506"/>
    <w:rsid w:val="00276067"/>
    <w:rsid w:val="0028576C"/>
    <w:rsid w:val="0029592F"/>
    <w:rsid w:val="00296443"/>
    <w:rsid w:val="002A2584"/>
    <w:rsid w:val="002A2F5F"/>
    <w:rsid w:val="002C5739"/>
    <w:rsid w:val="002D733C"/>
    <w:rsid w:val="002E157D"/>
    <w:rsid w:val="002E17E9"/>
    <w:rsid w:val="002E3D21"/>
    <w:rsid w:val="00304F5D"/>
    <w:rsid w:val="00337859"/>
    <w:rsid w:val="00345157"/>
    <w:rsid w:val="00345C92"/>
    <w:rsid w:val="00375EDB"/>
    <w:rsid w:val="00376981"/>
    <w:rsid w:val="00376C39"/>
    <w:rsid w:val="00380D09"/>
    <w:rsid w:val="00392515"/>
    <w:rsid w:val="003A2672"/>
    <w:rsid w:val="003A3165"/>
    <w:rsid w:val="003B7B33"/>
    <w:rsid w:val="003D4632"/>
    <w:rsid w:val="003E578D"/>
    <w:rsid w:val="003F5869"/>
    <w:rsid w:val="00403A38"/>
    <w:rsid w:val="00434107"/>
    <w:rsid w:val="004443CF"/>
    <w:rsid w:val="00455C61"/>
    <w:rsid w:val="0046736C"/>
    <w:rsid w:val="00494079"/>
    <w:rsid w:val="00495F06"/>
    <w:rsid w:val="004B36AE"/>
    <w:rsid w:val="004D655C"/>
    <w:rsid w:val="00500765"/>
    <w:rsid w:val="00511C1E"/>
    <w:rsid w:val="00512F90"/>
    <w:rsid w:val="005154CE"/>
    <w:rsid w:val="0052254C"/>
    <w:rsid w:val="00523E4B"/>
    <w:rsid w:val="00525080"/>
    <w:rsid w:val="0052580A"/>
    <w:rsid w:val="005266B0"/>
    <w:rsid w:val="00530372"/>
    <w:rsid w:val="00531780"/>
    <w:rsid w:val="00533BBE"/>
    <w:rsid w:val="00543726"/>
    <w:rsid w:val="00555616"/>
    <w:rsid w:val="00556991"/>
    <w:rsid w:val="00590787"/>
    <w:rsid w:val="00590F09"/>
    <w:rsid w:val="005C1587"/>
    <w:rsid w:val="005C34F8"/>
    <w:rsid w:val="005C7D63"/>
    <w:rsid w:val="005D22DC"/>
    <w:rsid w:val="005F3CA4"/>
    <w:rsid w:val="00602481"/>
    <w:rsid w:val="00611EDA"/>
    <w:rsid w:val="0063287E"/>
    <w:rsid w:val="006539BB"/>
    <w:rsid w:val="0065772B"/>
    <w:rsid w:val="006579FE"/>
    <w:rsid w:val="00663864"/>
    <w:rsid w:val="00664ED5"/>
    <w:rsid w:val="006672DF"/>
    <w:rsid w:val="00670BD3"/>
    <w:rsid w:val="00675052"/>
    <w:rsid w:val="00686443"/>
    <w:rsid w:val="0068715A"/>
    <w:rsid w:val="00697EB0"/>
    <w:rsid w:val="006B07F5"/>
    <w:rsid w:val="006B3317"/>
    <w:rsid w:val="006B3D3B"/>
    <w:rsid w:val="006C3918"/>
    <w:rsid w:val="006F15B4"/>
    <w:rsid w:val="00707DAE"/>
    <w:rsid w:val="007204CB"/>
    <w:rsid w:val="00772C28"/>
    <w:rsid w:val="0077470A"/>
    <w:rsid w:val="00797814"/>
    <w:rsid w:val="007A7724"/>
    <w:rsid w:val="007B2601"/>
    <w:rsid w:val="007B3AF7"/>
    <w:rsid w:val="007B4164"/>
    <w:rsid w:val="007C0F59"/>
    <w:rsid w:val="007C21BC"/>
    <w:rsid w:val="007D08D1"/>
    <w:rsid w:val="007D1734"/>
    <w:rsid w:val="007E34F7"/>
    <w:rsid w:val="007F58EA"/>
    <w:rsid w:val="00803353"/>
    <w:rsid w:val="00807901"/>
    <w:rsid w:val="00814E18"/>
    <w:rsid w:val="00817B64"/>
    <w:rsid w:val="008257D0"/>
    <w:rsid w:val="00837543"/>
    <w:rsid w:val="00837BCF"/>
    <w:rsid w:val="00837F1C"/>
    <w:rsid w:val="00841FB7"/>
    <w:rsid w:val="008467C6"/>
    <w:rsid w:val="00853094"/>
    <w:rsid w:val="008706F8"/>
    <w:rsid w:val="0089304B"/>
    <w:rsid w:val="00896753"/>
    <w:rsid w:val="008A17D8"/>
    <w:rsid w:val="008B173F"/>
    <w:rsid w:val="008D1544"/>
    <w:rsid w:val="008D4706"/>
    <w:rsid w:val="008E4C19"/>
    <w:rsid w:val="008F253F"/>
    <w:rsid w:val="008F29AF"/>
    <w:rsid w:val="008F6F52"/>
    <w:rsid w:val="00902989"/>
    <w:rsid w:val="00907792"/>
    <w:rsid w:val="00912766"/>
    <w:rsid w:val="009261F7"/>
    <w:rsid w:val="00927B02"/>
    <w:rsid w:val="00946088"/>
    <w:rsid w:val="0095636D"/>
    <w:rsid w:val="00982A71"/>
    <w:rsid w:val="00985EF1"/>
    <w:rsid w:val="00987AB6"/>
    <w:rsid w:val="0099734D"/>
    <w:rsid w:val="009A7329"/>
    <w:rsid w:val="009C2098"/>
    <w:rsid w:val="009E46C5"/>
    <w:rsid w:val="009E4AE3"/>
    <w:rsid w:val="009F03F5"/>
    <w:rsid w:val="009F149D"/>
    <w:rsid w:val="009F67E0"/>
    <w:rsid w:val="009F7C37"/>
    <w:rsid w:val="00A01E6D"/>
    <w:rsid w:val="00A038CF"/>
    <w:rsid w:val="00A26E3D"/>
    <w:rsid w:val="00A26EE9"/>
    <w:rsid w:val="00A402FC"/>
    <w:rsid w:val="00A461B2"/>
    <w:rsid w:val="00A47F06"/>
    <w:rsid w:val="00A50E7E"/>
    <w:rsid w:val="00A51DC8"/>
    <w:rsid w:val="00A70673"/>
    <w:rsid w:val="00A76ADB"/>
    <w:rsid w:val="00A91950"/>
    <w:rsid w:val="00AC15D6"/>
    <w:rsid w:val="00AC5D52"/>
    <w:rsid w:val="00AD6C87"/>
    <w:rsid w:val="00B02E30"/>
    <w:rsid w:val="00B041CB"/>
    <w:rsid w:val="00B1314F"/>
    <w:rsid w:val="00B172C1"/>
    <w:rsid w:val="00B25558"/>
    <w:rsid w:val="00B3789C"/>
    <w:rsid w:val="00B43A89"/>
    <w:rsid w:val="00B631F9"/>
    <w:rsid w:val="00B63502"/>
    <w:rsid w:val="00B658FA"/>
    <w:rsid w:val="00B8348B"/>
    <w:rsid w:val="00B85D02"/>
    <w:rsid w:val="00BB2873"/>
    <w:rsid w:val="00BB4E70"/>
    <w:rsid w:val="00BC36DB"/>
    <w:rsid w:val="00BD042B"/>
    <w:rsid w:val="00BD4F66"/>
    <w:rsid w:val="00BF3326"/>
    <w:rsid w:val="00C010CC"/>
    <w:rsid w:val="00C136A8"/>
    <w:rsid w:val="00C517A5"/>
    <w:rsid w:val="00C575DB"/>
    <w:rsid w:val="00C7329A"/>
    <w:rsid w:val="00C7424C"/>
    <w:rsid w:val="00C8669E"/>
    <w:rsid w:val="00C86CDE"/>
    <w:rsid w:val="00CA361A"/>
    <w:rsid w:val="00CD2801"/>
    <w:rsid w:val="00CD48BF"/>
    <w:rsid w:val="00CD756C"/>
    <w:rsid w:val="00CE139E"/>
    <w:rsid w:val="00D077A3"/>
    <w:rsid w:val="00D12D26"/>
    <w:rsid w:val="00D31C3F"/>
    <w:rsid w:val="00D57F97"/>
    <w:rsid w:val="00D83C2B"/>
    <w:rsid w:val="00D9343F"/>
    <w:rsid w:val="00D956B3"/>
    <w:rsid w:val="00DC1361"/>
    <w:rsid w:val="00DC7DD6"/>
    <w:rsid w:val="00DD5756"/>
    <w:rsid w:val="00DE4FE8"/>
    <w:rsid w:val="00DE5235"/>
    <w:rsid w:val="00DF4232"/>
    <w:rsid w:val="00E04765"/>
    <w:rsid w:val="00E07235"/>
    <w:rsid w:val="00E11B15"/>
    <w:rsid w:val="00E1272A"/>
    <w:rsid w:val="00E16C4E"/>
    <w:rsid w:val="00E26212"/>
    <w:rsid w:val="00E35BC6"/>
    <w:rsid w:val="00E36172"/>
    <w:rsid w:val="00E47203"/>
    <w:rsid w:val="00E57CDA"/>
    <w:rsid w:val="00E63B3B"/>
    <w:rsid w:val="00E959F4"/>
    <w:rsid w:val="00EA4C1A"/>
    <w:rsid w:val="00EA7FA6"/>
    <w:rsid w:val="00EB3738"/>
    <w:rsid w:val="00EB4A7A"/>
    <w:rsid w:val="00EC04CF"/>
    <w:rsid w:val="00ED44BA"/>
    <w:rsid w:val="00ED5203"/>
    <w:rsid w:val="00ED6315"/>
    <w:rsid w:val="00EE1EDB"/>
    <w:rsid w:val="00EE7B7D"/>
    <w:rsid w:val="00EF7017"/>
    <w:rsid w:val="00F00C08"/>
    <w:rsid w:val="00F01CCB"/>
    <w:rsid w:val="00F04C2D"/>
    <w:rsid w:val="00F16205"/>
    <w:rsid w:val="00F2080E"/>
    <w:rsid w:val="00F23EC6"/>
    <w:rsid w:val="00F3459A"/>
    <w:rsid w:val="00F40C97"/>
    <w:rsid w:val="00F51C74"/>
    <w:rsid w:val="00F52DC9"/>
    <w:rsid w:val="00F63503"/>
    <w:rsid w:val="00F6465B"/>
    <w:rsid w:val="00F7141F"/>
    <w:rsid w:val="00F97512"/>
    <w:rsid w:val="00FA01B5"/>
    <w:rsid w:val="00FA0A8C"/>
    <w:rsid w:val="00FA32B3"/>
    <w:rsid w:val="00FB31D4"/>
    <w:rsid w:val="00FC1F22"/>
    <w:rsid w:val="00FF17F4"/>
    <w:rsid w:val="00FF77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1015D9"/>
  <w14:defaultImageDpi w14:val="0"/>
  <w15:chartTrackingRefBased/>
  <w15:docId w15:val="{32CFACD0-ECE7-8A4D-A806-298ADEC4D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Cambria"/>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uiPriority="0" w:qFormat="1"/>
    <w:lsdException w:name="heading 9" w:locked="1" w:uiPriority="0" w:qFormat="1"/>
    <w:lsdException w:name="index 1" w:locked="1" w:uiPriority="0"/>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locked="1" w:uiPriority="0"/>
    <w:lsdException w:name="annotation text" w:locked="1" w:uiPriority="0"/>
    <w:lsdException w:name="header" w:locked="1" w:uiPriority="0"/>
    <w:lsdException w:name="footer" w:locked="1" w:uiPriority="0"/>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22" w:qFormat="1"/>
    <w:lsdException w:name="Emphasis" w:locked="1" w:uiPriority="0" w:qFormat="1"/>
    <w:lsdException w:name="Document Map" w:locked="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uiPriority="0"/>
    <w:lsdException w:name="No List" w:locked="1" w:uiPriority="0"/>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uiPriority="0"/>
    <w:lsdException w:name="Table Grid" w:locked="1" w:uiPriority="0"/>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F9F"/>
    <w:pPr>
      <w:suppressAutoHyphens/>
      <w:jc w:val="both"/>
    </w:pPr>
    <w:rPr>
      <w:rFonts w:ascii="Times New Roman" w:hAnsi="Times New Roman" w:cs="Times New Roman"/>
      <w:szCs w:val="24"/>
      <w:lang w:eastAsia="ar-SA"/>
    </w:rPr>
  </w:style>
  <w:style w:type="paragraph" w:styleId="Titre1">
    <w:name w:val="heading 1"/>
    <w:basedOn w:val="Normal"/>
    <w:next w:val="Normal"/>
    <w:link w:val="Titre1Car"/>
    <w:uiPriority w:val="99"/>
    <w:qFormat/>
    <w:rsid w:val="00014F9F"/>
    <w:pPr>
      <w:keepNext/>
      <w:numPr>
        <w:numId w:val="1"/>
      </w:numPr>
      <w:spacing w:before="240" w:after="240"/>
      <w:outlineLvl w:val="0"/>
    </w:pPr>
    <w:rPr>
      <w:rFonts w:ascii="Arial" w:hAnsi="Arial" w:cs="Arial"/>
      <w:b/>
      <w:bCs/>
      <w:kern w:val="20"/>
      <w:sz w:val="24"/>
      <w:szCs w:val="32"/>
    </w:rPr>
  </w:style>
  <w:style w:type="paragraph" w:styleId="Titre2">
    <w:name w:val="heading 2"/>
    <w:basedOn w:val="Normal"/>
    <w:next w:val="Normal"/>
    <w:link w:val="Titre2Car"/>
    <w:uiPriority w:val="99"/>
    <w:qFormat/>
    <w:rsid w:val="00014F9F"/>
    <w:pPr>
      <w:keepNext/>
      <w:numPr>
        <w:ilvl w:val="1"/>
        <w:numId w:val="1"/>
      </w:numPr>
      <w:spacing w:before="60" w:after="60"/>
      <w:outlineLvl w:val="1"/>
    </w:pPr>
    <w:rPr>
      <w:rFonts w:ascii="Arial" w:hAnsi="Arial" w:cs="Arial"/>
      <w:b/>
      <w:bCs/>
      <w:iCs/>
      <w:sz w:val="22"/>
      <w:szCs w:val="28"/>
    </w:rPr>
  </w:style>
  <w:style w:type="paragraph" w:styleId="Titre3">
    <w:name w:val="heading 3"/>
    <w:basedOn w:val="Normal"/>
    <w:next w:val="Normal"/>
    <w:link w:val="Titre3Car"/>
    <w:uiPriority w:val="99"/>
    <w:qFormat/>
    <w:rsid w:val="00014F9F"/>
    <w:pPr>
      <w:keepNext/>
      <w:numPr>
        <w:ilvl w:val="2"/>
        <w:numId w:val="1"/>
      </w:numPr>
      <w:spacing w:before="240" w:after="60"/>
      <w:outlineLvl w:val="2"/>
    </w:pPr>
    <w:rPr>
      <w:rFonts w:ascii="Arial" w:hAnsi="Arial" w:cs="Arial"/>
      <w:b/>
      <w:bCs/>
      <w:sz w:val="26"/>
      <w:szCs w:val="26"/>
    </w:rPr>
  </w:style>
  <w:style w:type="paragraph" w:styleId="Titre4">
    <w:name w:val="heading 4"/>
    <w:basedOn w:val="Normal"/>
    <w:next w:val="Normal"/>
    <w:link w:val="Titre4Car"/>
    <w:uiPriority w:val="99"/>
    <w:qFormat/>
    <w:rsid w:val="00014F9F"/>
    <w:pPr>
      <w:keepNext/>
      <w:numPr>
        <w:ilvl w:val="3"/>
        <w:numId w:val="1"/>
      </w:numPr>
      <w:spacing w:before="240" w:after="60"/>
      <w:outlineLvl w:val="3"/>
    </w:pPr>
    <w:rPr>
      <w:b/>
      <w:bCs/>
      <w:sz w:val="28"/>
      <w:szCs w:val="28"/>
    </w:rPr>
  </w:style>
  <w:style w:type="paragraph" w:styleId="Titre5">
    <w:name w:val="heading 5"/>
    <w:basedOn w:val="Normal"/>
    <w:next w:val="Normal"/>
    <w:link w:val="Titre5Car"/>
    <w:uiPriority w:val="99"/>
    <w:qFormat/>
    <w:rsid w:val="00014F9F"/>
    <w:pPr>
      <w:numPr>
        <w:ilvl w:val="4"/>
        <w:numId w:val="1"/>
      </w:numPr>
      <w:spacing w:before="240" w:after="60"/>
      <w:outlineLvl w:val="4"/>
    </w:pPr>
    <w:rPr>
      <w:b/>
      <w:bCs/>
      <w:i/>
      <w:iCs/>
      <w:sz w:val="26"/>
      <w:szCs w:val="26"/>
    </w:rPr>
  </w:style>
  <w:style w:type="paragraph" w:styleId="Titre6">
    <w:name w:val="heading 6"/>
    <w:basedOn w:val="Normal"/>
    <w:next w:val="Normal"/>
    <w:link w:val="Titre6Car"/>
    <w:uiPriority w:val="99"/>
    <w:qFormat/>
    <w:rsid w:val="00014F9F"/>
    <w:pPr>
      <w:numPr>
        <w:ilvl w:val="5"/>
        <w:numId w:val="1"/>
      </w:numPr>
      <w:spacing w:before="240" w:after="60"/>
      <w:outlineLvl w:val="5"/>
    </w:pPr>
    <w:rPr>
      <w:b/>
      <w:bCs/>
      <w:sz w:val="22"/>
      <w:szCs w:val="22"/>
    </w:rPr>
  </w:style>
  <w:style w:type="paragraph" w:styleId="Titre8">
    <w:name w:val="heading 8"/>
    <w:basedOn w:val="Normal"/>
    <w:next w:val="Normal"/>
    <w:link w:val="Titre8Car"/>
    <w:uiPriority w:val="99"/>
    <w:qFormat/>
    <w:rsid w:val="00014F9F"/>
    <w:pPr>
      <w:numPr>
        <w:ilvl w:val="7"/>
        <w:numId w:val="1"/>
      </w:numPr>
      <w:spacing w:before="240" w:after="60"/>
      <w:outlineLvl w:val="7"/>
    </w:pPr>
    <w:rPr>
      <w:i/>
      <w:iCs/>
    </w:rPr>
  </w:style>
  <w:style w:type="paragraph" w:styleId="Titre9">
    <w:name w:val="heading 9"/>
    <w:basedOn w:val="Normal"/>
    <w:next w:val="Normal"/>
    <w:link w:val="Titre9Car"/>
    <w:uiPriority w:val="99"/>
    <w:qFormat/>
    <w:rsid w:val="00014F9F"/>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9"/>
    <w:locked/>
    <w:rsid w:val="00014F9F"/>
    <w:rPr>
      <w:rFonts w:ascii="Arial" w:hAnsi="Arial" w:cs="Arial"/>
      <w:b/>
      <w:bCs/>
      <w:kern w:val="20"/>
      <w:sz w:val="32"/>
      <w:lang w:val="x-none" w:eastAsia="ar-SA" w:bidi="ar-SA"/>
    </w:rPr>
  </w:style>
  <w:style w:type="character" w:customStyle="1" w:styleId="Titre2Car">
    <w:name w:val="Titre 2 Car"/>
    <w:link w:val="Titre2"/>
    <w:uiPriority w:val="99"/>
    <w:locked/>
    <w:rsid w:val="00014F9F"/>
    <w:rPr>
      <w:rFonts w:ascii="Arial" w:hAnsi="Arial" w:cs="Arial"/>
      <w:b/>
      <w:bCs/>
      <w:iCs/>
      <w:sz w:val="28"/>
      <w:lang w:val="x-none" w:eastAsia="ar-SA" w:bidi="ar-SA"/>
    </w:rPr>
  </w:style>
  <w:style w:type="character" w:customStyle="1" w:styleId="Titre3Car">
    <w:name w:val="Titre 3 Car"/>
    <w:link w:val="Titre3"/>
    <w:uiPriority w:val="99"/>
    <w:locked/>
    <w:rsid w:val="00014F9F"/>
    <w:rPr>
      <w:rFonts w:ascii="Arial" w:hAnsi="Arial" w:cs="Arial"/>
      <w:b/>
      <w:bCs/>
      <w:sz w:val="26"/>
      <w:lang w:val="x-none" w:eastAsia="ar-SA" w:bidi="ar-SA"/>
    </w:rPr>
  </w:style>
  <w:style w:type="character" w:customStyle="1" w:styleId="Titre4Car">
    <w:name w:val="Titre 4 Car"/>
    <w:link w:val="Titre4"/>
    <w:uiPriority w:val="99"/>
    <w:locked/>
    <w:rsid w:val="00014F9F"/>
    <w:rPr>
      <w:rFonts w:ascii="Times New Roman" w:hAnsi="Times New Roman" w:cs="Times New Roman"/>
      <w:b/>
      <w:bCs/>
      <w:sz w:val="28"/>
      <w:lang w:val="x-none" w:eastAsia="ar-SA" w:bidi="ar-SA"/>
    </w:rPr>
  </w:style>
  <w:style w:type="character" w:customStyle="1" w:styleId="Titre5Car">
    <w:name w:val="Titre 5 Car"/>
    <w:link w:val="Titre5"/>
    <w:uiPriority w:val="99"/>
    <w:locked/>
    <w:rsid w:val="00014F9F"/>
    <w:rPr>
      <w:rFonts w:ascii="Times New Roman" w:hAnsi="Times New Roman" w:cs="Times New Roman"/>
      <w:b/>
      <w:bCs/>
      <w:i/>
      <w:iCs/>
      <w:sz w:val="26"/>
      <w:lang w:val="x-none" w:eastAsia="ar-SA" w:bidi="ar-SA"/>
    </w:rPr>
  </w:style>
  <w:style w:type="character" w:customStyle="1" w:styleId="Titre6Car">
    <w:name w:val="Titre 6 Car"/>
    <w:link w:val="Titre6"/>
    <w:uiPriority w:val="99"/>
    <w:locked/>
    <w:rsid w:val="00014F9F"/>
    <w:rPr>
      <w:rFonts w:ascii="Times New Roman" w:hAnsi="Times New Roman" w:cs="Times New Roman"/>
      <w:b/>
      <w:bCs/>
      <w:sz w:val="22"/>
      <w:lang w:val="x-none" w:eastAsia="ar-SA" w:bidi="ar-SA"/>
    </w:rPr>
  </w:style>
  <w:style w:type="character" w:customStyle="1" w:styleId="Titre8Car">
    <w:name w:val="Titre 8 Car"/>
    <w:link w:val="Titre8"/>
    <w:uiPriority w:val="99"/>
    <w:locked/>
    <w:rsid w:val="00014F9F"/>
    <w:rPr>
      <w:rFonts w:ascii="Times New Roman" w:hAnsi="Times New Roman" w:cs="Times New Roman"/>
      <w:i/>
      <w:iCs/>
      <w:sz w:val="20"/>
      <w:lang w:val="x-none" w:eastAsia="ar-SA" w:bidi="ar-SA"/>
    </w:rPr>
  </w:style>
  <w:style w:type="character" w:customStyle="1" w:styleId="Titre9Car">
    <w:name w:val="Titre 9 Car"/>
    <w:link w:val="Titre9"/>
    <w:uiPriority w:val="99"/>
    <w:locked/>
    <w:rsid w:val="00014F9F"/>
    <w:rPr>
      <w:rFonts w:ascii="Arial" w:hAnsi="Arial" w:cs="Arial"/>
      <w:sz w:val="22"/>
      <w:lang w:val="x-none" w:eastAsia="ar-SA" w:bidi="ar-SA"/>
    </w:rPr>
  </w:style>
  <w:style w:type="paragraph" w:customStyle="1" w:styleId="titre10">
    <w:name w:val="titre1"/>
    <w:autoRedefine/>
    <w:uiPriority w:val="99"/>
    <w:pPr>
      <w:spacing w:before="120"/>
    </w:pPr>
    <w:rPr>
      <w:rFonts w:ascii="Trebuchet MS" w:hAnsi="Trebuchet MS" w:cs="Times New Roman"/>
      <w:b/>
      <w:noProof/>
      <w:sz w:val="24"/>
      <w:szCs w:val="24"/>
    </w:rPr>
  </w:style>
  <w:style w:type="character" w:customStyle="1" w:styleId="WW8Num2z0">
    <w:name w:val="WW8Num2z0"/>
    <w:uiPriority w:val="99"/>
    <w:rsid w:val="00014F9F"/>
    <w:rPr>
      <w:rFonts w:ascii="Wingdings" w:hAnsi="Wingdings"/>
      <w:sz w:val="20"/>
    </w:rPr>
  </w:style>
  <w:style w:type="character" w:customStyle="1" w:styleId="Absatz-Standardschriftart">
    <w:name w:val="Absatz-Standardschriftart"/>
    <w:uiPriority w:val="99"/>
    <w:rsid w:val="00014F9F"/>
  </w:style>
  <w:style w:type="character" w:customStyle="1" w:styleId="WW8Num3z0">
    <w:name w:val="WW8Num3z0"/>
    <w:uiPriority w:val="99"/>
    <w:rsid w:val="00014F9F"/>
    <w:rPr>
      <w:rFonts w:ascii="Times New Roman" w:hAnsi="Times New Roman"/>
    </w:rPr>
  </w:style>
  <w:style w:type="character" w:customStyle="1" w:styleId="Policepardfaut2">
    <w:name w:val="Police par défaut2"/>
    <w:uiPriority w:val="99"/>
    <w:rsid w:val="00014F9F"/>
  </w:style>
  <w:style w:type="character" w:customStyle="1" w:styleId="WW-Absatz-Standardschriftart">
    <w:name w:val="WW-Absatz-Standardschriftart"/>
    <w:uiPriority w:val="99"/>
    <w:rsid w:val="00014F9F"/>
  </w:style>
  <w:style w:type="character" w:customStyle="1" w:styleId="WW8Num4z0">
    <w:name w:val="WW8Num4z0"/>
    <w:uiPriority w:val="99"/>
    <w:rsid w:val="00014F9F"/>
    <w:rPr>
      <w:rFonts w:ascii="Symbol" w:hAnsi="Symbol"/>
    </w:rPr>
  </w:style>
  <w:style w:type="character" w:customStyle="1" w:styleId="WW8Num5z0">
    <w:name w:val="WW8Num5z0"/>
    <w:uiPriority w:val="99"/>
    <w:rsid w:val="00014F9F"/>
    <w:rPr>
      <w:rFonts w:ascii="Symbol" w:hAnsi="Symbol"/>
    </w:rPr>
  </w:style>
  <w:style w:type="character" w:customStyle="1" w:styleId="WW8Num7z0">
    <w:name w:val="WW8Num7z0"/>
    <w:uiPriority w:val="99"/>
    <w:rsid w:val="00014F9F"/>
    <w:rPr>
      <w:rFonts w:ascii="Symbol" w:hAnsi="Symbol"/>
    </w:rPr>
  </w:style>
  <w:style w:type="character" w:customStyle="1" w:styleId="WW8Num8z0">
    <w:name w:val="WW8Num8z0"/>
    <w:uiPriority w:val="99"/>
    <w:rsid w:val="00014F9F"/>
    <w:rPr>
      <w:rFonts w:ascii="Symbol" w:hAnsi="Symbol"/>
    </w:rPr>
  </w:style>
  <w:style w:type="character" w:customStyle="1" w:styleId="WW8Num9z0">
    <w:name w:val="WW8Num9z0"/>
    <w:uiPriority w:val="99"/>
    <w:rsid w:val="00014F9F"/>
    <w:rPr>
      <w:rFonts w:ascii="Symbol" w:hAnsi="Symbol"/>
    </w:rPr>
  </w:style>
  <w:style w:type="character" w:customStyle="1" w:styleId="WW8Num10z0">
    <w:name w:val="WW8Num10z0"/>
    <w:uiPriority w:val="99"/>
    <w:rsid w:val="00014F9F"/>
    <w:rPr>
      <w:rFonts w:ascii="Arial" w:hAnsi="Arial"/>
    </w:rPr>
  </w:style>
  <w:style w:type="character" w:customStyle="1" w:styleId="WW8Num10z1">
    <w:name w:val="WW8Num10z1"/>
    <w:uiPriority w:val="99"/>
    <w:rsid w:val="00014F9F"/>
    <w:rPr>
      <w:rFonts w:ascii="Courier New" w:hAnsi="Courier New"/>
    </w:rPr>
  </w:style>
  <w:style w:type="character" w:customStyle="1" w:styleId="WW8Num10z2">
    <w:name w:val="WW8Num10z2"/>
    <w:uiPriority w:val="99"/>
    <w:rsid w:val="00014F9F"/>
    <w:rPr>
      <w:rFonts w:ascii="Wingdings" w:hAnsi="Wingdings"/>
    </w:rPr>
  </w:style>
  <w:style w:type="character" w:customStyle="1" w:styleId="WW8Num10z3">
    <w:name w:val="WW8Num10z3"/>
    <w:uiPriority w:val="99"/>
    <w:rsid w:val="00014F9F"/>
    <w:rPr>
      <w:rFonts w:ascii="Symbol" w:hAnsi="Symbol"/>
    </w:rPr>
  </w:style>
  <w:style w:type="character" w:customStyle="1" w:styleId="WW8Num11z0">
    <w:name w:val="WW8Num11z0"/>
    <w:uiPriority w:val="99"/>
    <w:rsid w:val="00014F9F"/>
    <w:rPr>
      <w:rFonts w:ascii="Wingdings" w:hAnsi="Wingdings"/>
    </w:rPr>
  </w:style>
  <w:style w:type="character" w:customStyle="1" w:styleId="WW8Num11z1">
    <w:name w:val="WW8Num11z1"/>
    <w:uiPriority w:val="99"/>
    <w:rsid w:val="00014F9F"/>
    <w:rPr>
      <w:rFonts w:ascii="Courier New" w:hAnsi="Courier New"/>
    </w:rPr>
  </w:style>
  <w:style w:type="character" w:customStyle="1" w:styleId="WW8Num11z2">
    <w:name w:val="WW8Num11z2"/>
    <w:uiPriority w:val="99"/>
    <w:rsid w:val="00014F9F"/>
    <w:rPr>
      <w:rFonts w:ascii="Wingdings" w:hAnsi="Wingdings"/>
    </w:rPr>
  </w:style>
  <w:style w:type="character" w:customStyle="1" w:styleId="WW8Num11z3">
    <w:name w:val="WW8Num11z3"/>
    <w:uiPriority w:val="99"/>
    <w:rsid w:val="00014F9F"/>
    <w:rPr>
      <w:rFonts w:ascii="Symbol" w:hAnsi="Symbol"/>
    </w:rPr>
  </w:style>
  <w:style w:type="character" w:customStyle="1" w:styleId="WW8Num12z0">
    <w:name w:val="WW8Num12z0"/>
    <w:uiPriority w:val="99"/>
    <w:rsid w:val="00014F9F"/>
    <w:rPr>
      <w:rFonts w:ascii="Symbol" w:hAnsi="Symbol"/>
    </w:rPr>
  </w:style>
  <w:style w:type="character" w:customStyle="1" w:styleId="WW8Num12z1">
    <w:name w:val="WW8Num12z1"/>
    <w:uiPriority w:val="99"/>
    <w:rsid w:val="00014F9F"/>
    <w:rPr>
      <w:rFonts w:ascii="Courier New" w:hAnsi="Courier New"/>
    </w:rPr>
  </w:style>
  <w:style w:type="character" w:customStyle="1" w:styleId="WW8Num12z2">
    <w:name w:val="WW8Num12z2"/>
    <w:uiPriority w:val="99"/>
    <w:rsid w:val="00014F9F"/>
    <w:rPr>
      <w:rFonts w:ascii="Wingdings" w:hAnsi="Wingdings"/>
    </w:rPr>
  </w:style>
  <w:style w:type="character" w:customStyle="1" w:styleId="WW8Num13z0">
    <w:name w:val="WW8Num13z0"/>
    <w:uiPriority w:val="99"/>
    <w:rsid w:val="00014F9F"/>
    <w:rPr>
      <w:rFonts w:ascii="Times New Roman" w:hAnsi="Times New Roman"/>
    </w:rPr>
  </w:style>
  <w:style w:type="character" w:customStyle="1" w:styleId="WW8Num13z1">
    <w:name w:val="WW8Num13z1"/>
    <w:uiPriority w:val="99"/>
    <w:rsid w:val="00014F9F"/>
    <w:rPr>
      <w:rFonts w:ascii="Courier New" w:hAnsi="Courier New"/>
    </w:rPr>
  </w:style>
  <w:style w:type="character" w:customStyle="1" w:styleId="WW8Num13z2">
    <w:name w:val="WW8Num13z2"/>
    <w:uiPriority w:val="99"/>
    <w:rsid w:val="00014F9F"/>
    <w:rPr>
      <w:rFonts w:ascii="Wingdings" w:hAnsi="Wingdings"/>
    </w:rPr>
  </w:style>
  <w:style w:type="character" w:customStyle="1" w:styleId="WW8Num13z3">
    <w:name w:val="WW8Num13z3"/>
    <w:uiPriority w:val="99"/>
    <w:rsid w:val="00014F9F"/>
    <w:rPr>
      <w:rFonts w:ascii="Symbol" w:hAnsi="Symbol"/>
    </w:rPr>
  </w:style>
  <w:style w:type="character" w:customStyle="1" w:styleId="WW8Num14z0">
    <w:name w:val="WW8Num14z0"/>
    <w:uiPriority w:val="99"/>
    <w:rsid w:val="00014F9F"/>
    <w:rPr>
      <w:rFonts w:ascii="Symbol" w:hAnsi="Symbol"/>
      <w:sz w:val="20"/>
    </w:rPr>
  </w:style>
  <w:style w:type="character" w:customStyle="1" w:styleId="WW8Num14z1">
    <w:name w:val="WW8Num14z1"/>
    <w:uiPriority w:val="99"/>
    <w:rsid w:val="00014F9F"/>
    <w:rPr>
      <w:rFonts w:ascii="Courier New" w:hAnsi="Courier New"/>
    </w:rPr>
  </w:style>
  <w:style w:type="character" w:customStyle="1" w:styleId="WW8Num14z2">
    <w:name w:val="WW8Num14z2"/>
    <w:uiPriority w:val="99"/>
    <w:rsid w:val="00014F9F"/>
    <w:rPr>
      <w:rFonts w:ascii="Wingdings" w:hAnsi="Wingdings"/>
    </w:rPr>
  </w:style>
  <w:style w:type="character" w:customStyle="1" w:styleId="WW8Num15z0">
    <w:name w:val="WW8Num15z0"/>
    <w:uiPriority w:val="99"/>
    <w:rsid w:val="00014F9F"/>
    <w:rPr>
      <w:rFonts w:ascii="Symbol" w:hAnsi="Symbol"/>
    </w:rPr>
  </w:style>
  <w:style w:type="character" w:customStyle="1" w:styleId="WW8Num16z0">
    <w:name w:val="WW8Num16z0"/>
    <w:uiPriority w:val="99"/>
    <w:rsid w:val="00014F9F"/>
    <w:rPr>
      <w:rFonts w:ascii="Symbol" w:hAnsi="Symbol"/>
      <w:sz w:val="20"/>
    </w:rPr>
  </w:style>
  <w:style w:type="character" w:customStyle="1" w:styleId="WW8Num16z1">
    <w:name w:val="WW8Num16z1"/>
    <w:uiPriority w:val="99"/>
    <w:rsid w:val="00014F9F"/>
    <w:rPr>
      <w:rFonts w:ascii="Courier New" w:hAnsi="Courier New"/>
      <w:sz w:val="20"/>
    </w:rPr>
  </w:style>
  <w:style w:type="character" w:customStyle="1" w:styleId="WW8Num16z2">
    <w:name w:val="WW8Num16z2"/>
    <w:uiPriority w:val="99"/>
    <w:rsid w:val="00014F9F"/>
    <w:rPr>
      <w:rFonts w:ascii="Wingdings" w:hAnsi="Wingdings"/>
      <w:sz w:val="20"/>
    </w:rPr>
  </w:style>
  <w:style w:type="character" w:customStyle="1" w:styleId="WW8Num17z0">
    <w:name w:val="WW8Num17z0"/>
    <w:uiPriority w:val="99"/>
    <w:rsid w:val="00014F9F"/>
    <w:rPr>
      <w:rFonts w:ascii="Wingdings" w:hAnsi="Wingdings"/>
    </w:rPr>
  </w:style>
  <w:style w:type="character" w:customStyle="1" w:styleId="WW8Num17z1">
    <w:name w:val="WW8Num17z1"/>
    <w:uiPriority w:val="99"/>
    <w:rsid w:val="00014F9F"/>
    <w:rPr>
      <w:rFonts w:ascii="Courier New" w:hAnsi="Courier New"/>
    </w:rPr>
  </w:style>
  <w:style w:type="character" w:customStyle="1" w:styleId="WW8Num17z2">
    <w:name w:val="WW8Num17z2"/>
    <w:uiPriority w:val="99"/>
    <w:rsid w:val="00014F9F"/>
    <w:rPr>
      <w:rFonts w:ascii="Wingdings" w:hAnsi="Wingdings"/>
    </w:rPr>
  </w:style>
  <w:style w:type="character" w:customStyle="1" w:styleId="WW8Num19z0">
    <w:name w:val="WW8Num19z0"/>
    <w:uiPriority w:val="99"/>
    <w:rsid w:val="00014F9F"/>
    <w:rPr>
      <w:rFonts w:ascii="Symbol" w:hAnsi="Symbol"/>
    </w:rPr>
  </w:style>
  <w:style w:type="character" w:customStyle="1" w:styleId="WW8Num19z1">
    <w:name w:val="WW8Num19z1"/>
    <w:uiPriority w:val="99"/>
    <w:rsid w:val="00014F9F"/>
    <w:rPr>
      <w:rFonts w:ascii="Courier New" w:hAnsi="Courier New"/>
    </w:rPr>
  </w:style>
  <w:style w:type="character" w:customStyle="1" w:styleId="WW8Num19z2">
    <w:name w:val="WW8Num19z2"/>
    <w:uiPriority w:val="99"/>
    <w:rsid w:val="00014F9F"/>
    <w:rPr>
      <w:rFonts w:ascii="Wingdings" w:hAnsi="Wingdings"/>
    </w:rPr>
  </w:style>
  <w:style w:type="character" w:customStyle="1" w:styleId="WW8Num21z0">
    <w:name w:val="WW8Num21z0"/>
    <w:uiPriority w:val="99"/>
    <w:rsid w:val="00014F9F"/>
    <w:rPr>
      <w:rFonts w:ascii="Symbol" w:hAnsi="Symbol"/>
    </w:rPr>
  </w:style>
  <w:style w:type="character" w:customStyle="1" w:styleId="WW8Num21z1">
    <w:name w:val="WW8Num21z1"/>
    <w:uiPriority w:val="99"/>
    <w:rsid w:val="00014F9F"/>
    <w:rPr>
      <w:rFonts w:ascii="Courier New" w:hAnsi="Courier New"/>
    </w:rPr>
  </w:style>
  <w:style w:type="character" w:customStyle="1" w:styleId="WW8Num21z2">
    <w:name w:val="WW8Num21z2"/>
    <w:uiPriority w:val="99"/>
    <w:rsid w:val="00014F9F"/>
    <w:rPr>
      <w:rFonts w:ascii="Wingdings" w:hAnsi="Wingdings"/>
    </w:rPr>
  </w:style>
  <w:style w:type="character" w:customStyle="1" w:styleId="WW8Num21z4">
    <w:name w:val="WW8Num21z4"/>
    <w:uiPriority w:val="99"/>
    <w:rsid w:val="00014F9F"/>
    <w:rPr>
      <w:rFonts w:ascii="Courier New" w:hAnsi="Courier New"/>
    </w:rPr>
  </w:style>
  <w:style w:type="character" w:customStyle="1" w:styleId="Policepardfaut1">
    <w:name w:val="Police par défaut1"/>
    <w:uiPriority w:val="99"/>
    <w:rsid w:val="00014F9F"/>
  </w:style>
  <w:style w:type="character" w:customStyle="1" w:styleId="WW8Num1z0">
    <w:name w:val="WW8Num1z0"/>
    <w:uiPriority w:val="99"/>
    <w:rsid w:val="00014F9F"/>
    <w:rPr>
      <w:rFonts w:ascii="Arial" w:hAnsi="Arial"/>
    </w:rPr>
  </w:style>
  <w:style w:type="character" w:customStyle="1" w:styleId="WW8Num1z1">
    <w:name w:val="WW8Num1z1"/>
    <w:uiPriority w:val="99"/>
    <w:rsid w:val="00014F9F"/>
    <w:rPr>
      <w:rFonts w:ascii="Courier New" w:hAnsi="Courier New"/>
    </w:rPr>
  </w:style>
  <w:style w:type="character" w:customStyle="1" w:styleId="WW8Num1z2">
    <w:name w:val="WW8Num1z2"/>
    <w:uiPriority w:val="99"/>
    <w:rsid w:val="00014F9F"/>
    <w:rPr>
      <w:rFonts w:ascii="Wingdings" w:hAnsi="Wingdings"/>
    </w:rPr>
  </w:style>
  <w:style w:type="character" w:customStyle="1" w:styleId="WW8Num1z3">
    <w:name w:val="WW8Num1z3"/>
    <w:uiPriority w:val="99"/>
    <w:rsid w:val="00014F9F"/>
    <w:rPr>
      <w:rFonts w:ascii="Symbol" w:hAnsi="Symbol"/>
    </w:rPr>
  </w:style>
  <w:style w:type="character" w:customStyle="1" w:styleId="WW8Num2z1">
    <w:name w:val="WW8Num2z1"/>
    <w:uiPriority w:val="99"/>
    <w:rsid w:val="00014F9F"/>
    <w:rPr>
      <w:rFonts w:ascii="Courier New" w:hAnsi="Courier New"/>
    </w:rPr>
  </w:style>
  <w:style w:type="character" w:customStyle="1" w:styleId="WW8Num2z2">
    <w:name w:val="WW8Num2z2"/>
    <w:uiPriority w:val="99"/>
    <w:rsid w:val="00014F9F"/>
    <w:rPr>
      <w:rFonts w:ascii="Wingdings" w:hAnsi="Wingdings"/>
    </w:rPr>
  </w:style>
  <w:style w:type="character" w:customStyle="1" w:styleId="WW8Num2z3">
    <w:name w:val="WW8Num2z3"/>
    <w:uiPriority w:val="99"/>
    <w:rsid w:val="00014F9F"/>
    <w:rPr>
      <w:rFonts w:ascii="Symbol" w:hAnsi="Symbol"/>
    </w:rPr>
  </w:style>
  <w:style w:type="character" w:customStyle="1" w:styleId="WW8Num4z1">
    <w:name w:val="WW8Num4z1"/>
    <w:uiPriority w:val="99"/>
    <w:rsid w:val="00014F9F"/>
    <w:rPr>
      <w:rFonts w:ascii="Courier New" w:hAnsi="Courier New"/>
    </w:rPr>
  </w:style>
  <w:style w:type="character" w:customStyle="1" w:styleId="WW8Num4z2">
    <w:name w:val="WW8Num4z2"/>
    <w:uiPriority w:val="99"/>
    <w:rsid w:val="00014F9F"/>
    <w:rPr>
      <w:rFonts w:ascii="Wingdings" w:hAnsi="Wingdings"/>
    </w:rPr>
  </w:style>
  <w:style w:type="character" w:customStyle="1" w:styleId="WW8Num5z1">
    <w:name w:val="WW8Num5z1"/>
    <w:uiPriority w:val="99"/>
    <w:rsid w:val="00014F9F"/>
    <w:rPr>
      <w:rFonts w:ascii="Courier New" w:hAnsi="Courier New"/>
    </w:rPr>
  </w:style>
  <w:style w:type="character" w:customStyle="1" w:styleId="WW8Num5z2">
    <w:name w:val="WW8Num5z2"/>
    <w:uiPriority w:val="99"/>
    <w:rsid w:val="00014F9F"/>
    <w:rPr>
      <w:rFonts w:ascii="Wingdings" w:hAnsi="Wingdings"/>
    </w:rPr>
  </w:style>
  <w:style w:type="character" w:customStyle="1" w:styleId="WW8Num6z0">
    <w:name w:val="WW8Num6z0"/>
    <w:uiPriority w:val="99"/>
    <w:rsid w:val="00014F9F"/>
    <w:rPr>
      <w:rFonts w:ascii="Symbol" w:hAnsi="Symbol"/>
    </w:rPr>
  </w:style>
  <w:style w:type="character" w:customStyle="1" w:styleId="WW8Num6z1">
    <w:name w:val="WW8Num6z1"/>
    <w:uiPriority w:val="99"/>
    <w:rsid w:val="00014F9F"/>
    <w:rPr>
      <w:rFonts w:ascii="Courier New" w:hAnsi="Courier New"/>
    </w:rPr>
  </w:style>
  <w:style w:type="character" w:customStyle="1" w:styleId="WW8Num6z2">
    <w:name w:val="WW8Num6z2"/>
    <w:uiPriority w:val="99"/>
    <w:rsid w:val="00014F9F"/>
    <w:rPr>
      <w:rFonts w:ascii="Wingdings" w:hAnsi="Wingdings"/>
    </w:rPr>
  </w:style>
  <w:style w:type="character" w:customStyle="1" w:styleId="WW8Num7z1">
    <w:name w:val="WW8Num7z1"/>
    <w:uiPriority w:val="99"/>
    <w:rsid w:val="00014F9F"/>
    <w:rPr>
      <w:rFonts w:ascii="Courier New" w:hAnsi="Courier New"/>
    </w:rPr>
  </w:style>
  <w:style w:type="character" w:customStyle="1" w:styleId="WW8Num7z2">
    <w:name w:val="WW8Num7z2"/>
    <w:uiPriority w:val="99"/>
    <w:rsid w:val="00014F9F"/>
    <w:rPr>
      <w:rFonts w:ascii="Wingdings" w:hAnsi="Wingdings"/>
    </w:rPr>
  </w:style>
  <w:style w:type="character" w:customStyle="1" w:styleId="WW8Num8z1">
    <w:name w:val="WW8Num8z1"/>
    <w:uiPriority w:val="99"/>
    <w:rsid w:val="00014F9F"/>
    <w:rPr>
      <w:rFonts w:ascii="Courier New" w:hAnsi="Courier New"/>
    </w:rPr>
  </w:style>
  <w:style w:type="character" w:customStyle="1" w:styleId="WW8Num8z2">
    <w:name w:val="WW8Num8z2"/>
    <w:uiPriority w:val="99"/>
    <w:rsid w:val="00014F9F"/>
    <w:rPr>
      <w:rFonts w:ascii="Wingdings" w:hAnsi="Wingdings"/>
    </w:rPr>
  </w:style>
  <w:style w:type="character" w:customStyle="1" w:styleId="WW8Num9z1">
    <w:name w:val="WW8Num9z1"/>
    <w:uiPriority w:val="99"/>
    <w:rsid w:val="00014F9F"/>
    <w:rPr>
      <w:rFonts w:ascii="Courier New" w:hAnsi="Courier New"/>
    </w:rPr>
  </w:style>
  <w:style w:type="character" w:customStyle="1" w:styleId="WW8Num9z2">
    <w:name w:val="WW8Num9z2"/>
    <w:uiPriority w:val="99"/>
    <w:rsid w:val="00014F9F"/>
    <w:rPr>
      <w:rFonts w:ascii="Wingdings" w:hAnsi="Wingdings"/>
    </w:rPr>
  </w:style>
  <w:style w:type="character" w:customStyle="1" w:styleId="WW8Num15z1">
    <w:name w:val="WW8Num15z1"/>
    <w:uiPriority w:val="99"/>
    <w:rsid w:val="00014F9F"/>
    <w:rPr>
      <w:rFonts w:ascii="Courier New" w:hAnsi="Courier New"/>
    </w:rPr>
  </w:style>
  <w:style w:type="character" w:customStyle="1" w:styleId="WW8Num15z2">
    <w:name w:val="WW8Num15z2"/>
    <w:uiPriority w:val="99"/>
    <w:rsid w:val="00014F9F"/>
    <w:rPr>
      <w:rFonts w:ascii="Wingdings" w:hAnsi="Wingdings"/>
    </w:rPr>
  </w:style>
  <w:style w:type="character" w:customStyle="1" w:styleId="WW8Num18z0">
    <w:name w:val="WW8Num18z0"/>
    <w:uiPriority w:val="99"/>
    <w:rsid w:val="00014F9F"/>
    <w:rPr>
      <w:rFonts w:ascii="Times New Roman" w:hAnsi="Times New Roman"/>
    </w:rPr>
  </w:style>
  <w:style w:type="character" w:customStyle="1" w:styleId="WW8Num18z1">
    <w:name w:val="WW8Num18z1"/>
    <w:uiPriority w:val="99"/>
    <w:rsid w:val="00014F9F"/>
    <w:rPr>
      <w:rFonts w:ascii="Courier New" w:hAnsi="Courier New"/>
    </w:rPr>
  </w:style>
  <w:style w:type="character" w:customStyle="1" w:styleId="WW8Num18z2">
    <w:name w:val="WW8Num18z2"/>
    <w:uiPriority w:val="99"/>
    <w:rsid w:val="00014F9F"/>
    <w:rPr>
      <w:rFonts w:ascii="Wingdings" w:hAnsi="Wingdings"/>
    </w:rPr>
  </w:style>
  <w:style w:type="character" w:customStyle="1" w:styleId="WW8Num18z3">
    <w:name w:val="WW8Num18z3"/>
    <w:uiPriority w:val="99"/>
    <w:rsid w:val="00014F9F"/>
    <w:rPr>
      <w:rFonts w:ascii="Symbol" w:hAnsi="Symbol"/>
    </w:rPr>
  </w:style>
  <w:style w:type="character" w:customStyle="1" w:styleId="WW8Num20z1">
    <w:name w:val="WW8Num20z1"/>
    <w:uiPriority w:val="99"/>
    <w:rsid w:val="00014F9F"/>
    <w:rPr>
      <w:rFonts w:ascii="Wingdings" w:hAnsi="Wingdings"/>
    </w:rPr>
  </w:style>
  <w:style w:type="character" w:customStyle="1" w:styleId="WW8Num22z0">
    <w:name w:val="WW8Num22z0"/>
    <w:uiPriority w:val="99"/>
    <w:rsid w:val="00014F9F"/>
    <w:rPr>
      <w:rFonts w:ascii="Wingdings" w:hAnsi="Wingdings"/>
    </w:rPr>
  </w:style>
  <w:style w:type="character" w:customStyle="1" w:styleId="WW8Num22z1">
    <w:name w:val="WW8Num22z1"/>
    <w:uiPriority w:val="99"/>
    <w:rsid w:val="00014F9F"/>
    <w:rPr>
      <w:rFonts w:ascii="Courier New" w:hAnsi="Courier New"/>
    </w:rPr>
  </w:style>
  <w:style w:type="character" w:customStyle="1" w:styleId="WW8Num22z3">
    <w:name w:val="WW8Num22z3"/>
    <w:uiPriority w:val="99"/>
    <w:rsid w:val="00014F9F"/>
    <w:rPr>
      <w:rFonts w:ascii="Symbol" w:hAnsi="Symbol"/>
    </w:rPr>
  </w:style>
  <w:style w:type="character" w:customStyle="1" w:styleId="WW8Num23z0">
    <w:name w:val="WW8Num23z0"/>
    <w:uiPriority w:val="99"/>
    <w:rsid w:val="00014F9F"/>
    <w:rPr>
      <w:rFonts w:ascii="Times New Roman" w:hAnsi="Times New Roman"/>
    </w:rPr>
  </w:style>
  <w:style w:type="character" w:customStyle="1" w:styleId="WW8Num24z0">
    <w:name w:val="WW8Num24z0"/>
    <w:uiPriority w:val="99"/>
    <w:rsid w:val="00014F9F"/>
    <w:rPr>
      <w:rFonts w:ascii="Symbol" w:hAnsi="Symbol"/>
    </w:rPr>
  </w:style>
  <w:style w:type="character" w:customStyle="1" w:styleId="WW8Num24z1">
    <w:name w:val="WW8Num24z1"/>
    <w:uiPriority w:val="99"/>
    <w:rsid w:val="00014F9F"/>
    <w:rPr>
      <w:rFonts w:ascii="Courier New" w:hAnsi="Courier New"/>
    </w:rPr>
  </w:style>
  <w:style w:type="character" w:customStyle="1" w:styleId="WW8Num24z2">
    <w:name w:val="WW8Num24z2"/>
    <w:uiPriority w:val="99"/>
    <w:rsid w:val="00014F9F"/>
    <w:rPr>
      <w:rFonts w:ascii="Wingdings" w:hAnsi="Wingdings"/>
    </w:rPr>
  </w:style>
  <w:style w:type="character" w:customStyle="1" w:styleId="WW8Num25z0">
    <w:name w:val="WW8Num25z0"/>
    <w:uiPriority w:val="99"/>
    <w:rsid w:val="00014F9F"/>
    <w:rPr>
      <w:rFonts w:ascii="Wingdings" w:hAnsi="Wingdings"/>
    </w:rPr>
  </w:style>
  <w:style w:type="character" w:customStyle="1" w:styleId="WW8Num25z1">
    <w:name w:val="WW8Num25z1"/>
    <w:uiPriority w:val="99"/>
    <w:rsid w:val="00014F9F"/>
    <w:rPr>
      <w:rFonts w:ascii="Courier New" w:hAnsi="Courier New"/>
    </w:rPr>
  </w:style>
  <w:style w:type="character" w:customStyle="1" w:styleId="WW8Num25z3">
    <w:name w:val="WW8Num25z3"/>
    <w:uiPriority w:val="99"/>
    <w:rsid w:val="00014F9F"/>
    <w:rPr>
      <w:rFonts w:ascii="Symbol" w:hAnsi="Symbol"/>
    </w:rPr>
  </w:style>
  <w:style w:type="character" w:customStyle="1" w:styleId="WW8Num27z0">
    <w:name w:val="WW8Num27z0"/>
    <w:uiPriority w:val="99"/>
    <w:rsid w:val="00014F9F"/>
    <w:rPr>
      <w:rFonts w:ascii="Times New Roman" w:hAnsi="Times New Roman"/>
    </w:rPr>
  </w:style>
  <w:style w:type="character" w:customStyle="1" w:styleId="WW8Num29z0">
    <w:name w:val="WW8Num29z0"/>
    <w:uiPriority w:val="99"/>
    <w:rsid w:val="00014F9F"/>
    <w:rPr>
      <w:rFonts w:ascii="Times New Roman" w:hAnsi="Times New Roman"/>
    </w:rPr>
  </w:style>
  <w:style w:type="character" w:customStyle="1" w:styleId="WW8Num29z2">
    <w:name w:val="WW8Num29z2"/>
    <w:uiPriority w:val="99"/>
    <w:rsid w:val="00014F9F"/>
    <w:rPr>
      <w:rFonts w:ascii="Wingdings" w:hAnsi="Wingdings"/>
    </w:rPr>
  </w:style>
  <w:style w:type="character" w:customStyle="1" w:styleId="WW8Num29z3">
    <w:name w:val="WW8Num29z3"/>
    <w:uiPriority w:val="99"/>
    <w:rsid w:val="00014F9F"/>
    <w:rPr>
      <w:rFonts w:ascii="Symbol" w:hAnsi="Symbol"/>
    </w:rPr>
  </w:style>
  <w:style w:type="character" w:customStyle="1" w:styleId="WW8Num29z4">
    <w:name w:val="WW8Num29z4"/>
    <w:uiPriority w:val="99"/>
    <w:rsid w:val="00014F9F"/>
    <w:rPr>
      <w:rFonts w:ascii="Courier New" w:hAnsi="Courier New"/>
    </w:rPr>
  </w:style>
  <w:style w:type="character" w:customStyle="1" w:styleId="WW8Num30z0">
    <w:name w:val="WW8Num30z0"/>
    <w:uiPriority w:val="99"/>
    <w:rsid w:val="00014F9F"/>
    <w:rPr>
      <w:rFonts w:ascii="Arial" w:hAnsi="Arial"/>
    </w:rPr>
  </w:style>
  <w:style w:type="character" w:customStyle="1" w:styleId="WW8Num30z1">
    <w:name w:val="WW8Num30z1"/>
    <w:uiPriority w:val="99"/>
    <w:rsid w:val="00014F9F"/>
    <w:rPr>
      <w:rFonts w:ascii="Courier New" w:hAnsi="Courier New"/>
    </w:rPr>
  </w:style>
  <w:style w:type="character" w:customStyle="1" w:styleId="WW8Num30z2">
    <w:name w:val="WW8Num30z2"/>
    <w:uiPriority w:val="99"/>
    <w:rsid w:val="00014F9F"/>
    <w:rPr>
      <w:rFonts w:ascii="Wingdings" w:hAnsi="Wingdings"/>
    </w:rPr>
  </w:style>
  <w:style w:type="character" w:customStyle="1" w:styleId="WW8Num30z3">
    <w:name w:val="WW8Num30z3"/>
    <w:uiPriority w:val="99"/>
    <w:rsid w:val="00014F9F"/>
    <w:rPr>
      <w:rFonts w:ascii="Symbol" w:hAnsi="Symbol"/>
    </w:rPr>
  </w:style>
  <w:style w:type="character" w:customStyle="1" w:styleId="WW8Num31z0">
    <w:name w:val="WW8Num31z0"/>
    <w:uiPriority w:val="99"/>
    <w:rsid w:val="00014F9F"/>
    <w:rPr>
      <w:rFonts w:ascii="Times New Roman" w:hAnsi="Times New Roman"/>
    </w:rPr>
  </w:style>
  <w:style w:type="character" w:customStyle="1" w:styleId="WW8Num33z0">
    <w:name w:val="WW8Num33z0"/>
    <w:uiPriority w:val="99"/>
    <w:rsid w:val="00014F9F"/>
    <w:rPr>
      <w:rFonts w:ascii="Times New Roman" w:hAnsi="Times New Roman"/>
    </w:rPr>
  </w:style>
  <w:style w:type="character" w:customStyle="1" w:styleId="WW8Num33z1">
    <w:name w:val="WW8Num33z1"/>
    <w:uiPriority w:val="99"/>
    <w:rsid w:val="00014F9F"/>
    <w:rPr>
      <w:rFonts w:ascii="Courier New" w:hAnsi="Courier New"/>
    </w:rPr>
  </w:style>
  <w:style w:type="character" w:customStyle="1" w:styleId="WW8Num33z2">
    <w:name w:val="WW8Num33z2"/>
    <w:uiPriority w:val="99"/>
    <w:rsid w:val="00014F9F"/>
    <w:rPr>
      <w:rFonts w:ascii="Wingdings" w:hAnsi="Wingdings"/>
    </w:rPr>
  </w:style>
  <w:style w:type="character" w:customStyle="1" w:styleId="WW8Num33z3">
    <w:name w:val="WW8Num33z3"/>
    <w:uiPriority w:val="99"/>
    <w:rsid w:val="00014F9F"/>
    <w:rPr>
      <w:rFonts w:ascii="Symbol" w:hAnsi="Symbol"/>
    </w:rPr>
  </w:style>
  <w:style w:type="character" w:customStyle="1" w:styleId="WW8Num36z0">
    <w:name w:val="WW8Num36z0"/>
    <w:uiPriority w:val="99"/>
    <w:rsid w:val="00014F9F"/>
    <w:rPr>
      <w:rFonts w:ascii="Times New Roman" w:hAnsi="Times New Roman"/>
    </w:rPr>
  </w:style>
  <w:style w:type="character" w:customStyle="1" w:styleId="WW8Num36z1">
    <w:name w:val="WW8Num36z1"/>
    <w:uiPriority w:val="99"/>
    <w:rsid w:val="00014F9F"/>
    <w:rPr>
      <w:rFonts w:ascii="Courier New" w:hAnsi="Courier New"/>
    </w:rPr>
  </w:style>
  <w:style w:type="character" w:customStyle="1" w:styleId="WW8Num36z2">
    <w:name w:val="WW8Num36z2"/>
    <w:uiPriority w:val="99"/>
    <w:rsid w:val="00014F9F"/>
    <w:rPr>
      <w:rFonts w:ascii="Wingdings" w:hAnsi="Wingdings"/>
    </w:rPr>
  </w:style>
  <w:style w:type="character" w:customStyle="1" w:styleId="WW8Num36z3">
    <w:name w:val="WW8Num36z3"/>
    <w:uiPriority w:val="99"/>
    <w:rsid w:val="00014F9F"/>
    <w:rPr>
      <w:rFonts w:ascii="Symbol" w:hAnsi="Symbol"/>
    </w:rPr>
  </w:style>
  <w:style w:type="character" w:customStyle="1" w:styleId="WW8Num37z0">
    <w:name w:val="WW8Num37z0"/>
    <w:uiPriority w:val="99"/>
    <w:rsid w:val="00014F9F"/>
    <w:rPr>
      <w:rFonts w:ascii="Wingdings" w:hAnsi="Wingdings"/>
    </w:rPr>
  </w:style>
  <w:style w:type="character" w:customStyle="1" w:styleId="WW8Num37z1">
    <w:name w:val="WW8Num37z1"/>
    <w:uiPriority w:val="99"/>
    <w:rsid w:val="00014F9F"/>
    <w:rPr>
      <w:rFonts w:ascii="Courier New" w:hAnsi="Courier New"/>
    </w:rPr>
  </w:style>
  <w:style w:type="character" w:customStyle="1" w:styleId="WW8Num37z3">
    <w:name w:val="WW8Num37z3"/>
    <w:uiPriority w:val="99"/>
    <w:rsid w:val="00014F9F"/>
    <w:rPr>
      <w:rFonts w:ascii="Symbol" w:hAnsi="Symbol"/>
    </w:rPr>
  </w:style>
  <w:style w:type="character" w:customStyle="1" w:styleId="WW8Num38z0">
    <w:name w:val="WW8Num38z0"/>
    <w:uiPriority w:val="99"/>
    <w:rsid w:val="00014F9F"/>
    <w:rPr>
      <w:rFonts w:ascii="Symbol" w:hAnsi="Symbol"/>
    </w:rPr>
  </w:style>
  <w:style w:type="character" w:customStyle="1" w:styleId="WW8Num38z1">
    <w:name w:val="WW8Num38z1"/>
    <w:uiPriority w:val="99"/>
    <w:rsid w:val="00014F9F"/>
    <w:rPr>
      <w:rFonts w:ascii="Times New Roman" w:hAnsi="Times New Roman"/>
    </w:rPr>
  </w:style>
  <w:style w:type="character" w:customStyle="1" w:styleId="WW8Num38z2">
    <w:name w:val="WW8Num38z2"/>
    <w:uiPriority w:val="99"/>
    <w:rsid w:val="00014F9F"/>
    <w:rPr>
      <w:rFonts w:ascii="Wingdings" w:hAnsi="Wingdings"/>
    </w:rPr>
  </w:style>
  <w:style w:type="character" w:customStyle="1" w:styleId="WW8Num38z4">
    <w:name w:val="WW8Num38z4"/>
    <w:uiPriority w:val="99"/>
    <w:rsid w:val="00014F9F"/>
    <w:rPr>
      <w:rFonts w:ascii="Courier New" w:hAnsi="Courier New"/>
    </w:rPr>
  </w:style>
  <w:style w:type="character" w:customStyle="1" w:styleId="WW8Num39z0">
    <w:name w:val="WW8Num39z0"/>
    <w:uiPriority w:val="99"/>
    <w:rsid w:val="00014F9F"/>
    <w:rPr>
      <w:rFonts w:ascii="Arial" w:hAnsi="Arial"/>
    </w:rPr>
  </w:style>
  <w:style w:type="character" w:customStyle="1" w:styleId="WW8Num39z1">
    <w:name w:val="WW8Num39z1"/>
    <w:uiPriority w:val="99"/>
    <w:rsid w:val="00014F9F"/>
    <w:rPr>
      <w:rFonts w:ascii="Courier New" w:hAnsi="Courier New"/>
    </w:rPr>
  </w:style>
  <w:style w:type="character" w:customStyle="1" w:styleId="WW8Num39z2">
    <w:name w:val="WW8Num39z2"/>
    <w:uiPriority w:val="99"/>
    <w:rsid w:val="00014F9F"/>
    <w:rPr>
      <w:rFonts w:ascii="Wingdings" w:hAnsi="Wingdings"/>
    </w:rPr>
  </w:style>
  <w:style w:type="character" w:customStyle="1" w:styleId="WW8Num39z3">
    <w:name w:val="WW8Num39z3"/>
    <w:uiPriority w:val="99"/>
    <w:rsid w:val="00014F9F"/>
    <w:rPr>
      <w:rFonts w:ascii="Symbol" w:hAnsi="Symbol"/>
    </w:rPr>
  </w:style>
  <w:style w:type="character" w:customStyle="1" w:styleId="WW8Num40z0">
    <w:name w:val="WW8Num40z0"/>
    <w:uiPriority w:val="99"/>
    <w:rsid w:val="00014F9F"/>
    <w:rPr>
      <w:rFonts w:ascii="Symbol" w:hAnsi="Symbol"/>
    </w:rPr>
  </w:style>
  <w:style w:type="character" w:customStyle="1" w:styleId="WW8Num40z1">
    <w:name w:val="WW8Num40z1"/>
    <w:uiPriority w:val="99"/>
    <w:rsid w:val="00014F9F"/>
    <w:rPr>
      <w:rFonts w:ascii="Courier New" w:hAnsi="Courier New"/>
    </w:rPr>
  </w:style>
  <w:style w:type="character" w:customStyle="1" w:styleId="WW8Num40z2">
    <w:name w:val="WW8Num40z2"/>
    <w:uiPriority w:val="99"/>
    <w:rsid w:val="00014F9F"/>
    <w:rPr>
      <w:rFonts w:ascii="Wingdings" w:hAnsi="Wingdings"/>
    </w:rPr>
  </w:style>
  <w:style w:type="character" w:customStyle="1" w:styleId="WW-Policepardfaut">
    <w:name w:val="WW-Police par défaut"/>
    <w:uiPriority w:val="99"/>
    <w:rsid w:val="00014F9F"/>
  </w:style>
  <w:style w:type="character" w:styleId="Hyperlien">
    <w:name w:val="Hyperlink"/>
    <w:uiPriority w:val="99"/>
    <w:rsid w:val="00014F9F"/>
    <w:rPr>
      <w:rFonts w:cs="Times New Roman"/>
      <w:color w:val="0000FF"/>
      <w:u w:val="single"/>
    </w:rPr>
  </w:style>
  <w:style w:type="character" w:styleId="Numrodepage">
    <w:name w:val="page number"/>
    <w:uiPriority w:val="99"/>
    <w:rsid w:val="00014F9F"/>
    <w:rPr>
      <w:rFonts w:cs="Times New Roman"/>
    </w:rPr>
  </w:style>
  <w:style w:type="character" w:customStyle="1" w:styleId="Marquedecommentaire1">
    <w:name w:val="Marque de commentaire1"/>
    <w:uiPriority w:val="99"/>
    <w:rsid w:val="00014F9F"/>
    <w:rPr>
      <w:sz w:val="16"/>
    </w:rPr>
  </w:style>
  <w:style w:type="character" w:customStyle="1" w:styleId="emailstyle17">
    <w:name w:val="emailstyle17"/>
    <w:uiPriority w:val="99"/>
    <w:rsid w:val="00014F9F"/>
    <w:rPr>
      <w:rFonts w:ascii="Arial" w:hAnsi="Arial"/>
      <w:color w:val="auto"/>
      <w:sz w:val="20"/>
    </w:rPr>
  </w:style>
  <w:style w:type="character" w:styleId="Accentuation">
    <w:name w:val="Emphasis"/>
    <w:uiPriority w:val="99"/>
    <w:qFormat/>
    <w:rsid w:val="00014F9F"/>
    <w:rPr>
      <w:rFonts w:cs="Times New Roman"/>
      <w:i/>
    </w:rPr>
  </w:style>
  <w:style w:type="character" w:customStyle="1" w:styleId="Caractredenotedebasdepage">
    <w:name w:val="Caractère de note de bas de page"/>
    <w:uiPriority w:val="99"/>
    <w:rsid w:val="00014F9F"/>
    <w:rPr>
      <w:vertAlign w:val="superscript"/>
    </w:rPr>
  </w:style>
  <w:style w:type="character" w:customStyle="1" w:styleId="editeur1">
    <w:name w:val="editeur1"/>
    <w:uiPriority w:val="99"/>
    <w:rsid w:val="00014F9F"/>
    <w:rPr>
      <w:color w:val="5D5D5D"/>
    </w:rPr>
  </w:style>
  <w:style w:type="character" w:customStyle="1" w:styleId="highlightedsearchterm">
    <w:name w:val="highlightedsearchterm"/>
    <w:uiPriority w:val="99"/>
    <w:rsid w:val="00014F9F"/>
    <w:rPr>
      <w:rFonts w:cs="Times New Roman"/>
    </w:rPr>
  </w:style>
  <w:style w:type="character" w:customStyle="1" w:styleId="FootnoteCharacters">
    <w:name w:val="Footnote Characters"/>
    <w:uiPriority w:val="99"/>
    <w:rsid w:val="00014F9F"/>
    <w:rPr>
      <w:vertAlign w:val="superscript"/>
    </w:rPr>
  </w:style>
  <w:style w:type="character" w:customStyle="1" w:styleId="EndnoteCharacters">
    <w:name w:val="Endnote Characters"/>
    <w:uiPriority w:val="99"/>
    <w:rsid w:val="00014F9F"/>
    <w:rPr>
      <w:vertAlign w:val="superscript"/>
    </w:rPr>
  </w:style>
  <w:style w:type="character" w:customStyle="1" w:styleId="Caractredenotedefin">
    <w:name w:val="Caractère de note de fin"/>
    <w:uiPriority w:val="99"/>
    <w:rsid w:val="00014F9F"/>
  </w:style>
  <w:style w:type="character" w:customStyle="1" w:styleId="PieddepageCar">
    <w:name w:val="Pied de page Car"/>
    <w:uiPriority w:val="99"/>
    <w:rsid w:val="00014F9F"/>
    <w:rPr>
      <w:rFonts w:ascii="Times" w:hAnsi="Times"/>
      <w:sz w:val="24"/>
      <w:lang w:val="fr-FR" w:eastAsia="ar-SA" w:bidi="ar-SA"/>
    </w:rPr>
  </w:style>
  <w:style w:type="character" w:customStyle="1" w:styleId="rprtid1">
    <w:name w:val="rprtid1"/>
    <w:uiPriority w:val="99"/>
    <w:rsid w:val="00014F9F"/>
    <w:rPr>
      <w:color w:val="696969"/>
    </w:rPr>
  </w:style>
  <w:style w:type="character" w:customStyle="1" w:styleId="rprtlinks1">
    <w:name w:val="rprtlinks1"/>
    <w:uiPriority w:val="99"/>
    <w:rsid w:val="00014F9F"/>
  </w:style>
  <w:style w:type="character" w:customStyle="1" w:styleId="src1">
    <w:name w:val="src1"/>
    <w:uiPriority w:val="99"/>
    <w:rsid w:val="00014F9F"/>
  </w:style>
  <w:style w:type="character" w:customStyle="1" w:styleId="jrnl">
    <w:name w:val="jrnl"/>
    <w:uiPriority w:val="99"/>
    <w:rsid w:val="00014F9F"/>
    <w:rPr>
      <w:rFonts w:cs="Times New Roman"/>
    </w:rPr>
  </w:style>
  <w:style w:type="paragraph" w:customStyle="1" w:styleId="Heading">
    <w:name w:val="Heading"/>
    <w:basedOn w:val="Normal"/>
    <w:next w:val="Corpsdetexte"/>
    <w:uiPriority w:val="99"/>
    <w:rsid w:val="00014F9F"/>
    <w:pPr>
      <w:keepNext/>
      <w:spacing w:before="240" w:after="120"/>
    </w:pPr>
    <w:rPr>
      <w:rFonts w:ascii="Nimbus Sans L" w:hAnsi="Nimbus Sans L" w:cs="DejaVu Sans"/>
      <w:sz w:val="28"/>
      <w:szCs w:val="28"/>
    </w:rPr>
  </w:style>
  <w:style w:type="paragraph" w:styleId="Corpsdetexte">
    <w:name w:val="Body Text"/>
    <w:basedOn w:val="Normal"/>
    <w:link w:val="CorpsdetexteCar"/>
    <w:uiPriority w:val="99"/>
    <w:rsid w:val="00014F9F"/>
    <w:pPr>
      <w:autoSpaceDE w:val="0"/>
      <w:spacing w:line="360" w:lineRule="auto"/>
    </w:pPr>
    <w:rPr>
      <w:rFonts w:ascii="Times" w:hAnsi="Times" w:cs="Times"/>
      <w:sz w:val="22"/>
      <w:szCs w:val="22"/>
    </w:rPr>
  </w:style>
  <w:style w:type="character" w:customStyle="1" w:styleId="CorpsdetexteCar">
    <w:name w:val="Corps de texte Car"/>
    <w:link w:val="Corpsdetexte"/>
    <w:uiPriority w:val="99"/>
    <w:locked/>
    <w:rsid w:val="00014F9F"/>
    <w:rPr>
      <w:rFonts w:ascii="Times" w:hAnsi="Times" w:cs="Times"/>
      <w:sz w:val="22"/>
      <w:lang w:val="x-none" w:eastAsia="ar-SA" w:bidi="ar-SA"/>
    </w:rPr>
  </w:style>
  <w:style w:type="paragraph" w:styleId="Liste">
    <w:name w:val="List"/>
    <w:basedOn w:val="Corpsdetexte"/>
    <w:uiPriority w:val="99"/>
    <w:rsid w:val="00014F9F"/>
    <w:rPr>
      <w:rFonts w:cs="Tahoma"/>
    </w:rPr>
  </w:style>
  <w:style w:type="paragraph" w:styleId="Lgende">
    <w:name w:val="caption"/>
    <w:basedOn w:val="Normal"/>
    <w:uiPriority w:val="99"/>
    <w:qFormat/>
    <w:rsid w:val="00014F9F"/>
    <w:pPr>
      <w:suppressLineNumbers/>
      <w:spacing w:before="120" w:after="120"/>
    </w:pPr>
    <w:rPr>
      <w:i/>
      <w:iCs/>
      <w:sz w:val="24"/>
    </w:rPr>
  </w:style>
  <w:style w:type="paragraph" w:customStyle="1" w:styleId="Index">
    <w:name w:val="Index"/>
    <w:basedOn w:val="Normal"/>
    <w:uiPriority w:val="99"/>
    <w:rsid w:val="00014F9F"/>
    <w:pPr>
      <w:suppressLineNumbers/>
    </w:pPr>
  </w:style>
  <w:style w:type="paragraph" w:styleId="Titre">
    <w:name w:val="Title"/>
    <w:basedOn w:val="Titre1"/>
    <w:next w:val="Corpsdetexte"/>
    <w:link w:val="TitreCar"/>
    <w:uiPriority w:val="99"/>
    <w:qFormat/>
    <w:rsid w:val="00014F9F"/>
    <w:pPr>
      <w:numPr>
        <w:numId w:val="0"/>
      </w:numPr>
      <w:pBdr>
        <w:bottom w:val="single" w:sz="4" w:space="1" w:color="000000"/>
      </w:pBdr>
      <w:shd w:val="clear" w:color="auto" w:fill="FFFFFF"/>
      <w:spacing w:before="360" w:after="360"/>
      <w:jc w:val="left"/>
    </w:pPr>
    <w:rPr>
      <w:rFonts w:cs="Tahoma"/>
      <w:caps/>
      <w:kern w:val="28"/>
      <w:sz w:val="28"/>
      <w:szCs w:val="28"/>
    </w:rPr>
  </w:style>
  <w:style w:type="character" w:customStyle="1" w:styleId="TitreCar">
    <w:name w:val="Titre Car"/>
    <w:link w:val="Titre"/>
    <w:uiPriority w:val="99"/>
    <w:locked/>
    <w:rsid w:val="00014F9F"/>
    <w:rPr>
      <w:rFonts w:ascii="Arial" w:hAnsi="Arial" w:cs="Tahoma"/>
      <w:b/>
      <w:bCs/>
      <w:caps/>
      <w:kern w:val="28"/>
      <w:sz w:val="28"/>
      <w:shd w:val="clear" w:color="auto" w:fill="FFFFFF"/>
      <w:lang w:val="x-none" w:eastAsia="ar-SA" w:bidi="ar-SA"/>
    </w:rPr>
  </w:style>
  <w:style w:type="paragraph" w:styleId="Sous-titre">
    <w:name w:val="Subtitle"/>
    <w:basedOn w:val="Heading"/>
    <w:next w:val="Corpsdetexte"/>
    <w:link w:val="Sous-titreCar"/>
    <w:uiPriority w:val="99"/>
    <w:qFormat/>
    <w:rsid w:val="00014F9F"/>
    <w:pPr>
      <w:jc w:val="center"/>
    </w:pPr>
    <w:rPr>
      <w:i/>
      <w:iCs/>
    </w:rPr>
  </w:style>
  <w:style w:type="character" w:customStyle="1" w:styleId="Sous-titreCar">
    <w:name w:val="Sous-titre Car"/>
    <w:link w:val="Sous-titre"/>
    <w:uiPriority w:val="99"/>
    <w:locked/>
    <w:rsid w:val="00014F9F"/>
    <w:rPr>
      <w:rFonts w:ascii="Nimbus Sans L" w:hAnsi="Nimbus Sans L" w:cs="DejaVu Sans"/>
      <w:i/>
      <w:iCs/>
      <w:sz w:val="28"/>
      <w:lang w:val="x-none" w:eastAsia="ar-SA" w:bidi="ar-SA"/>
    </w:rPr>
  </w:style>
  <w:style w:type="paragraph" w:customStyle="1" w:styleId="Lgende1">
    <w:name w:val="Légende1"/>
    <w:basedOn w:val="Normal"/>
    <w:uiPriority w:val="99"/>
    <w:rsid w:val="00014F9F"/>
    <w:pPr>
      <w:suppressLineNumbers/>
      <w:spacing w:before="120" w:after="120"/>
    </w:pPr>
    <w:rPr>
      <w:rFonts w:cs="Tahoma"/>
      <w:i/>
      <w:iCs/>
      <w:sz w:val="24"/>
    </w:rPr>
  </w:style>
  <w:style w:type="paragraph" w:customStyle="1" w:styleId="Rpertoire">
    <w:name w:val="Répertoire"/>
    <w:basedOn w:val="Normal"/>
    <w:uiPriority w:val="99"/>
    <w:rsid w:val="00014F9F"/>
    <w:pPr>
      <w:suppressLineNumbers/>
    </w:pPr>
    <w:rPr>
      <w:rFonts w:cs="Tahoma"/>
    </w:rPr>
  </w:style>
  <w:style w:type="paragraph" w:styleId="Retraitcorpsdetexte">
    <w:name w:val="Body Text Indent"/>
    <w:basedOn w:val="Normal"/>
    <w:link w:val="RetraitcorpsdetexteCar"/>
    <w:uiPriority w:val="99"/>
    <w:rsid w:val="00014F9F"/>
    <w:pPr>
      <w:pBdr>
        <w:top w:val="single" w:sz="8" w:space="0" w:color="000000"/>
        <w:left w:val="single" w:sz="8" w:space="0" w:color="000000"/>
        <w:bottom w:val="single" w:sz="8" w:space="0" w:color="000000"/>
        <w:right w:val="single" w:sz="8" w:space="0" w:color="000000"/>
      </w:pBdr>
      <w:shd w:val="clear" w:color="auto" w:fill="E5E5E5"/>
      <w:autoSpaceDE w:val="0"/>
      <w:spacing w:line="360" w:lineRule="auto"/>
      <w:jc w:val="center"/>
    </w:pPr>
    <w:rPr>
      <w:b/>
      <w:bCs/>
      <w:sz w:val="36"/>
      <w:szCs w:val="36"/>
    </w:rPr>
  </w:style>
  <w:style w:type="character" w:customStyle="1" w:styleId="RetraitcorpsdetexteCar">
    <w:name w:val="Retrait corps de texte Car"/>
    <w:link w:val="Retraitcorpsdetexte"/>
    <w:uiPriority w:val="99"/>
    <w:locked/>
    <w:rsid w:val="00014F9F"/>
    <w:rPr>
      <w:rFonts w:ascii="Times New Roman" w:hAnsi="Times New Roman" w:cs="Times New Roman"/>
      <w:b/>
      <w:bCs/>
      <w:sz w:val="36"/>
      <w:shd w:val="clear" w:color="auto" w:fill="E5E5E5"/>
      <w:lang w:val="x-none" w:eastAsia="ar-SA" w:bidi="ar-SA"/>
    </w:rPr>
  </w:style>
  <w:style w:type="paragraph" w:styleId="Pieddepage">
    <w:name w:val="footer"/>
    <w:basedOn w:val="Normal"/>
    <w:link w:val="PieddepageCar1"/>
    <w:uiPriority w:val="99"/>
    <w:rsid w:val="00014F9F"/>
    <w:pPr>
      <w:tabs>
        <w:tab w:val="center" w:pos="4536"/>
        <w:tab w:val="right" w:pos="9072"/>
      </w:tabs>
      <w:autoSpaceDE w:val="0"/>
    </w:pPr>
    <w:rPr>
      <w:rFonts w:ascii="Times" w:hAnsi="Times" w:cs="Times"/>
    </w:rPr>
  </w:style>
  <w:style w:type="character" w:customStyle="1" w:styleId="PieddepageCar1">
    <w:name w:val="Pied de page Car1"/>
    <w:link w:val="Pieddepage"/>
    <w:uiPriority w:val="99"/>
    <w:locked/>
    <w:rsid w:val="00014F9F"/>
    <w:rPr>
      <w:rFonts w:ascii="Times" w:hAnsi="Times" w:cs="Times"/>
      <w:sz w:val="20"/>
      <w:lang w:val="x-none" w:eastAsia="ar-SA" w:bidi="ar-SA"/>
    </w:rPr>
  </w:style>
  <w:style w:type="paragraph" w:styleId="En-tte">
    <w:name w:val="header"/>
    <w:basedOn w:val="Normal"/>
    <w:link w:val="En-tteCar"/>
    <w:uiPriority w:val="99"/>
    <w:rsid w:val="00014F9F"/>
    <w:pPr>
      <w:tabs>
        <w:tab w:val="center" w:pos="4536"/>
        <w:tab w:val="right" w:pos="9072"/>
      </w:tabs>
    </w:pPr>
  </w:style>
  <w:style w:type="character" w:customStyle="1" w:styleId="En-tteCar">
    <w:name w:val="En-tête Car"/>
    <w:link w:val="En-tte"/>
    <w:uiPriority w:val="99"/>
    <w:locked/>
    <w:rsid w:val="00014F9F"/>
    <w:rPr>
      <w:rFonts w:ascii="Times New Roman" w:hAnsi="Times New Roman" w:cs="Times New Roman"/>
      <w:sz w:val="20"/>
      <w:lang w:val="x-none" w:eastAsia="ar-SA" w:bidi="ar-SA"/>
    </w:rPr>
  </w:style>
  <w:style w:type="paragraph" w:customStyle="1" w:styleId="1erparagraphe">
    <w:name w:val="1er paragraphe"/>
    <w:basedOn w:val="Normal"/>
    <w:uiPriority w:val="99"/>
    <w:rsid w:val="00014F9F"/>
    <w:pPr>
      <w:spacing w:line="240" w:lineRule="atLeast"/>
      <w:ind w:firstLine="284"/>
    </w:pPr>
    <w:rPr>
      <w:rFonts w:ascii="Arial" w:hAnsi="Arial" w:cs="Arial"/>
      <w:szCs w:val="20"/>
    </w:rPr>
  </w:style>
  <w:style w:type="paragraph" w:customStyle="1" w:styleId="section1">
    <w:name w:val="section1"/>
    <w:basedOn w:val="Normal"/>
    <w:uiPriority w:val="99"/>
    <w:rsid w:val="00014F9F"/>
    <w:pPr>
      <w:spacing w:before="280" w:after="280"/>
    </w:pPr>
  </w:style>
  <w:style w:type="paragraph" w:customStyle="1" w:styleId="Texteprsentation">
    <w:name w:val="Texte présentation"/>
    <w:basedOn w:val="Normal"/>
    <w:uiPriority w:val="99"/>
    <w:rsid w:val="00014F9F"/>
    <w:pPr>
      <w:autoSpaceDE w:val="0"/>
      <w:spacing w:line="360" w:lineRule="atLeast"/>
    </w:pPr>
    <w:rPr>
      <w:rFonts w:ascii="New York" w:hAnsi="New York"/>
    </w:rPr>
  </w:style>
  <w:style w:type="paragraph" w:customStyle="1" w:styleId="Blockquote">
    <w:name w:val="Blockquote"/>
    <w:basedOn w:val="Normal"/>
    <w:uiPriority w:val="99"/>
    <w:rsid w:val="00014F9F"/>
    <w:pPr>
      <w:autoSpaceDE w:val="0"/>
      <w:spacing w:before="100" w:after="100"/>
      <w:ind w:left="360" w:right="360"/>
    </w:pPr>
    <w:rPr>
      <w:rFonts w:ascii="Times" w:hAnsi="Times" w:cs="Times"/>
    </w:rPr>
  </w:style>
  <w:style w:type="paragraph" w:styleId="NormalWeb">
    <w:name w:val="Normal (Web)"/>
    <w:basedOn w:val="Normal"/>
    <w:uiPriority w:val="99"/>
    <w:rsid w:val="00014F9F"/>
    <w:pPr>
      <w:spacing w:before="280" w:after="280"/>
    </w:pPr>
    <w:rPr>
      <w:rFonts w:eastAsia="Batang"/>
      <w:color w:val="000000"/>
    </w:rPr>
  </w:style>
  <w:style w:type="paragraph" w:styleId="Textedebulles">
    <w:name w:val="Balloon Text"/>
    <w:basedOn w:val="Normal"/>
    <w:link w:val="TextedebullesCar"/>
    <w:uiPriority w:val="99"/>
    <w:rsid w:val="00014F9F"/>
    <w:rPr>
      <w:rFonts w:ascii="Tahoma" w:hAnsi="Tahoma" w:cs="Tahoma"/>
      <w:sz w:val="16"/>
      <w:szCs w:val="16"/>
    </w:rPr>
  </w:style>
  <w:style w:type="character" w:customStyle="1" w:styleId="TextedebullesCar">
    <w:name w:val="Texte de bulles Car"/>
    <w:link w:val="Textedebulles"/>
    <w:uiPriority w:val="99"/>
    <w:locked/>
    <w:rsid w:val="00014F9F"/>
    <w:rPr>
      <w:rFonts w:ascii="Tahoma" w:hAnsi="Tahoma" w:cs="Tahoma"/>
      <w:sz w:val="16"/>
      <w:lang w:val="x-none" w:eastAsia="ar-SA" w:bidi="ar-SA"/>
    </w:rPr>
  </w:style>
  <w:style w:type="paragraph" w:customStyle="1" w:styleId="BodyTextNext">
    <w:name w:val="Body Text Next"/>
    <w:basedOn w:val="Normal"/>
    <w:uiPriority w:val="99"/>
    <w:rsid w:val="00014F9F"/>
    <w:pPr>
      <w:autoSpaceDE w:val="0"/>
      <w:spacing w:before="240" w:line="480" w:lineRule="auto"/>
      <w:ind w:right="45" w:firstLine="567"/>
    </w:pPr>
    <w:rPr>
      <w:lang w:val="en-US"/>
    </w:rPr>
  </w:style>
  <w:style w:type="paragraph" w:customStyle="1" w:styleId="StyleTitre310ptItaliquePremireligne125cm">
    <w:name w:val="Style Titre 3 + 10 pt Italique Première ligne : 125 cm"/>
    <w:basedOn w:val="Titre3"/>
    <w:uiPriority w:val="99"/>
    <w:rsid w:val="00014F9F"/>
    <w:pPr>
      <w:numPr>
        <w:ilvl w:val="0"/>
        <w:numId w:val="0"/>
      </w:numPr>
      <w:spacing w:after="120"/>
      <w:ind w:firstLine="709"/>
    </w:pPr>
    <w:rPr>
      <w:rFonts w:cs="Times New Roman"/>
      <w:i/>
      <w:iCs/>
      <w:sz w:val="20"/>
      <w:szCs w:val="20"/>
    </w:rPr>
  </w:style>
  <w:style w:type="paragraph" w:customStyle="1" w:styleId="Commentaire1">
    <w:name w:val="Commentaire1"/>
    <w:basedOn w:val="Normal"/>
    <w:uiPriority w:val="99"/>
    <w:rsid w:val="00014F9F"/>
    <w:rPr>
      <w:szCs w:val="20"/>
    </w:rPr>
  </w:style>
  <w:style w:type="paragraph" w:styleId="Commentaire">
    <w:name w:val="annotation text"/>
    <w:basedOn w:val="Normal"/>
    <w:link w:val="CommentaireCar"/>
    <w:uiPriority w:val="99"/>
    <w:rsid w:val="00014F9F"/>
    <w:rPr>
      <w:sz w:val="24"/>
    </w:rPr>
  </w:style>
  <w:style w:type="character" w:customStyle="1" w:styleId="CommentaireCar">
    <w:name w:val="Commentaire Car"/>
    <w:link w:val="Commentaire"/>
    <w:uiPriority w:val="99"/>
    <w:locked/>
    <w:rsid w:val="00014F9F"/>
    <w:rPr>
      <w:rFonts w:ascii="Times New Roman" w:hAnsi="Times New Roman" w:cs="Times New Roman"/>
      <w:lang w:val="x-none" w:eastAsia="ar-SA" w:bidi="ar-SA"/>
    </w:rPr>
  </w:style>
  <w:style w:type="paragraph" w:styleId="Objetducommentaire">
    <w:name w:val="annotation subject"/>
    <w:basedOn w:val="Commentaire1"/>
    <w:next w:val="Commentaire1"/>
    <w:link w:val="ObjetducommentaireCar"/>
    <w:uiPriority w:val="99"/>
    <w:rsid w:val="00014F9F"/>
    <w:rPr>
      <w:b/>
      <w:bCs/>
    </w:rPr>
  </w:style>
  <w:style w:type="character" w:customStyle="1" w:styleId="ObjetducommentaireCar">
    <w:name w:val="Objet du commentaire Car"/>
    <w:link w:val="Objetducommentaire"/>
    <w:uiPriority w:val="99"/>
    <w:locked/>
    <w:rsid w:val="00014F9F"/>
    <w:rPr>
      <w:rFonts w:ascii="Times New Roman" w:hAnsi="Times New Roman" w:cs="Times New Roman"/>
      <w:b/>
      <w:bCs/>
      <w:sz w:val="20"/>
      <w:lang w:val="x-none" w:eastAsia="ar-SA" w:bidi="ar-SA"/>
    </w:rPr>
  </w:style>
  <w:style w:type="paragraph" w:customStyle="1" w:styleId="Corpsdetexte31">
    <w:name w:val="Corps de texte 31"/>
    <w:basedOn w:val="Normal"/>
    <w:uiPriority w:val="99"/>
    <w:rsid w:val="00014F9F"/>
    <w:pPr>
      <w:spacing w:after="120"/>
    </w:pPr>
    <w:rPr>
      <w:sz w:val="16"/>
      <w:szCs w:val="16"/>
    </w:rPr>
  </w:style>
  <w:style w:type="paragraph" w:styleId="TM1">
    <w:name w:val="toc 1"/>
    <w:basedOn w:val="Normal"/>
    <w:next w:val="Normal"/>
    <w:uiPriority w:val="99"/>
    <w:semiHidden/>
    <w:rsid w:val="00014F9F"/>
  </w:style>
  <w:style w:type="paragraph" w:styleId="TM2">
    <w:name w:val="toc 2"/>
    <w:basedOn w:val="Normal"/>
    <w:next w:val="Normal"/>
    <w:uiPriority w:val="99"/>
    <w:semiHidden/>
    <w:rsid w:val="00014F9F"/>
    <w:pPr>
      <w:ind w:left="240"/>
    </w:pPr>
  </w:style>
  <w:style w:type="paragraph" w:styleId="TM3">
    <w:name w:val="toc 3"/>
    <w:basedOn w:val="Normal"/>
    <w:next w:val="Normal"/>
    <w:uiPriority w:val="99"/>
    <w:semiHidden/>
    <w:rsid w:val="00014F9F"/>
    <w:pPr>
      <w:ind w:left="480"/>
    </w:pPr>
  </w:style>
  <w:style w:type="paragraph" w:customStyle="1" w:styleId="Corpsdetexte21">
    <w:name w:val="Corps de texte 21"/>
    <w:basedOn w:val="Normal"/>
    <w:uiPriority w:val="99"/>
    <w:rsid w:val="00014F9F"/>
    <w:pPr>
      <w:spacing w:line="360" w:lineRule="auto"/>
    </w:pPr>
    <w:rPr>
      <w:rFonts w:ascii="Arial" w:hAnsi="Arial" w:cs="Arial"/>
      <w:szCs w:val="20"/>
    </w:rPr>
  </w:style>
  <w:style w:type="paragraph" w:customStyle="1" w:styleId="Retraitcorpsdetexte21">
    <w:name w:val="Retrait corps de texte 21"/>
    <w:basedOn w:val="Normal"/>
    <w:uiPriority w:val="99"/>
    <w:rsid w:val="00014F9F"/>
    <w:pPr>
      <w:spacing w:line="360" w:lineRule="auto"/>
      <w:ind w:firstLine="708"/>
    </w:pPr>
    <w:rPr>
      <w:rFonts w:ascii="Arial" w:hAnsi="Arial" w:cs="Arial"/>
      <w:szCs w:val="20"/>
    </w:rPr>
  </w:style>
  <w:style w:type="paragraph" w:customStyle="1" w:styleId="Retraitcorpsdetexte31">
    <w:name w:val="Retrait corps de texte 31"/>
    <w:basedOn w:val="Normal"/>
    <w:uiPriority w:val="99"/>
    <w:rsid w:val="00014F9F"/>
    <w:pPr>
      <w:spacing w:line="360" w:lineRule="auto"/>
      <w:ind w:firstLine="708"/>
    </w:pPr>
    <w:rPr>
      <w:rFonts w:ascii="Arial" w:hAnsi="Arial" w:cs="Arial"/>
      <w:szCs w:val="20"/>
      <w:u w:val="single"/>
    </w:rPr>
  </w:style>
  <w:style w:type="paragraph" w:customStyle="1" w:styleId="HTMLBody">
    <w:name w:val="HTML Body"/>
    <w:uiPriority w:val="99"/>
    <w:rsid w:val="00014F9F"/>
    <w:pPr>
      <w:suppressAutoHyphens/>
      <w:autoSpaceDE w:val="0"/>
    </w:pPr>
    <w:rPr>
      <w:rFonts w:ascii="Arial" w:hAnsi="Arial" w:cs="Times New Roman"/>
      <w:lang w:eastAsia="ar-SA"/>
    </w:rPr>
  </w:style>
  <w:style w:type="paragraph" w:styleId="Index1">
    <w:name w:val="index 1"/>
    <w:basedOn w:val="Normal"/>
    <w:next w:val="Normal"/>
    <w:uiPriority w:val="99"/>
    <w:semiHidden/>
    <w:rsid w:val="00014F9F"/>
    <w:pPr>
      <w:tabs>
        <w:tab w:val="left" w:pos="709"/>
        <w:tab w:val="left" w:pos="1134"/>
        <w:tab w:val="left" w:pos="3544"/>
        <w:tab w:val="left" w:pos="5954"/>
        <w:tab w:val="left" w:pos="6379"/>
      </w:tabs>
      <w:spacing w:line="480" w:lineRule="auto"/>
    </w:pPr>
    <w:rPr>
      <w:rFonts w:ascii="Times" w:hAnsi="Times"/>
      <w:color w:val="000000"/>
      <w:szCs w:val="20"/>
    </w:rPr>
  </w:style>
  <w:style w:type="paragraph" w:styleId="Explorateurdedocuments">
    <w:name w:val="Document Map"/>
    <w:basedOn w:val="Normal"/>
    <w:link w:val="ExplorateurdedocumentsCar"/>
    <w:uiPriority w:val="99"/>
    <w:rsid w:val="00014F9F"/>
    <w:pPr>
      <w:shd w:val="clear" w:color="auto" w:fill="000080"/>
    </w:pPr>
    <w:rPr>
      <w:rFonts w:ascii="Tahoma" w:hAnsi="Tahoma" w:cs="Tahoma"/>
      <w:szCs w:val="20"/>
    </w:rPr>
  </w:style>
  <w:style w:type="paragraph" w:customStyle="1" w:styleId="Textepardfaut">
    <w:name w:val="Texte par défaut"/>
    <w:basedOn w:val="Normal"/>
    <w:uiPriority w:val="99"/>
    <w:rsid w:val="00014F9F"/>
    <w:rPr>
      <w:szCs w:val="20"/>
      <w:lang w:val="en-US"/>
    </w:rPr>
  </w:style>
  <w:style w:type="character" w:customStyle="1" w:styleId="ExplorateurdedocumentsCar">
    <w:name w:val="Explorateur de documents Car"/>
    <w:link w:val="Explorateurdedocuments"/>
    <w:uiPriority w:val="99"/>
    <w:locked/>
    <w:rsid w:val="00014F9F"/>
    <w:rPr>
      <w:rFonts w:ascii="Tahoma" w:hAnsi="Tahoma" w:cs="Tahoma"/>
      <w:sz w:val="20"/>
      <w:shd w:val="clear" w:color="auto" w:fill="000080"/>
      <w:lang w:val="x-none" w:eastAsia="ar-SA" w:bidi="ar-SA"/>
    </w:rPr>
  </w:style>
  <w:style w:type="paragraph" w:customStyle="1" w:styleId="Texte1">
    <w:name w:val="Texte1"/>
    <w:basedOn w:val="Normal"/>
    <w:uiPriority w:val="99"/>
    <w:rsid w:val="00014F9F"/>
    <w:pPr>
      <w:keepNext/>
      <w:autoSpaceDE w:val="0"/>
      <w:spacing w:line="360" w:lineRule="auto"/>
      <w:ind w:firstLine="567"/>
    </w:pPr>
    <w:rPr>
      <w:rFonts w:ascii="Times" w:hAnsi="Times" w:cs="New York"/>
      <w:lang w:val="en-US"/>
    </w:rPr>
  </w:style>
  <w:style w:type="paragraph" w:customStyle="1" w:styleId="Corpsdetexte22">
    <w:name w:val="Corps de texte 22"/>
    <w:basedOn w:val="Normal"/>
    <w:uiPriority w:val="99"/>
    <w:rsid w:val="00014F9F"/>
    <w:pPr>
      <w:overflowPunct w:val="0"/>
      <w:autoSpaceDE w:val="0"/>
      <w:spacing w:line="200" w:lineRule="atLeast"/>
      <w:jc w:val="center"/>
      <w:textAlignment w:val="baseline"/>
    </w:pPr>
    <w:rPr>
      <w:b/>
      <w:color w:val="000000"/>
      <w:szCs w:val="20"/>
    </w:rPr>
  </w:style>
  <w:style w:type="paragraph" w:customStyle="1" w:styleId="BodyText2">
    <w:name w:val="Body Text 2*"/>
    <w:basedOn w:val="Normal"/>
    <w:uiPriority w:val="99"/>
    <w:rsid w:val="00014F9F"/>
    <w:pPr>
      <w:overflowPunct w:val="0"/>
      <w:autoSpaceDE w:val="0"/>
      <w:spacing w:line="200" w:lineRule="atLeast"/>
      <w:ind w:right="992" w:firstLine="440"/>
      <w:textAlignment w:val="baseline"/>
    </w:pPr>
    <w:rPr>
      <w:rFonts w:ascii="Garamond" w:hAnsi="Garamond"/>
      <w:color w:val="000000"/>
      <w:sz w:val="28"/>
      <w:szCs w:val="20"/>
    </w:rPr>
  </w:style>
  <w:style w:type="paragraph" w:customStyle="1" w:styleId="Normalcentr1">
    <w:name w:val="Normal centré1"/>
    <w:basedOn w:val="Normal"/>
    <w:uiPriority w:val="99"/>
    <w:rsid w:val="00014F9F"/>
    <w:pPr>
      <w:tabs>
        <w:tab w:val="left" w:pos="2976"/>
        <w:tab w:val="left" w:pos="3684"/>
        <w:tab w:val="left" w:pos="4392"/>
        <w:tab w:val="left" w:pos="5100"/>
        <w:tab w:val="left" w:pos="5808"/>
        <w:tab w:val="left" w:pos="6516"/>
        <w:tab w:val="left" w:pos="7224"/>
        <w:tab w:val="left" w:pos="7932"/>
        <w:tab w:val="left" w:pos="8640"/>
        <w:tab w:val="left" w:pos="9348"/>
        <w:tab w:val="left" w:pos="10056"/>
        <w:tab w:val="left" w:pos="10764"/>
      </w:tabs>
      <w:overflowPunct w:val="0"/>
      <w:autoSpaceDE w:val="0"/>
      <w:spacing w:line="240" w:lineRule="atLeast"/>
      <w:ind w:left="567" w:right="992"/>
      <w:textAlignment w:val="baseline"/>
    </w:pPr>
    <w:rPr>
      <w:color w:val="000000"/>
      <w:szCs w:val="20"/>
    </w:rPr>
  </w:style>
  <w:style w:type="paragraph" w:customStyle="1" w:styleId="NormalArial">
    <w:name w:val="Normal + Arial"/>
    <w:basedOn w:val="Titre2"/>
    <w:uiPriority w:val="99"/>
    <w:rsid w:val="00014F9F"/>
    <w:pPr>
      <w:numPr>
        <w:ilvl w:val="0"/>
        <w:numId w:val="0"/>
      </w:numPr>
      <w:spacing w:before="0" w:after="0"/>
    </w:pPr>
  </w:style>
  <w:style w:type="paragraph" w:styleId="Notedebasdepage">
    <w:name w:val="footnote text"/>
    <w:basedOn w:val="Normal"/>
    <w:link w:val="NotedebasdepageCar"/>
    <w:uiPriority w:val="99"/>
    <w:semiHidden/>
    <w:rsid w:val="00014F9F"/>
    <w:rPr>
      <w:szCs w:val="20"/>
    </w:rPr>
  </w:style>
  <w:style w:type="character" w:customStyle="1" w:styleId="NotedebasdepageCar">
    <w:name w:val="Note de bas de page Car"/>
    <w:link w:val="Notedebasdepage"/>
    <w:uiPriority w:val="99"/>
    <w:semiHidden/>
    <w:locked/>
    <w:rsid w:val="00014F9F"/>
    <w:rPr>
      <w:rFonts w:ascii="Times New Roman" w:hAnsi="Times New Roman" w:cs="Times New Roman"/>
      <w:sz w:val="20"/>
      <w:lang w:val="x-none" w:eastAsia="ar-SA" w:bidi="ar-SA"/>
    </w:rPr>
  </w:style>
  <w:style w:type="paragraph" w:styleId="TM4">
    <w:name w:val="toc 4"/>
    <w:basedOn w:val="Rpertoire"/>
    <w:uiPriority w:val="99"/>
    <w:semiHidden/>
    <w:rsid w:val="00014F9F"/>
    <w:pPr>
      <w:tabs>
        <w:tab w:val="right" w:leader="dot" w:pos="13033"/>
      </w:tabs>
      <w:ind w:left="849"/>
    </w:pPr>
  </w:style>
  <w:style w:type="paragraph" w:styleId="TM5">
    <w:name w:val="toc 5"/>
    <w:basedOn w:val="Rpertoire"/>
    <w:uiPriority w:val="99"/>
    <w:semiHidden/>
    <w:rsid w:val="00014F9F"/>
    <w:pPr>
      <w:tabs>
        <w:tab w:val="right" w:leader="dot" w:pos="14165"/>
      </w:tabs>
      <w:ind w:left="1132"/>
    </w:pPr>
  </w:style>
  <w:style w:type="paragraph" w:styleId="TM6">
    <w:name w:val="toc 6"/>
    <w:basedOn w:val="Rpertoire"/>
    <w:uiPriority w:val="99"/>
    <w:semiHidden/>
    <w:rsid w:val="00014F9F"/>
    <w:pPr>
      <w:tabs>
        <w:tab w:val="right" w:leader="dot" w:pos="15297"/>
      </w:tabs>
      <w:ind w:left="1415"/>
    </w:pPr>
  </w:style>
  <w:style w:type="paragraph" w:styleId="TM7">
    <w:name w:val="toc 7"/>
    <w:basedOn w:val="Rpertoire"/>
    <w:uiPriority w:val="99"/>
    <w:semiHidden/>
    <w:rsid w:val="00014F9F"/>
    <w:pPr>
      <w:tabs>
        <w:tab w:val="right" w:leader="dot" w:pos="16429"/>
      </w:tabs>
      <w:ind w:left="1698"/>
    </w:pPr>
  </w:style>
  <w:style w:type="paragraph" w:styleId="TM8">
    <w:name w:val="toc 8"/>
    <w:basedOn w:val="Rpertoire"/>
    <w:uiPriority w:val="99"/>
    <w:semiHidden/>
    <w:rsid w:val="00014F9F"/>
    <w:pPr>
      <w:tabs>
        <w:tab w:val="right" w:leader="dot" w:pos="17561"/>
      </w:tabs>
      <w:ind w:left="1981"/>
    </w:pPr>
  </w:style>
  <w:style w:type="paragraph" w:styleId="TM9">
    <w:name w:val="toc 9"/>
    <w:basedOn w:val="Rpertoire"/>
    <w:uiPriority w:val="99"/>
    <w:semiHidden/>
    <w:rsid w:val="00014F9F"/>
    <w:pPr>
      <w:tabs>
        <w:tab w:val="right" w:leader="dot" w:pos="18693"/>
      </w:tabs>
      <w:ind w:left="2264"/>
    </w:pPr>
  </w:style>
  <w:style w:type="paragraph" w:customStyle="1" w:styleId="Tabledesmatiresniveau10">
    <w:name w:val="Table des matières niveau 10"/>
    <w:basedOn w:val="Rpertoire"/>
    <w:uiPriority w:val="99"/>
    <w:rsid w:val="00014F9F"/>
    <w:pPr>
      <w:tabs>
        <w:tab w:val="right" w:leader="dot" w:pos="19825"/>
      </w:tabs>
      <w:ind w:left="2547"/>
    </w:pPr>
  </w:style>
  <w:style w:type="paragraph" w:customStyle="1" w:styleId="Contenudetableau">
    <w:name w:val="Contenu de tableau"/>
    <w:basedOn w:val="Normal"/>
    <w:uiPriority w:val="99"/>
    <w:rsid w:val="00014F9F"/>
    <w:pPr>
      <w:suppressLineNumbers/>
    </w:pPr>
  </w:style>
  <w:style w:type="paragraph" w:customStyle="1" w:styleId="Titredetableau">
    <w:name w:val="Titre de tableau"/>
    <w:basedOn w:val="Contenudetableau"/>
    <w:uiPriority w:val="99"/>
    <w:rsid w:val="00014F9F"/>
    <w:pPr>
      <w:jc w:val="center"/>
    </w:pPr>
    <w:rPr>
      <w:b/>
      <w:bCs/>
    </w:rPr>
  </w:style>
  <w:style w:type="paragraph" w:customStyle="1" w:styleId="Contenuducadre">
    <w:name w:val="Contenu du cadre"/>
    <w:basedOn w:val="Corpsdetexte"/>
    <w:uiPriority w:val="99"/>
    <w:rsid w:val="00014F9F"/>
  </w:style>
  <w:style w:type="paragraph" w:styleId="PrformatHTML">
    <w:name w:val="HTML Preformatted"/>
    <w:basedOn w:val="Normal"/>
    <w:link w:val="PrformatHTMLCar"/>
    <w:uiPriority w:val="99"/>
    <w:rsid w:val="0001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Cs w:val="20"/>
    </w:rPr>
  </w:style>
  <w:style w:type="paragraph" w:customStyle="1" w:styleId="StyleDRCI111">
    <w:name w:val="Style DRCI 1.1.1"/>
    <w:basedOn w:val="Normal"/>
    <w:uiPriority w:val="99"/>
    <w:rsid w:val="00014F9F"/>
    <w:pPr>
      <w:suppressAutoHyphens w:val="0"/>
      <w:spacing w:before="120" w:after="120"/>
      <w:ind w:right="-909"/>
    </w:pPr>
    <w:rPr>
      <w:rFonts w:ascii="Arial" w:hAnsi="Arial" w:cs="Arial"/>
      <w:bCs/>
      <w:color w:val="000000"/>
      <w:sz w:val="28"/>
      <w:szCs w:val="20"/>
    </w:rPr>
  </w:style>
  <w:style w:type="character" w:customStyle="1" w:styleId="PrformatHTMLCar">
    <w:name w:val="Préformaté HTML Car"/>
    <w:link w:val="PrformatHTML"/>
    <w:uiPriority w:val="99"/>
    <w:locked/>
    <w:rsid w:val="00014F9F"/>
    <w:rPr>
      <w:rFonts w:ascii="Courier New" w:hAnsi="Courier New" w:cs="Courier New"/>
      <w:sz w:val="20"/>
      <w:lang w:val="x-none" w:eastAsia="ar-SA" w:bidi="ar-SA"/>
    </w:rPr>
  </w:style>
  <w:style w:type="paragraph" w:customStyle="1" w:styleId="title1">
    <w:name w:val="title1"/>
    <w:basedOn w:val="Normal"/>
    <w:uiPriority w:val="99"/>
    <w:rsid w:val="00014F9F"/>
    <w:pPr>
      <w:suppressAutoHyphens w:val="0"/>
    </w:pPr>
    <w:rPr>
      <w:sz w:val="29"/>
      <w:szCs w:val="29"/>
    </w:rPr>
  </w:style>
  <w:style w:type="paragraph" w:customStyle="1" w:styleId="rprtbody1">
    <w:name w:val="rprtbody1"/>
    <w:basedOn w:val="Normal"/>
    <w:uiPriority w:val="99"/>
    <w:rsid w:val="00014F9F"/>
    <w:pPr>
      <w:suppressAutoHyphens w:val="0"/>
      <w:spacing w:before="34" w:after="34"/>
    </w:pPr>
    <w:rPr>
      <w:sz w:val="28"/>
      <w:szCs w:val="28"/>
    </w:rPr>
  </w:style>
  <w:style w:type="paragraph" w:customStyle="1" w:styleId="aux1">
    <w:name w:val="aux1"/>
    <w:basedOn w:val="Normal"/>
    <w:uiPriority w:val="99"/>
    <w:rsid w:val="00014F9F"/>
    <w:pPr>
      <w:suppressAutoHyphens w:val="0"/>
      <w:spacing w:after="280" w:line="320" w:lineRule="atLeast"/>
    </w:pPr>
  </w:style>
  <w:style w:type="paragraph" w:customStyle="1" w:styleId="WW-Default">
    <w:name w:val="WW-Default"/>
    <w:uiPriority w:val="99"/>
    <w:rsid w:val="00014F9F"/>
    <w:pPr>
      <w:suppressAutoHyphens/>
      <w:autoSpaceDE w:val="0"/>
    </w:pPr>
    <w:rPr>
      <w:rFonts w:ascii="Times New Roman" w:hAnsi="Times New Roman" w:cs="Times New Roman"/>
      <w:color w:val="000000"/>
      <w:sz w:val="24"/>
      <w:szCs w:val="24"/>
      <w:lang w:eastAsia="ar-SA"/>
    </w:rPr>
  </w:style>
  <w:style w:type="paragraph" w:customStyle="1" w:styleId="TableContents">
    <w:name w:val="Table Contents"/>
    <w:basedOn w:val="Normal"/>
    <w:uiPriority w:val="99"/>
    <w:rsid w:val="00014F9F"/>
    <w:pPr>
      <w:suppressLineNumbers/>
    </w:pPr>
  </w:style>
  <w:style w:type="paragraph" w:customStyle="1" w:styleId="TableHeading">
    <w:name w:val="Table Heading"/>
    <w:basedOn w:val="TableContents"/>
    <w:uiPriority w:val="99"/>
    <w:rsid w:val="00014F9F"/>
    <w:pPr>
      <w:jc w:val="center"/>
    </w:pPr>
    <w:rPr>
      <w:b/>
      <w:bCs/>
    </w:rPr>
  </w:style>
  <w:style w:type="table" w:styleId="Grilledutableau">
    <w:name w:val="Table Grid"/>
    <w:basedOn w:val="TableauNormal"/>
    <w:uiPriority w:val="99"/>
    <w:rsid w:val="00014F9F"/>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uiPriority w:val="99"/>
    <w:rsid w:val="00014F9F"/>
    <w:rPr>
      <w:rFonts w:cs="Times New Roman"/>
      <w:sz w:val="16"/>
    </w:rPr>
  </w:style>
  <w:style w:type="character" w:styleId="lev">
    <w:name w:val="Strong"/>
    <w:uiPriority w:val="22"/>
    <w:qFormat/>
    <w:locked/>
    <w:rsid w:val="00EA7FA6"/>
    <w:rPr>
      <w:b/>
      <w:bCs/>
    </w:rPr>
  </w:style>
  <w:style w:type="paragraph" w:styleId="Paragraphedeliste">
    <w:name w:val="List Paragraph"/>
    <w:basedOn w:val="Normal"/>
    <w:uiPriority w:val="34"/>
    <w:qFormat/>
    <w:rsid w:val="000D2615"/>
    <w:pPr>
      <w:suppressAutoHyphens w:val="0"/>
      <w:ind w:left="720"/>
      <w:contextualSpacing/>
      <w:jc w:val="left"/>
    </w:pPr>
    <w:rPr>
      <w:rFonts w:ascii="Calibri" w:eastAsia="Calibri" w:hAnsi="Calibri"/>
      <w:kern w:val="2"/>
      <w:sz w:val="24"/>
      <w:lang w:eastAsia="en-US"/>
    </w:rPr>
  </w:style>
  <w:style w:type="character" w:styleId="Mentionnonrsolue">
    <w:name w:val="Unresolved Mention"/>
    <w:basedOn w:val="Policepardfaut"/>
    <w:uiPriority w:val="99"/>
    <w:semiHidden/>
    <w:unhideWhenUsed/>
    <w:rsid w:val="006579FE"/>
    <w:rPr>
      <w:color w:val="605E5C"/>
      <w:shd w:val="clear" w:color="auto" w:fill="E1DFDD"/>
    </w:rPr>
  </w:style>
  <w:style w:type="character" w:styleId="Lienvisit">
    <w:name w:val="FollowedHyperlink"/>
    <w:basedOn w:val="Policepardfaut"/>
    <w:uiPriority w:val="99"/>
    <w:semiHidden/>
    <w:unhideWhenUsed/>
    <w:rsid w:val="00D956B3"/>
    <w:rPr>
      <w:color w:val="954F72" w:themeColor="followedHyperlink"/>
      <w:u w:val="single"/>
    </w:rPr>
  </w:style>
  <w:style w:type="paragraph" w:customStyle="1" w:styleId="eui-u-pb-s">
    <w:name w:val="eui-u-pb-s"/>
    <w:basedOn w:val="Normal"/>
    <w:rsid w:val="00523E4B"/>
    <w:pPr>
      <w:suppressAutoHyphens w:val="0"/>
      <w:spacing w:before="100" w:beforeAutospacing="1" w:after="100" w:afterAutospacing="1"/>
      <w:jc w:val="left"/>
    </w:pPr>
    <w:rPr>
      <w:sz w:val="24"/>
      <w:lang w:eastAsia="fr-FR"/>
    </w:rPr>
  </w:style>
  <w:style w:type="paragraph" w:styleId="Bibliographie">
    <w:name w:val="Bibliography"/>
    <w:basedOn w:val="Normal"/>
    <w:next w:val="Normal"/>
    <w:uiPriority w:val="70"/>
    <w:rsid w:val="007D08D1"/>
    <w:pPr>
      <w:spacing w:line="480" w:lineRule="auto"/>
      <w:ind w:left="720" w:hanging="720"/>
    </w:pPr>
  </w:style>
  <w:style w:type="paragraph" w:styleId="Rvision">
    <w:name w:val="Revision"/>
    <w:hidden/>
    <w:uiPriority w:val="71"/>
    <w:rsid w:val="00376C39"/>
    <w:rPr>
      <w:rFonts w:ascii="Times New Roman" w:hAnsi="Times New Roman" w:cs="Times New Roman"/>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3899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sms.14517" TargetMode="External"/><Relationship Id="rId18" Type="http://schemas.openxmlformats.org/officeDocument/2006/relationships/hyperlink" Target="https://doi.org/10.1117/1.JBO.21.9.091313" TargetMode="External"/><Relationship Id="rId26" Type="http://schemas.openxmlformats.org/officeDocument/2006/relationships/hyperlink" Target="https://doi.org/10.1080/02640414.2021.1983248" TargetMode="External"/><Relationship Id="rId3" Type="http://schemas.openxmlformats.org/officeDocument/2006/relationships/styles" Target="styles.xml"/><Relationship Id="rId21" Type="http://schemas.openxmlformats.org/officeDocument/2006/relationships/hyperlink" Target="https://doi.org/10.1117/1.JBO.23.1.015007"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3390/brainsci8050075" TargetMode="External"/><Relationship Id="rId17" Type="http://schemas.openxmlformats.org/officeDocument/2006/relationships/hyperlink" Target="https://doi.org/10.1038/sdata.2016.44" TargetMode="External"/><Relationship Id="rId25" Type="http://schemas.openxmlformats.org/officeDocument/2006/relationships/hyperlink" Target="https://doi.org/10.1007/s40279-023-01987-x"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oi.org/10.1117/1.JBO.24.11.115001" TargetMode="External"/><Relationship Id="rId20" Type="http://schemas.openxmlformats.org/officeDocument/2006/relationships/hyperlink" Target="https://doi.org/10.1038/s41597-024-04136-9" TargetMode="External"/><Relationship Id="rId29" Type="http://schemas.openxmlformats.org/officeDocument/2006/relationships/hyperlink" Target="https://doi.org/10.1117/1.nph.10.1.01350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52/japplphysiol.00166.2018" TargetMode="External"/><Relationship Id="rId24" Type="http://schemas.openxmlformats.org/officeDocument/2006/relationships/hyperlink" Target="https://doi.org/10.1152/jappl.2001.91.5.2135"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016/j.jelekin.2010.12.006" TargetMode="External"/><Relationship Id="rId23" Type="http://schemas.openxmlformats.org/officeDocument/2006/relationships/hyperlink" Target="https://doi.org/10.1016/j.jshs.2024.03.003" TargetMode="External"/><Relationship Id="rId28" Type="http://schemas.openxmlformats.org/officeDocument/2006/relationships/hyperlink" Target="https://doi.org/10.1007/s00421-024-05421-6" TargetMode="External"/><Relationship Id="rId10" Type="http://schemas.openxmlformats.org/officeDocument/2006/relationships/hyperlink" Target="https://doi.org/10.1113/jphysiol.1952.sp004755" TargetMode="External"/><Relationship Id="rId19" Type="http://schemas.openxmlformats.org/officeDocument/2006/relationships/hyperlink" Target="https://doi.org/10.3389/fphys.2019.00536"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3390/ijerph17217702" TargetMode="External"/><Relationship Id="rId22" Type="http://schemas.openxmlformats.org/officeDocument/2006/relationships/hyperlink" Target="https://doi.org/10.1097/00002060-198812000-00003" TargetMode="External"/><Relationship Id="rId27" Type="http://schemas.openxmlformats.org/officeDocument/2006/relationships/hyperlink" Target="https://doi.org/10.1016/j.jshs.2024.100997" TargetMode="External"/><Relationship Id="rId30" Type="http://schemas.openxmlformats.org/officeDocument/2006/relationships/image" Target="media/image2.jpg"/><Relationship Id="rId35" Type="http://schemas.openxmlformats.org/officeDocument/2006/relationships/theme" Target="theme/theme1.xml"/><Relationship Id="rId8" Type="http://schemas.openxmlformats.org/officeDocument/2006/relationships/hyperlink" Target="http://seniam.org/sensor_location.h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ADC25-DB0F-4A9F-B206-31A5CA5D3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6287</Words>
  <Characters>37727</Characters>
  <Application>Microsoft Office Word</Application>
  <DocSecurity>0</DocSecurity>
  <Lines>650</Lines>
  <Paragraphs>299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Formulaire de soumission au Comité d’Ethique pour la Recherche en Sciences et Techniques des Activités Physiques et Sportives (CERSTAPS)</vt:lpstr>
      <vt:lpstr>Formulaire de soumission au Comité d’Ethique pour la Recherche en Sciences et Techniques des Activités Physiques et Sportives (CERSTAPS)</vt:lpstr>
    </vt:vector>
  </TitlesOfParts>
  <Company/>
  <LinksUpToDate>false</LinksUpToDate>
  <CharactersWithSpaces>43715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Formulaire de soumission au Comité d’Ethique pour la Recherche en Sciences et Techniques des Activités Physiques et Sportives (CERSTAPS)</dc:title>
  <dc:subject/>
  <dc:creator>Stephane Perrey</dc:creator>
  <cp:keywords/>
  <dc:description/>
  <cp:lastModifiedBy>Stephane Perrey</cp:lastModifiedBy>
  <cp:revision>3</cp:revision>
  <dcterms:created xsi:type="dcterms:W3CDTF">2026-01-22T11:11:00Z</dcterms:created>
  <dcterms:modified xsi:type="dcterms:W3CDTF">2026-01-22T11:14:00Z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id="dH8XDiQp"/&gt;&lt;style id="http://www.zotero.org/styles/apa" locale="fr-FR"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