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color w:val="000000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2"/>
          <w:lang w:val="en-US" w:eastAsia="zh-CN" w:bidi="ar-SA"/>
        </w:rPr>
        <w:pict>
          <v:group id="组 3" o:spid="_x0000_s1026" style="position:absolute;left:0;margin-left:-0.55pt;margin-top:1.35pt;height:697.9pt;width:595.3pt;mso-position-horizontal-relative:page;mso-position-vertical-relative:margin;rotation:0f;z-index:251658240;" coordorigin="0,1550" coordsize="11886,13948">
            <o:lock v:ext="edit" position="f" selection="f" grouping="f" rotation="f" cropping="f" text="f" aspectratio="f"/>
            <v:group id="Group 4" o:spid="_x0000_s1027" style="position:absolute;left:0;top:10398;height:5100;width:11886;rotation:0f;" coordorigin="-6,4076" coordsize="11886,5099">
              <o:lock v:ext="edit" position="f" selection="f" grouping="f" rotation="f" cropping="f" text="f" aspectratio="f"/>
              <v:group id="Group 5" o:spid="_x0000_s1028" style="position:absolute;left:-6;top:4457;height:4257;width:11878;rotation:0f;" coordorigin="18,8955" coordsize="11878,4256">
                <o:lock v:ext="edit" position="f" selection="f" grouping="f" rotation="f" cropping="f" text="f" aspectratio="f"/>
                <v:shape id="Freeform 6" o:spid="_x0000_s1029" o:spt="100" type="" style="position:absolute;left:18;top:9397;height:3433;width:6950;rotation:0f;" o:ole="f" fillcolor="#A7BFDE" filled="t" o:preferrelative="t" stroked="f" coordorigin="0,0" coordsize="7132,2863" adj="0,0" path="m0,0l17,2863,7132,2578,7132,200,0,0xe">
                  <v:path textboxrect="0,0,7132,2863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7" o:spid="_x0000_s1030" o:spt="100" type="" style="position:absolute;left:6968;top:8955;height:4256;width:3377;rotation:0f;" o:ole="f" fillcolor="#D3DFEE" filled="t" o:preferrelative="t" stroked="f" coordorigin="0,0" coordsize="3466,3550" adj="0,0" path="m0,569l0,2930,3466,3550,3466,0,0,569xe">
                  <v:path textboxrect="0,0,3466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  <v:shape id="Freeform 8" o:spid="_x0000_s1031" o:spt="100" type="" style="position:absolute;left:10345;top:8955;height:4256;width:1551;rotation:0f;" o:ole="f" fillcolor="#A7BFDE" filled="t" o:preferrelative="t" stroked="f" coordorigin="0,0" coordsize="1591,3550" adj="0,0" path="m0,0l0,3550,1591,2746,1591,737,0,0xe">
                  <v:path textboxrect="0,0,1591,3550"/>
                  <v:fill opacity="50%" focus="0%"/>
                  <v:imagedata gain="65536f" blacklevel="0f" gamma="0"/>
                  <o:lock v:ext="edit" position="f" selection="f" grouping="f" rotation="f" cropping="f" text="f" aspectratio="f"/>
                </v:shape>
              </v:group>
              <v:shape id="Freeform 9" o:spid="_x0000_s1032" o:spt="100" type="" style="position:absolute;left:7865;top:4879;height:3493;width:4015;rotation:0f;" o:ole="f" fillcolor="#D8D8D8" filled="t" o:preferrelative="t" stroked="f" coordorigin="0,0" coordsize="4120,2913" adj="0,0" path="m1,251l0,2662,4120,2913,4120,0,1,251xe">
                <v:path textboxrect="0,0,4120,2913"/>
                <v:imagedata gain="65536f" blacklevel="0f" gamma="0"/>
                <o:lock v:ext="edit" position="f" selection="f" grouping="f" rotation="f" cropping="f" text="f" aspectratio="f"/>
              </v:shape>
              <v:shape id="Freeform 10" o:spid="_x0000_s1033" o:spt="100" type="" style="position:absolute;left:3999;top:4076;height:5079;width:3884;rotation:0f;" o:ole="f" fillcolor="#BFBFBF" filled="t" o:preferrelative="t" stroked="f" coordorigin="0,0" coordsize="3985,4236" adj="0,0" path="m0,0l0,4236,3985,3349,3985,921,0,0xe">
                <v:path textboxrect="0,0,3985,4236"/>
                <v:imagedata gain="65536f" blacklevel="0f" gamma="0"/>
                <o:lock v:ext="edit" position="f" selection="f" grouping="f" rotation="f" cropping="f" text="f" aspectratio="f"/>
              </v:shape>
              <v:shape id="Freeform 11" o:spid="_x0000_s1034" o:spt="100" type="" style="position:absolute;left:18;top:4076;height:5099;width:3981;rotation:0f;" o:ole="f" fillcolor="#D8D8D8" filled="t" o:preferrelative="t" stroked="f" coordorigin="0,0" coordsize="4086,4253" adj="0,0" path="m4086,0l4084,4253,0,3198,0,1072,4086,0xe">
                <v:path textboxrect="0,0,4086,4253"/>
                <v:imagedata gain="65536f" blacklevel="0f" gamma="0"/>
                <o:lock v:ext="edit" position="f" selection="f" grouping="f" rotation="f" cropping="f" text="f" aspectratio="f"/>
              </v:shape>
              <v:shape id="Freeform 12" o:spid="_x0000_s1035" o:spt="100" type="" style="position:absolute;left:17;top:4337;height:4618;width:2023;rotation:0f;" o:ole="f" fillcolor="#D3DFEE" filled="t" o:preferrelative="t" stroked="f" coordorigin="0,0" coordsize="2076,3851" adj="0,0" path="m0,921l2060,0,2076,3851,0,2981,0,921xe">
                <v:path textboxrect="0,0,2076,3851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3" o:spid="_x0000_s1036" o:spt="100" type="" style="position:absolute;left:2024;top:4337;height:4598;width:5858;rotation:0f;" o:ole="f" fillcolor="#A7BFDE" filled="t" o:preferrelative="t" stroked="f" coordorigin="0,0" coordsize="6011,3835" adj="0,0" path="m0,0l17,3835,6011,2629,6011,1239,0,0xe">
                <v:path textboxrect="0,0,6011,3835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  <v:shape id="Freeform 14" o:spid="_x0000_s1037" o:spt="100" type="" style="position:absolute;left:7882;top:4598;height:4116;width:3997;rotation:0f;" o:ole="f" fillcolor="#D3DFEE" filled="t" o:preferrelative="t" stroked="f" coordorigin="0,0" coordsize="4102,3432" adj="0,0" path="m0,1038l0,2411,4102,3432,4102,0,0,1038xe">
                <v:path textboxrect="0,0,4102,3432"/>
                <v:fill opacity="70%" focus="0%"/>
                <v:imagedata gain="65536f" blacklevel="0f" gamma="0"/>
                <o:lock v:ext="edit" position="f" selection="f" grouping="f" rotation="f" cropping="f" text="f" aspectratio="f"/>
              </v:shape>
            </v:group>
            <v:rect id="Rectangle 15" o:spid="_x0000_s1038" style="position:absolute;left:1748;top:1550;height:1390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height:1390;width:4854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height:7823;width:838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风云再起APP接口文档</w:t>
                    </w: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</v:group>
        </w:pict>
      </w:r>
      <w:r>
        <w:rPr>
          <w:color w:val="000000"/>
        </w:rPr>
        <w:br w:type="page"/>
      </w:r>
    </w:p>
    <w:p>
      <w:pPr>
        <w:pageBreakBefore/>
        <w:spacing w:before="120" w:after="120"/>
        <w:jc w:val="center"/>
        <w:rPr>
          <w:rFonts w:ascii="微软雅黑" w:hAnsi="微软雅黑" w:eastAsia="微软雅黑"/>
          <w:b/>
          <w:color w:val="00000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000000"/>
          <w:sz w:val="32"/>
          <w:szCs w:val="32"/>
        </w:rPr>
        <w:t>文档修改记录</w:t>
      </w:r>
    </w:p>
    <w:tbl>
      <w:tblPr>
        <w:tblW w:w="822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1"/>
        <w:gridCol w:w="945"/>
        <w:gridCol w:w="1350"/>
        <w:gridCol w:w="50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9" w:hRule="exact"/>
          <w:jc w:val="center"/>
        </w:trPr>
        <w:tc>
          <w:tcPr>
            <w:tcW w:w="911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color="auto" w:sz="12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主要更改内容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exact"/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hint="eastAsia" w:ascii="宋体" w:hAnsi="宋体"/>
                <w:color w:val="000000"/>
              </w:rPr>
              <w:t>4-07-27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拟稿</w:t>
            </w:r>
          </w:p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0.3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2014-08-06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增加游戏评论列表、我的游戏列表、游戏评论提交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0.4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2014-08-15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 上传头像、我的游戏列表、评论提交、上报下载计数请求，几个接口请求加入token。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 注册密码提交、用户登录，返回用户token。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 上传头像、注册提交，接口返回属性变更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 新增密码修改接口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 游戏列表/搜索返回信息中增加游戏大小属性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0.6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2014-08-16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修改错误码说明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0.7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2014-08-21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修改2.3.5我的游戏列表请求，增加返回游戏信息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增加接口 2.1.7用户信息查询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2014-08-22</w:t>
            </w:r>
          </w:p>
        </w:tc>
        <w:tc>
          <w:tcPr>
            <w:tcW w:w="5020" w:type="dxa"/>
            <w:vAlign w:val="top"/>
          </w:tcPr>
          <w:p>
            <w:pPr>
              <w:autoSpaceDN w:val="0"/>
              <w:spacing w:beforeAutospacing="1" w:afterAutospacing="1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修改</w:t>
            </w:r>
            <w:r>
              <w:rPr>
                <w:rFonts w:ascii="宋体" w:hAnsi="宋体"/>
                <w:sz w:val="24"/>
              </w:rPr>
              <w:t>2.2.1广告列表请求</w:t>
            </w:r>
            <w:r>
              <w:rPr>
                <w:rFonts w:hint="eastAsia" w:ascii="宋体" w:hAnsi="宋体"/>
                <w:color w:val="000000"/>
              </w:rPr>
              <w:t>，增加返回游戏信息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0.9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2014-08-23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2.1.8用户信息修改提交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0.10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textDirection w:val="lrTb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2014-08-2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7</w:t>
            </w:r>
          </w:p>
        </w:tc>
        <w:tc>
          <w:tcPr>
            <w:tcW w:w="502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2.3.6 游戏评论提交，</w:t>
            </w:r>
            <w:bookmarkStart w:id="59" w:name="_GoBack"/>
            <w:r>
              <w:rPr>
                <w:rFonts w:hint="eastAsia" w:ascii="宋体" w:hAnsi="宋体"/>
                <w:lang w:val="en-US" w:eastAsia="zh-CN"/>
              </w:rPr>
              <w:t>增加错误时的错误码返回</w:t>
            </w:r>
            <w:bookmarkEnd w:id="59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本资料未经许可，任何单位或个人不得以任何方式摘录、复制或翻译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，不得以任何形式进行传播</w:t>
      </w:r>
      <w:r>
        <w:rPr>
          <w:rFonts w:hint="eastAsia" w:ascii="微软雅黑" w:hAnsi="微软雅黑" w:eastAsia="微软雅黑"/>
          <w:color w:val="000000"/>
          <w:sz w:val="24"/>
        </w:rPr>
        <w:t>。</w:t>
      </w:r>
    </w:p>
    <w:p>
      <w:pPr>
        <w:widowControl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br w:type="page"/>
      </w:r>
    </w:p>
    <w:p>
      <w:pPr>
        <w:pStyle w:val="25"/>
        <w:jc w:val="center"/>
        <w:rPr>
          <w:color w:val="000000"/>
        </w:rPr>
      </w:pPr>
      <w:bookmarkStart w:id="0" w:name="_Toc24332"/>
      <w:r>
        <w:rPr>
          <w:color w:val="000000"/>
          <w:lang w:val="zh-CN"/>
        </w:rPr>
        <w:t>目录</w:t>
      </w:r>
      <w:bookmarkEnd w:id="0"/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instrText xml:space="preserve"> HYPERLINK \l _Toc24332 </w:instrText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_Toc24332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000000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_Toc18194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_Toc18194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_Toc7825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_Toc7825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_Toc19983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_Toc19983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_Toc12179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用户登录请求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_Toc12179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_Toc17727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用户注册请求-号码提交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_Toc17727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_Toc30463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用户注册请求-验证码验证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_Toc25893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用户注册请求-注册提交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_Toc25893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_Toc15729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上传头像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_Toc1415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用户修改密码提交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_Toc20164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用户信息查询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_Toc20164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_Toc4411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用户信息修改提交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_Toc4411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_Toc10047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广告信息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_Toc10047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_Toc25898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广告列表请求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_Toc25898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_Toc8947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_Toc8947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_Toc23720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_Toc23720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_Toc2378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游戏搜索请求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_Toc7506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游戏详情请求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_Toc7506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_Toc24027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游戏评论列表请求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_Toc24027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_Toc1808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我的游戏列表请求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_Toc26869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评论提交请求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_Toc26869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_Toc4332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上报下载计数请求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_Toc4332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_Toc15753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推荐游戏列表请求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_Toc25051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任务信息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_Toc25051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_Toc28504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可参加的任务列表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_Toc28504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_Toc11445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已参加的任务列表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_Toc11445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_Toc910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已参加的任务列表详情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_Toc20709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接收任务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_Toc20709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_Toc14125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做任务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_Toc14125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_Toc3480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积分商城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_Toc3480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_Toc20994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礼品列表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_Toc20994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_Toc17271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兑换礼品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_Toc17271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_Toc12781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2.5.3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门店列表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_Toc12781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_Toc24887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2.5.4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我兑换的礼品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_Toc24887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_Toc22984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常见返回对象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_Toc22984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_Toc14711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_Toc14711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_Toc26678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错误返回值格式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_Toc26678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_Toc13512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错误代码说明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_Toc13512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_Toc15892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错误代码对照表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_Toc15892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_Toc10459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系统级错误代码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_Toc10459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instrText xml:space="preserve"> HYPERLINK \l _Toc6512 </w:instrText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separate"/>
      </w:r>
      <w:r>
        <w:rPr>
          <w:rFonts w:ascii="Arial" w:hAnsi="Arial" w:eastAsia="宋体" w:cs="Arial"/>
          <w:kern w:val="2"/>
          <w:szCs w:val="21"/>
          <w:lang w:val="en-US" w:eastAsia="zh-CN" w:bidi="ar-SA"/>
        </w:rPr>
        <w:t>服务级错误代码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_Toc6512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rPr>
          <w:color w:val="000000"/>
        </w:rPr>
      </w:pPr>
      <w:r>
        <w:rPr>
          <w:rFonts w:ascii="Calibri" w:hAnsi="Calibri" w:eastAsia="宋体" w:cs="Times New Roman"/>
          <w:bCs/>
          <w:color w:val="000000"/>
          <w:kern w:val="2"/>
          <w:szCs w:val="22"/>
          <w:lang w:val="zh-CN" w:eastAsia="zh-CN" w:bidi="ar-SA"/>
        </w:rPr>
        <w:fldChar w:fldCharType="end"/>
      </w:r>
    </w:p>
    <w:p>
      <w:pPr>
        <w:rPr>
          <w:color w:val="000000"/>
        </w:rPr>
      </w:pPr>
    </w:p>
    <w:p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>
      <w:pPr>
        <w:pStyle w:val="2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18194"/>
      <w:r>
        <w:rPr>
          <w:rFonts w:hint="eastAsia"/>
          <w:color w:val="000000"/>
        </w:rPr>
        <w:t>概述</w:t>
      </w:r>
      <w:bookmarkEnd w:id="1"/>
      <w:bookmarkEnd w:id="2"/>
    </w:p>
    <w:p>
      <w:pPr>
        <w:pStyle w:val="24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</w:p>
    <w:p>
      <w:pPr>
        <w:pStyle w:val="24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接口返回结果，如果参数没有值，则赋为null，如"pic_url":null。</w:t>
      </w:r>
    </w:p>
    <w:p>
      <w:pPr>
        <w:pStyle w:val="2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7825"/>
      <w:r>
        <w:rPr>
          <w:rFonts w:hint="eastAsia"/>
          <w:color w:val="000000"/>
        </w:rPr>
        <w:t>接口</w:t>
      </w:r>
      <w:bookmarkEnd w:id="3"/>
      <w:bookmarkEnd w:id="4"/>
    </w:p>
    <w:p>
      <w:pPr>
        <w:pStyle w:val="3"/>
        <w:numPr>
          <w:ilvl w:val="1"/>
          <w:numId w:val="3"/>
        </w:numPr>
        <w:rPr>
          <w:color w:val="000000"/>
        </w:rPr>
      </w:pPr>
      <w:bookmarkStart w:id="5" w:name="_Toc19983"/>
      <w:r>
        <w:rPr>
          <w:rFonts w:hint="eastAsia"/>
          <w:color w:val="000000"/>
        </w:rPr>
        <w:t>用户</w:t>
      </w:r>
      <w:bookmarkEnd w:id="5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6" w:name="_Toc12179"/>
      <w:r>
        <w:rPr>
          <w:rFonts w:hint="eastAsia"/>
          <w:color w:val="000000"/>
        </w:rPr>
        <w:t>用户登录请求</w:t>
      </w:r>
      <w:bookmarkEnd w:id="6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login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</w:t>
      </w:r>
      <w:r>
        <w:rPr>
          <w:rStyle w:val="22"/>
          <w:rFonts w:ascii="Arial" w:hAnsi="Arial" w:cs="Arial"/>
          <w:b/>
          <w:bCs/>
          <w:color w:val="000000"/>
          <w:szCs w:val="21"/>
        </w:rPr>
        <w:t>user/</w:t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login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7" w:name="_Toc17727"/>
      <w:r>
        <w:rPr>
          <w:rFonts w:hint="eastAsia"/>
          <w:color w:val="000000"/>
        </w:rPr>
        <w:t>用户注册请求-号码提交</w:t>
      </w:r>
      <w:bookmarkEnd w:id="7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register_phonevalid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  <w:r>
        <w:rPr>
          <w:rFonts w:hint="eastAsia"/>
          <w:color w:val="000000"/>
        </w:rPr>
        <w:t>请求-号码提交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http://${FYZQ-SERVER}/intf/user/register_phonevalid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状态 0：短信发送成功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8" w:name="_Toc30463"/>
      <w:r>
        <w:rPr>
          <w:rFonts w:hint="eastAsia"/>
          <w:color w:val="000000"/>
        </w:rPr>
        <w:t>用户注册请求-验证码验证</w:t>
      </w:r>
      <w:bookmarkEnd w:id="8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register_codevalid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用户注册请求-验证码验证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http://${FYZQ-SERVER}/intf/user/register_codevalid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7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9" w:name="_Toc25893"/>
      <w:r>
        <w:rPr>
          <w:rFonts w:hint="eastAsia"/>
          <w:color w:val="000000"/>
        </w:rPr>
        <w:t>用户注册请求-注册提交</w:t>
      </w:r>
      <w:bookmarkEnd w:id="9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register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http://${FYZQ-SERVER}/intf/user/register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p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0" w:name="_Toc15729"/>
      <w:r>
        <w:rPr>
          <w:rFonts w:hint="eastAsia"/>
          <w:color w:val="000000"/>
        </w:rPr>
        <w:t>上传头像</w:t>
      </w:r>
      <w:bookmarkEnd w:id="10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upload_pic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"https://api.njrsrc.com/user/upload_pic.json"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</w:t>
      </w:r>
      <w:r>
        <w:rPr>
          <w:rStyle w:val="22"/>
          <w:rFonts w:ascii="Arial" w:hAnsi="Arial" w:cs="Arial"/>
          <w:b/>
          <w:bCs/>
          <w:szCs w:val="21"/>
        </w:rPr>
        <w:t>user/upload_pic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仅支持JPEG、GIF、PNG格式，客户端对图片要进行同比缩小，宽或高不要超过1024像素，以节约流量。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rStyle w:val="35"/>
          <w:rFonts w:hint="eastAsia"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1" w:name="_Toc1415"/>
      <w:r>
        <w:rPr>
          <w:rFonts w:hint="eastAsia"/>
          <w:color w:val="000000"/>
        </w:rPr>
        <w:t>用户修改密码提交</w:t>
      </w:r>
      <w:bookmarkEnd w:id="11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changepassword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http://${FYZQ-SERVER}/intf/user/changepassword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7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注：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35"/>
          <w:rFonts w:ascii="Arial" w:hAnsi="Arial" w:cs="Arial"/>
          <w:color w:val="FF66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FF6600"/>
          <w:szCs w:val="21"/>
        </w:rPr>
        <w:t>错误代码说明</w:t>
      </w:r>
      <w:r>
        <w:fldChar w:fldCharType="end"/>
      </w:r>
      <w:r>
        <w:rPr>
          <w:rFonts w:ascii="Arial" w:hAnsi="Arial" w:cs="Arial"/>
          <w:color w:val="000000"/>
          <w:szCs w:val="21"/>
        </w:rPr>
        <w:t>。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2" w:name="_Toc20164"/>
      <w:r>
        <w:rPr>
          <w:rFonts w:hint="eastAsia"/>
          <w:color w:val="000000"/>
        </w:rPr>
        <w:t>用户信息查询</w:t>
      </w:r>
      <w:bookmarkEnd w:id="12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show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http://${FYZQ-SERVER}/intf/user/s</w:t>
      </w:r>
      <w:r>
        <w:fldChar w:fldCharType="end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how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3" w:name="_Toc4411"/>
      <w:r>
        <w:rPr>
          <w:rFonts w:hint="eastAsia"/>
          <w:color w:val="000000"/>
        </w:rPr>
        <w:t>用户信息修改提交</w:t>
      </w:r>
      <w:bookmarkEnd w:id="13"/>
    </w:p>
    <w:p>
      <w:pPr>
        <w:pStyle w:val="5"/>
        <w:rPr>
          <w:rStyle w:val="33"/>
          <w:color w:val="000000"/>
        </w:rPr>
      </w:pPr>
      <w:r>
        <w:rPr>
          <w:rStyle w:val="33"/>
          <w:color w:val="000000"/>
        </w:rPr>
        <w:t>user/</w:t>
      </w:r>
      <w:r>
        <w:rPr>
          <w:rStyle w:val="33"/>
          <w:rFonts w:hint="eastAsia"/>
          <w:color w:val="000000"/>
        </w:rPr>
        <w:t>usermodify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"https://api.njrsrc.com/user/login.json"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http://${FYZQ-SERVER}/intf/user/</w:t>
      </w:r>
      <w:r>
        <w:fldChar w:fldCharType="end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usermodify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user_uuid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修改邮编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简历ID。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性别1：男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用户积分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3"/>
        <w:numPr>
          <w:ilvl w:val="1"/>
          <w:numId w:val="3"/>
        </w:numPr>
        <w:rPr>
          <w:color w:val="000000"/>
        </w:rPr>
      </w:pPr>
      <w:bookmarkStart w:id="14" w:name="_Toc10047"/>
      <w:r>
        <w:rPr>
          <w:rFonts w:hint="eastAsia"/>
          <w:color w:val="000000"/>
        </w:rPr>
        <w:t>广告信息</w:t>
      </w:r>
      <w:bookmarkEnd w:id="14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5" w:name="_Toc25898"/>
      <w:r>
        <w:rPr>
          <w:rFonts w:hint="eastAsia"/>
          <w:color w:val="000000"/>
        </w:rPr>
        <w:t>广告列表请求</w:t>
      </w:r>
      <w:bookmarkEnd w:id="15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advertising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headad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广告列表请求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http://${FYZQ-SERVER}/intf/advertising/headad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zone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区域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"ad_id":"43289",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"ad_name":"神庙逃亡",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"ad_pic_uri":"http://${FYZQ-SERVER}/intf/images/ad/20140721_smtw.jpg",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"ad_pos":"1",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"game_id":"389",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"out_url":""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广告类型0：外部链接 1：游戏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广告图片相对路径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广告跳转链接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游戏icon链接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0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" w:author="jinld" w:date="2029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安卓游戏包名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3"/>
        <w:numPr>
          <w:ilvl w:val="1"/>
          <w:numId w:val="3"/>
        </w:numPr>
        <w:rPr>
          <w:color w:val="000000"/>
        </w:rPr>
      </w:pPr>
      <w:bookmarkStart w:id="16" w:name="_Toc8947"/>
      <w:r>
        <w:rPr>
          <w:rFonts w:hint="eastAsia"/>
          <w:color w:val="000000"/>
        </w:rPr>
        <w:t>游戏信息</w:t>
      </w:r>
      <w:bookmarkEnd w:id="16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17" w:name="_Toc23720"/>
      <w:r>
        <w:rPr>
          <w:rFonts w:hint="eastAsia"/>
          <w:color w:val="000000"/>
        </w:rPr>
        <w:t>游戏列表请求</w:t>
      </w:r>
      <w:bookmarkEnd w:id="17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  <w:tblGridChange w:id="4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5" w:author="jinld" w:date="2030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7" w:author="jinld" w:date="2030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8" w:author="jinld" w:date="2030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9" w:author="jinld" w:date="2030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10" w:author="jinld" w:date="2030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  <w:tblPrExChange w:id="11" w:author="jinld" w:date="2030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12" w:author="jinld" w:date="2030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13" w:author="jinld" w:date="2030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14" w:author="jinld" w:date="2030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5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8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19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20" w:author="jinld" w:date="2030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8" w:name="_Toc2378"/>
      <w:r>
        <w:rPr>
          <w:rFonts w:hint="eastAsia"/>
          <w:color w:val="000000"/>
        </w:rPr>
        <w:t>游戏搜索请求</w:t>
      </w:r>
      <w:bookmarkEnd w:id="18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gamesearch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http://${FYZQ-SERVER}/intf/game/gamesearch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搜索结果按照下载量，从高到底排序。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  <w:tblGridChange w:id="21">
          <w:tblGrid>
            <w:gridCol w:w="2022"/>
            <w:gridCol w:w="1258"/>
            <w:gridCol w:w="50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22" w:author="jinld" w:date="2030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3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24" w:author="jinld" w:date="2030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5" w:author="jinld" w:date="2030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26" w:author="jinld" w:date="2030-07-30T16:43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27" w:author="jinld" w:date="2030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  <w:tblPrExChange w:id="28" w:author="jinld" w:date="2030-07-30T16:44:00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29" w:author="jinld" w:date="2030-07-30T16:44:00Z">
              <w:tcPr>
                <w:tcW w:w="2022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30" w:author="jinld" w:date="2030-07-30T16:44:00Z">
              <w:tcPr>
                <w:tcW w:w="1258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  <w:tcPrChange w:id="31" w:author="jinld" w:date="2030-07-30T16:44:00Z">
              <w:tcPr>
                <w:tcW w:w="5031" w:type="dxa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top"/>
              </w:tcPr>
            </w:tcPrChange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2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3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  <w:rPrChange w:id="36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37" w:author="jinld" w:date="2030-07-30T16:43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19" w:name="_Toc7506"/>
      <w:r>
        <w:rPr>
          <w:rFonts w:hint="eastAsia"/>
          <w:color w:val="000000"/>
        </w:rPr>
        <w:t>游戏详情请求</w:t>
      </w:r>
      <w:bookmarkEnd w:id="19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gamedetail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http://${FYZQ-SERVER}/intf/game/gamedetail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szCs w:val="21"/>
                <w:rPrChange w:id="38" w:author="jinld" w:date="2031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9" w:author="jinld" w:date="2031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FF0000"/>
                <w:rPrChange w:id="40" w:author="jinld" w:date="2031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1" w:author="jinld" w:date="2031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FF0000"/>
                <w:rPrChange w:id="42" w:author="jinld" w:date="2031-07-30T16:44:00Z">
                  <w:rPr>
                    <w:color w:val="000000"/>
                  </w:rPr>
                </w:rPrChange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  <w:rPrChange w:id="43" w:author="jinld" w:date="2031-07-30T16:44:00Z">
                  <w:rPr>
                    <w:rFonts w:hint="eastAsia" w:ascii="Times New Roman" w:hAnsi="Times New Roman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游戏大小（KB）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游戏截图5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0" w:name="_Toc24027"/>
      <w:r>
        <w:rPr>
          <w:rFonts w:hint="eastAsia"/>
          <w:color w:val="000000"/>
        </w:rPr>
        <w:t>游戏评论列表请求</w:t>
      </w:r>
      <w:bookmarkEnd w:id="20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commentlist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http://${FYZQ-SERVER}/intf/game/commentlist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查询结果均为审核通过，按照评论时间，从近到远排序。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 星级为：1，2，3，4，5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审核状态 1:未审核2:审核通过3:审核不通过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1" w:name="_Toc1808"/>
      <w:r>
        <w:rPr>
          <w:rFonts w:hint="eastAsia"/>
          <w:color w:val="000000"/>
        </w:rPr>
        <w:t>我的游戏列表请求</w:t>
      </w:r>
      <w:bookmarkEnd w:id="21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mygamelist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http://${FYZQ-SERVER}/intf/game/mygamelist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查询结果按照下载时间，从近到远排序。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445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当前页码。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符合查询条件总数。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下载时间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87" w:hRule="atLeast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游戏icon链接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4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5" w:author="jinld" w:date="2029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6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7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游戏评分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 w:val="20"/>
                <w:szCs w:val="20"/>
              </w:rPr>
              <w:t>安卓游戏包名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2" w:name="_Toc26869"/>
      <w:r>
        <w:rPr>
          <w:rFonts w:hint="eastAsia"/>
          <w:color w:val="000000"/>
        </w:rPr>
        <w:t>评论提交请求</w:t>
      </w:r>
      <w:bookmarkEnd w:id="22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commentsubmit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http://${FYZQ-SERVER}/intf/game/commentsubmit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hint="eastAsia" w:ascii="Times New Roman" w:hAnsi="Times New Roman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评论星级，星级为：1，2，3，4，5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处理成功</w:t>
            </w:r>
          </w:p>
        </w:tc>
      </w:tr>
    </w:tbl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3" w:name="_Toc4332"/>
      <w:r>
        <w:rPr>
          <w:rFonts w:hint="eastAsia"/>
          <w:color w:val="000000"/>
        </w:rPr>
        <w:t>上报下载计数请求</w:t>
      </w:r>
      <w:bookmarkEnd w:id="23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download_increase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用户注册请求-密码提交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http://${FYZQ-SERVER}/intf/game/download_increase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用户令牌。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游戏ID。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 0：处理成功 1：处理失败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失败原因，与status对应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4" w:name="_Toc15753"/>
      <w:r>
        <w:rPr>
          <w:rFonts w:hint="eastAsia"/>
          <w:color w:val="000000"/>
        </w:rPr>
        <w:t>推荐游戏列表请求</w:t>
      </w:r>
      <w:bookmarkEnd w:id="24"/>
    </w:p>
    <w:p>
      <w:pPr>
        <w:pStyle w:val="5"/>
        <w:rPr>
          <w:rStyle w:val="33"/>
          <w:color w:val="000000"/>
        </w:rPr>
      </w:pPr>
      <w:r>
        <w:rPr>
          <w:rStyle w:val="33"/>
          <w:rFonts w:hint="eastAsia"/>
          <w:color w:val="000000"/>
        </w:rPr>
        <w:t>game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recommendlist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游戏列表请求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"https://api.njrsrc.com/user/register.json"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color w:val="000000"/>
          <w:szCs w:val="21"/>
        </w:rPr>
        <w:t>http://${FYZQ-SERVER}/intf/game/recommendlist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，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 0：全部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终端操作系统 1:ios ,2:android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/>
          <w:color w:val="000000"/>
          <w:kern w:val="0"/>
          <w:szCs w:val="21"/>
        </w:rPr>
        <w:t>查询结果按照游戏排序、游戏录入时间，从大到小、从近到远排序。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游戏icon相对路径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游戏评分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3"/>
        <w:numPr>
          <w:ilvl w:val="1"/>
          <w:numId w:val="3"/>
        </w:numPr>
        <w:rPr>
          <w:color w:val="000000"/>
        </w:rPr>
      </w:pPr>
      <w:bookmarkStart w:id="25" w:name="_Toc25051"/>
      <w:r>
        <w:rPr>
          <w:rFonts w:hint="eastAsia"/>
          <w:color w:val="000000"/>
        </w:rPr>
        <w:t>任务信息</w:t>
      </w:r>
      <w:bookmarkEnd w:id="25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26" w:name="_Toc28504"/>
      <w:r>
        <w:rPr>
          <w:rFonts w:hint="eastAsia"/>
          <w:color w:val="000000"/>
        </w:rPr>
        <w:t>可参加的任务列表</w:t>
      </w:r>
      <w:bookmarkEnd w:id="26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unjoinedtask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http://${FYZQ-SERVER}/intf/task/unjoinedtask.json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7" w:name="_Toc11445"/>
      <w:r>
        <w:rPr>
          <w:rFonts w:hint="eastAsia"/>
          <w:color w:val="000000"/>
        </w:rPr>
        <w:t>已参加的任务列表</w:t>
      </w:r>
      <w:bookmarkEnd w:id="27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http://${FYZQ-SERVER}/intf/task/mytask.json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页码，0表示忽略此参数，默认为0。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单页返回的记录条数，最大不超过100，默认为20。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28" w:name="_Toc910"/>
      <w:r>
        <w:rPr>
          <w:rFonts w:hint="eastAsia"/>
          <w:color w:val="000000"/>
        </w:rPr>
        <w:t>已参加的任务列表详情</w:t>
      </w:r>
      <w:bookmarkEnd w:id="28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mytask_detail.json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http://${FYZQ-SERVER}/intf/task/mytask_detail.json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630" w:firstLineChars="3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 w:ascii="Times New Roman" w:hAnsi="Times New Roman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hint="eastAsia" w:ascii="Times New Roman" w:hAnsi="Times New Roman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 w:ascii="Times New Roman" w:hAnsi="Times New Roman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525" w:firstLineChars="250"/>
        <w:rPr>
          <w:color w:val="000000"/>
          <w:sz w:val="21"/>
          <w:szCs w:val="21"/>
        </w:rPr>
      </w:pP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任务图标链接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/>
    <w:p>
      <w:pPr>
        <w:pStyle w:val="4"/>
        <w:numPr>
          <w:ilvl w:val="2"/>
          <w:numId w:val="3"/>
        </w:numPr>
        <w:rPr>
          <w:color w:val="000000"/>
        </w:rPr>
      </w:pPr>
      <w:bookmarkStart w:id="29" w:name="_Toc20709"/>
      <w:r>
        <w:rPr>
          <w:rFonts w:hint="eastAsia"/>
          <w:color w:val="000000"/>
        </w:rPr>
        <w:t>接收任务</w:t>
      </w:r>
      <w:bookmarkEnd w:id="29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receive_task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http://${FYZQ-SERVER}/intf/task/receive_task.json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30" w:name="_Toc14125"/>
      <w:r>
        <w:rPr>
          <w:rFonts w:hint="eastAsia"/>
          <w:color w:val="000000"/>
        </w:rPr>
        <w:t>做任务</w:t>
      </w:r>
      <w:bookmarkEnd w:id="30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task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do_task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http://${FYZQ-SERVER}/intf/task/do_task.json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22"/>
        <w:gridCol w:w="1258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3"/>
        <w:numPr>
          <w:ilvl w:val="1"/>
          <w:numId w:val="3"/>
        </w:numPr>
        <w:rPr>
          <w:color w:val="000000"/>
        </w:rPr>
      </w:pPr>
      <w:bookmarkStart w:id="31" w:name="_Toc3480"/>
      <w:r>
        <w:rPr>
          <w:rFonts w:hint="eastAsia"/>
          <w:color w:val="000000"/>
        </w:rPr>
        <w:t>积分商城</w:t>
      </w:r>
      <w:bookmarkEnd w:id="31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32" w:name="_Toc20994"/>
      <w:r>
        <w:rPr>
          <w:rFonts w:hint="eastAsia"/>
          <w:color w:val="000000"/>
        </w:rPr>
        <w:t>礼品列表</w:t>
      </w:r>
      <w:bookmarkEnd w:id="32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getAllGift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/gift/getAllGift.json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一级分类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礼品id（当查条礼品详情，请带此参数）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"gift_max_exchange_num":"",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36"/>
        <w:gridCol w:w="1681"/>
        <w:gridCol w:w="175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字段名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字段描述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字段类型</w:t>
            </w:r>
          </w:p>
        </w:tc>
        <w:tc>
          <w:tcPr>
            <w:tcW w:w="1782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gift_id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礼包id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gift_name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礼包名称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gift_desc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礼包描述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gift_col_id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商品类别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gift_type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礼包类型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type=1为游戏礼包</w:t>
            </w:r>
          </w:p>
          <w:p>
            <w:r>
              <w:rPr>
                <w:rFonts w:hint="eastAsia" w:ascii="Times New Roman" w:hAnsi="Times New Roman"/>
                <w:sz w:val="20"/>
                <w:szCs w:val="20"/>
              </w:rPr>
              <w:t>type=2为实物礼包（少二级分类）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gift_max_num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礼包最大库存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gift_cur_num</w:t>
            </w:r>
          </w:p>
        </w:tc>
        <w:tc>
          <w:tcPr>
            <w:tcW w:w="1681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礼包目前库存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hint="eastAsia" w:ascii="Times New Roman" w:hAnsi="Times New Roman"/>
                <w:sz w:val="20"/>
                <w:szCs w:val="20"/>
              </w:rPr>
              <w:t>_num</w:t>
            </w:r>
          </w:p>
        </w:tc>
        <w:tc>
          <w:tcPr>
            <w:tcW w:w="1681" w:type="dxa"/>
            <w:vAlign w:val="top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礼包限制兑换次数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default：0表示不限制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gift_points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gift_price</w:t>
            </w:r>
          </w:p>
        </w:tc>
        <w:tc>
          <w:tcPr>
            <w:tcW w:w="1681" w:type="dxa"/>
            <w:vAlign w:val="top"/>
          </w:tcPr>
          <w:p>
            <w:pPr>
              <w:pStyle w:val="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价格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理论价格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/>
              </w:rPr>
              <w:t>商品下架时间时间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gift_icon_uri</w:t>
            </w:r>
          </w:p>
        </w:tc>
        <w:tc>
          <w:tcPr>
            <w:tcW w:w="1681" w:type="dxa"/>
            <w:vAlign w:val="top"/>
          </w:tcPr>
          <w:p>
            <w:pPr>
              <w:pStyle w:val="9"/>
            </w:pPr>
            <w:r>
              <w:rPr>
                <w:rFonts w:hint="eastAsia" w:ascii="Times New Roman" w:hAnsi="Times New Roman"/>
                <w:sz w:val="20"/>
                <w:szCs w:val="20"/>
              </w:rPr>
              <w:t>礼包缩略图链接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gift_pic_uri1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>
            <w:pPr>
              <w:pStyle w:val="24"/>
              <w:ind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gift_pic_uri2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gift_pic_uri3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gift_pic_uri4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6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gift_pic_uri5</w:t>
            </w:r>
          </w:p>
        </w:tc>
        <w:tc>
          <w:tcPr>
            <w:tcW w:w="1681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  <w:vAlign w:val="top"/>
          </w:tcPr>
          <w:p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  <w:vAlign w:val="top"/>
          </w:tcPr>
          <w:p/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33" w:name="_Toc17271"/>
      <w:r>
        <w:rPr>
          <w:rFonts w:hint="eastAsia"/>
          <w:color w:val="000000"/>
        </w:rPr>
        <w:t>兑换礼品</w:t>
      </w:r>
      <w:bookmarkEnd w:id="33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exchangeGift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/gift/exchangeGift.json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门店id（礼物类型为实物礼品时传此参数）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门店自取1，或者寄送2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</w:rPr>
        <w:t>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/>
    <w:p>
      <w:pPr>
        <w:pStyle w:val="4"/>
        <w:numPr>
          <w:ilvl w:val="2"/>
          <w:numId w:val="3"/>
        </w:numPr>
        <w:rPr>
          <w:color w:val="000000"/>
        </w:rPr>
      </w:pPr>
      <w:bookmarkStart w:id="34" w:name="_Toc12781"/>
      <w:r>
        <w:rPr>
          <w:rFonts w:hint="eastAsia"/>
          <w:color w:val="000000"/>
        </w:rPr>
        <w:t>门店列表</w:t>
      </w:r>
      <w:bookmarkEnd w:id="34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getAllShop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</w:t>
      </w:r>
      <w:r>
        <w:rPr>
          <w:rStyle w:val="22"/>
          <w:rFonts w:ascii="Arial" w:hAnsi="Arial" w:cs="Arial"/>
          <w:b/>
          <w:bCs/>
          <w:szCs w:val="21"/>
        </w:rPr>
        <w:t>gift/getAllShop.json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0"/>
        <w:gridCol w:w="2417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字段名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字段描述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8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shop_id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门店ID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shop_name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门店名称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shop_desc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门店描述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2950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shop_address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门店地址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950" w:type="dxa"/>
            <w:vAlign w:val="top"/>
          </w:tcPr>
          <w:p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  <w:vAlign w:val="top"/>
          </w:tcPr>
          <w:p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string</w:t>
            </w:r>
          </w:p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4"/>
        <w:numPr>
          <w:ilvl w:val="2"/>
          <w:numId w:val="3"/>
        </w:numPr>
        <w:rPr>
          <w:color w:val="000000"/>
        </w:rPr>
      </w:pPr>
      <w:bookmarkStart w:id="35" w:name="_Toc24887"/>
      <w:r>
        <w:rPr>
          <w:rFonts w:hint="eastAsia"/>
          <w:color w:val="000000"/>
        </w:rPr>
        <w:t>我兑换的礼品</w:t>
      </w:r>
      <w:bookmarkEnd w:id="35"/>
    </w:p>
    <w:p>
      <w:pPr>
        <w:pStyle w:val="5"/>
        <w:rPr>
          <w:color w:val="000000"/>
        </w:rPr>
      </w:pPr>
      <w:r>
        <w:rPr>
          <w:rStyle w:val="33"/>
          <w:rFonts w:hint="eastAsia"/>
          <w:color w:val="000000"/>
        </w:rPr>
        <w:t>gift</w:t>
      </w:r>
      <w:r>
        <w:rPr>
          <w:rStyle w:val="33"/>
          <w:color w:val="000000"/>
        </w:rPr>
        <w:t>/</w:t>
      </w:r>
      <w:r>
        <w:rPr>
          <w:rStyle w:val="33"/>
          <w:rFonts w:hint="eastAsia"/>
          <w:color w:val="000000"/>
        </w:rPr>
        <w:t>getMyGift.json</w:t>
      </w:r>
    </w:p>
    <w:p>
      <w:pPr>
        <w:rPr>
          <w:rFonts w:ascii="Arial" w:hAnsi="Arial" w:cs="Arial"/>
          <w:color w:val="000000"/>
          <w:szCs w:val="21"/>
        </w:rPr>
      </w:pP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URL</w:t>
      </w:r>
    </w:p>
    <w:p>
      <w:pPr>
        <w:rPr>
          <w:rStyle w:val="22"/>
          <w:rFonts w:ascii="Arial" w:hAnsi="Arial" w:cs="Arial"/>
          <w:b/>
          <w:bCs/>
          <w:color w:val="000000"/>
          <w:szCs w:val="21"/>
        </w:rPr>
      </w:pP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22"/>
          <w:rFonts w:hint="eastAsia" w:ascii="Arial" w:hAnsi="Arial" w:cs="Arial"/>
          <w:b/>
          <w:bCs/>
          <w:szCs w:val="21"/>
        </w:rPr>
        <w:t>http://${FYZQ-SERVER}/intf</w:t>
      </w:r>
      <w:r>
        <w:rPr>
          <w:rStyle w:val="22"/>
          <w:rFonts w:ascii="Arial" w:hAnsi="Arial" w:cs="Arial"/>
          <w:b/>
          <w:bCs/>
          <w:szCs w:val="21"/>
        </w:rPr>
        <w:t>/gift/getMyGift.json</w:t>
      </w:r>
      <w:r>
        <w:fldChar w:fldCharType="end"/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支持格式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HTTP请求方式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是否需要登录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页码为整数。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单页返回的记录条数。</w:t>
            </w:r>
          </w:p>
        </w:tc>
      </w:tr>
    </w:tbl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注意事项</w:t>
      </w:r>
    </w:p>
    <w:p>
      <w:pPr>
        <w:rPr>
          <w:rFonts w:ascii="Arial" w:hAnsi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调用样例</w:t>
      </w:r>
    </w:p>
    <w:p>
      <w:pPr>
        <w:rPr>
          <w:color w:val="000000"/>
        </w:rPr>
      </w:pPr>
      <w:r>
        <w:rPr>
          <w:rFonts w:hint="eastAsia"/>
          <w:color w:val="000000"/>
        </w:rPr>
        <w:t>无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返回结果</w:t>
      </w:r>
    </w:p>
    <w:p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JSON示例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hint="eastAsia" w:ascii="Times New Roman" w:hAnsi="Times New Roman"/>
          <w:sz w:val="20"/>
          <w:szCs w:val="20"/>
        </w:rPr>
        <w:t xml:space="preserve">": 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"user_id":"",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"points":"",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"deal_date":""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rPr>
          <w:rStyle w:val="22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35"/>
          <w:rFonts w:ascii="Arial" w:hAnsi="Arial" w:cs="Arial"/>
          <w:color w:val="000000"/>
          <w:szCs w:val="21"/>
        </w:rPr>
        <w:t> </w:t>
      </w:r>
      <w:r>
        <w:fldChar w:fldCharType="begin"/>
      </w:r>
      <w:r>
        <w:instrText xml:space="preserve">HYPERLINK  \l "_错误码" \o "Error code" </w:instrText>
      </w:r>
      <w:r>
        <w:fldChar w:fldCharType="separate"/>
      </w:r>
      <w:r>
        <w:rPr>
          <w:rStyle w:val="22"/>
          <w:rFonts w:ascii="Arial" w:hAnsi="Arial" w:cs="Arial"/>
          <w:color w:val="000000"/>
          <w:szCs w:val="21"/>
        </w:rPr>
        <w:t>错误代码说明</w:t>
      </w:r>
      <w:r>
        <w:fldChar w:fldCharType="end"/>
      </w:r>
      <w:r>
        <w:rPr>
          <w:color w:val="000000"/>
        </w:rPr>
        <w:t>。</w:t>
      </w:r>
    </w:p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返回</w:t>
      </w:r>
      <w:r>
        <w:rPr>
          <w:rStyle w:val="33"/>
          <w:rFonts w:hint="eastAsia" w:ascii="Arial" w:hAnsi="Arial" w:cs="Arial"/>
          <w:color w:val="000000"/>
          <w:sz w:val="21"/>
          <w:szCs w:val="21"/>
        </w:rPr>
        <w:t>参数</w:t>
      </w:r>
      <w:r>
        <w:rPr>
          <w:rStyle w:val="33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2007"/>
        <w:gridCol w:w="668"/>
        <w:gridCol w:w="844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0" w:hRule="atLeast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ind w:firstLine="97" w:firstLineChars="4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门店id（礼物类型为实物礼品时传此参数）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gift_desc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礼品描述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r>
              <w:rPr>
                <w:rFonts w:hint="eastAsia" w:ascii="Times New Roman" w:hAnsi="Times New Roman"/>
                <w:sz w:val="20"/>
                <w:szCs w:val="20"/>
              </w:rPr>
              <w:t>门店自取1，或者寄送2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color w:val="000000"/>
                <w:szCs w:val="21"/>
              </w:rPr>
              <w:t>gift_receive_no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状态，见数据字典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gift_cdkey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cdkey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gift_icon_uri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礼品icon连接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礼品积分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submit_date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兑换时间</w:t>
            </w:r>
          </w:p>
        </w:tc>
      </w:tr>
    </w:tbl>
    <w:p/>
    <w:p>
      <w:pPr>
        <w:pStyle w:val="5"/>
        <w:rPr>
          <w:rStyle w:val="33"/>
          <w:rFonts w:ascii="Arial" w:hAnsi="Arial" w:cs="Arial"/>
          <w:color w:val="000000"/>
          <w:sz w:val="21"/>
          <w:szCs w:val="21"/>
        </w:rPr>
      </w:pPr>
      <w:r>
        <w:rPr>
          <w:rStyle w:val="33"/>
          <w:rFonts w:ascii="Arial" w:hAnsi="Arial" w:cs="Arial"/>
          <w:color w:val="000000"/>
          <w:sz w:val="21"/>
          <w:szCs w:val="21"/>
        </w:rPr>
        <w:t>其他</w:t>
      </w:r>
    </w:p>
    <w:p>
      <w:r>
        <w:rPr>
          <w:rFonts w:hint="eastAsia"/>
        </w:rPr>
        <w:t>无</w:t>
      </w:r>
    </w:p>
    <w:p>
      <w:pPr>
        <w:pStyle w:val="24"/>
        <w:ind w:left="720" w:firstLine="0" w:firstLineChars="0"/>
        <w:rPr>
          <w:rFonts w:ascii="Arial" w:hAnsi="Arial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3"/>
        </w:numPr>
        <w:rPr>
          <w:color w:val="000000"/>
        </w:rPr>
      </w:pPr>
      <w:bookmarkStart w:id="36" w:name="_Toc353700557"/>
      <w:bookmarkStart w:id="37" w:name="_Toc31827"/>
      <w:bookmarkStart w:id="38" w:name="_Toc22984"/>
      <w:r>
        <w:rPr>
          <w:rFonts w:hint="eastAsia"/>
          <w:color w:val="000000"/>
        </w:rPr>
        <w:t>常见返回对象</w:t>
      </w:r>
      <w:bookmarkEnd w:id="36"/>
      <w:bookmarkEnd w:id="37"/>
      <w:bookmarkEnd w:id="38"/>
    </w:p>
    <w:p>
      <w:pPr>
        <w:rPr>
          <w:color w:val="000000"/>
        </w:rPr>
      </w:pPr>
      <w:bookmarkStart w:id="39" w:name="_公司基本信息"/>
      <w:bookmarkEnd w:id="39"/>
    </w:p>
    <w:p>
      <w:pPr>
        <w:pStyle w:val="2"/>
        <w:numPr>
          <w:ilvl w:val="0"/>
          <w:numId w:val="3"/>
        </w:numPr>
        <w:rPr>
          <w:color w:val="000000"/>
        </w:rPr>
      </w:pPr>
      <w:bookmarkStart w:id="40" w:name="_错误码"/>
      <w:bookmarkEnd w:id="40"/>
      <w:bookmarkStart w:id="41" w:name="_Toc353700560"/>
      <w:bookmarkStart w:id="42" w:name="_Toc20409"/>
      <w:bookmarkStart w:id="43" w:name="_Toc14711"/>
      <w:r>
        <w:rPr>
          <w:rFonts w:hint="eastAsia"/>
          <w:color w:val="000000"/>
        </w:rPr>
        <w:t>错误码</w:t>
      </w:r>
      <w:bookmarkEnd w:id="41"/>
      <w:bookmarkEnd w:id="42"/>
      <w:bookmarkEnd w:id="43"/>
    </w:p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44" w:name="_Toc353700561"/>
      <w:bookmarkStart w:id="45" w:name="_Toc16600"/>
      <w:bookmarkStart w:id="46" w:name="_Toc26678"/>
      <w:r>
        <w:rPr>
          <w:rStyle w:val="33"/>
          <w:rFonts w:ascii="Arial" w:hAnsi="Arial" w:cs="Arial"/>
          <w:color w:val="000000"/>
          <w:sz w:val="21"/>
          <w:szCs w:val="21"/>
        </w:rPr>
        <w:t>错误返回值格式</w:t>
      </w:r>
      <w:bookmarkEnd w:id="44"/>
      <w:bookmarkEnd w:id="45"/>
      <w:bookmarkEnd w:id="46"/>
    </w:p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>
      <w:pPr>
        <w:pStyle w:val="18"/>
        <w:pBdr>
          <w:top w:val="dashed" w:color="2F6FAB" w:sz="6" w:space="12"/>
          <w:left w:val="dashed" w:color="2F6FAB" w:sz="6" w:space="12"/>
          <w:bottom w:val="dashed" w:color="2F6FAB" w:sz="6" w:space="12"/>
          <w:right w:val="dashed" w:color="2F6FAB" w:sz="6" w:space="12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47" w:name="_Toc353700562"/>
      <w:bookmarkStart w:id="48" w:name="_Toc22901"/>
      <w:bookmarkStart w:id="49" w:name="_Toc13512"/>
      <w:r>
        <w:rPr>
          <w:rStyle w:val="33"/>
          <w:rFonts w:ascii="Arial" w:hAnsi="Arial" w:cs="Arial"/>
          <w:color w:val="000000"/>
          <w:sz w:val="21"/>
          <w:szCs w:val="21"/>
        </w:rPr>
        <w:t>错误代码说明</w:t>
      </w:r>
      <w:bookmarkEnd w:id="47"/>
      <w:bookmarkEnd w:id="48"/>
      <w:bookmarkEnd w:id="49"/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hint="eastAsia"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hint="eastAsia" w:ascii="Arial" w:hAnsi="Arial" w:cs="Arial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3354"/>
        <w:gridCol w:w="2516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hint="eastAsia" w:ascii="Arial" w:hAnsi="Arial" w:cs="Arial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级错误（1为系统级错误）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>
      <w:pPr>
        <w:pStyle w:val="3"/>
        <w:rPr>
          <w:rStyle w:val="33"/>
          <w:rFonts w:ascii="Arial" w:hAnsi="Arial" w:cs="Arial"/>
          <w:color w:val="000000"/>
          <w:sz w:val="21"/>
          <w:szCs w:val="21"/>
        </w:rPr>
      </w:pPr>
      <w:bookmarkStart w:id="50" w:name="_Toc353700563"/>
      <w:bookmarkStart w:id="51" w:name="_Toc485"/>
      <w:bookmarkStart w:id="52" w:name="_Toc15892"/>
      <w:r>
        <w:rPr>
          <w:rStyle w:val="33"/>
          <w:rFonts w:ascii="Arial" w:hAnsi="Arial" w:cs="Arial"/>
          <w:color w:val="000000"/>
          <w:sz w:val="21"/>
          <w:szCs w:val="21"/>
        </w:rPr>
        <w:t>错误代码对照表</w:t>
      </w:r>
      <w:bookmarkEnd w:id="50"/>
      <w:bookmarkEnd w:id="51"/>
      <w:bookmarkEnd w:id="52"/>
    </w:p>
    <w:p>
      <w:pPr>
        <w:pStyle w:val="4"/>
        <w:rPr>
          <w:rStyle w:val="33"/>
          <w:rFonts w:ascii="Arial" w:hAnsi="Arial" w:cs="Arial"/>
          <w:color w:val="000000"/>
          <w:sz w:val="21"/>
          <w:szCs w:val="21"/>
        </w:rPr>
      </w:pPr>
      <w:bookmarkStart w:id="53" w:name="_Toc353700564"/>
      <w:bookmarkStart w:id="54" w:name="_Toc20266"/>
      <w:bookmarkStart w:id="55" w:name="_Toc10459"/>
      <w:r>
        <w:rPr>
          <w:rStyle w:val="33"/>
          <w:rFonts w:ascii="Arial" w:hAnsi="Arial" w:cs="Arial"/>
          <w:color w:val="000000"/>
          <w:sz w:val="21"/>
          <w:szCs w:val="21"/>
        </w:rPr>
        <w:t>系统级错误代码</w:t>
      </w:r>
      <w:bookmarkEnd w:id="53"/>
      <w:bookmarkEnd w:id="54"/>
      <w:bookmarkEnd w:id="55"/>
    </w:p>
    <w:tbl>
      <w:tblPr>
        <w:tblW w:w="838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1068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系统错误。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远程服务错误。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接口不存在。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不合法的用户。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任务超时。</w:t>
            </w:r>
          </w:p>
        </w:tc>
      </w:tr>
    </w:tbl>
    <w:p>
      <w:pPr>
        <w:pStyle w:val="4"/>
        <w:rPr>
          <w:rStyle w:val="33"/>
          <w:rFonts w:ascii="Arial" w:hAnsi="Arial" w:cs="Arial"/>
          <w:color w:val="000000"/>
          <w:sz w:val="21"/>
          <w:szCs w:val="21"/>
        </w:rPr>
      </w:pPr>
      <w:bookmarkStart w:id="56" w:name="_Toc353700565"/>
      <w:bookmarkStart w:id="57" w:name="_Toc31561"/>
      <w:bookmarkStart w:id="58" w:name="_Toc6512"/>
      <w:r>
        <w:rPr>
          <w:rStyle w:val="33"/>
          <w:rFonts w:ascii="Arial" w:hAnsi="Arial" w:cs="Arial"/>
          <w:color w:val="000000"/>
          <w:sz w:val="21"/>
          <w:szCs w:val="21"/>
        </w:rPr>
        <w:t>服务级错误代码</w:t>
      </w:r>
      <w:bookmarkEnd w:id="56"/>
      <w:bookmarkEnd w:id="57"/>
      <w:bookmarkEnd w:id="58"/>
    </w:p>
    <w:tbl>
      <w:tblPr>
        <w:tblW w:w="8336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942"/>
        <w:gridCol w:w="942"/>
        <w:gridCol w:w="6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验证码短信发送失败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验证码验证不通过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图片或昵称修改失败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图片或昵称修改失败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密码错误或用户不存在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密码错误或用户不存在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密码修改失败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请正确提交游戏标识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Borders>
              <w:left w:val="none" w:color="auto" w:sz="0" w:space="0"/>
              <w:right w:val="none" w:color="auto" w:sz="0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游戏信息不存在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Borders>
              <w:left w:val="none" w:color="auto" w:sz="0" w:space="0"/>
              <w:right w:val="none" w:color="auto" w:sz="0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请正确提交游戏标识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Borders>
              <w:left w:val="none" w:color="auto" w:sz="0" w:space="0"/>
              <w:right w:val="none" w:color="auto" w:sz="0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登录后评论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Borders>
              <w:left w:val="none" w:color="auto" w:sz="0" w:space="0"/>
              <w:right w:val="none" w:color="auto" w:sz="0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请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下载游戏后评论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Borders>
              <w:left w:val="none" w:color="auto" w:sz="0" w:space="0"/>
              <w:right w:val="none" w:color="auto" w:sz="0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textDirection w:val="lrTb"/>
            <w:vAlign w:val="center"/>
          </w:tcPr>
          <w:p>
            <w:pPr>
              <w:spacing w:line="300" w:lineRule="atLeast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eastAsia="zh-CN"/>
              </w:rPr>
              <w:t>游戏评论提交失败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is 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does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942" w:type="dxa"/>
            <w:vMerge w:val="continu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task has been received</w:t>
            </w:r>
          </w:p>
        </w:tc>
      </w:tr>
    </w:tbl>
    <w:p>
      <w:pPr>
        <w:rPr>
          <w:color w:val="000000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0000000000000000000"/>
    <w:charset w:val="86"/>
    <w:family w:val="auto"/>
    <w:pitch w:val="default"/>
    <w:sig w:usb0="00000000" w:usb1="080E004A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rPr>
        <w:rFonts w:ascii="ˎ̥" w:hAnsi="ˎ̥"/>
        <w:color w:val="666666"/>
      </w:rPr>
    </w:pPr>
    <w:r>
      <w:rPr>
        <w:rFonts w:ascii="ˎ̥" w:hAnsi="ˎ̥"/>
        <w:color w:val="666666"/>
      </w:rPr>
      <w:t>版权所有  © </w:t>
    </w:r>
    <w:r>
      <w:rPr>
        <w:rFonts w:hint="eastAsia" w:ascii="ˎ̥" w:hAnsi="ˎ̥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hint="eastAsia" w:ascii="ˎ̥" w:hAnsi="ˎ̥"/>
        <w:color w:val="666666"/>
      </w:rPr>
      <w:t>11 南京硕志网络科技有限公司</w:t>
    </w:r>
    <w:r>
      <w:rPr>
        <w:rFonts w:hint="eastAsia" w:ascii="ˎ̥" w:hAnsi="ˎ̥"/>
        <w:color w:val="666666"/>
      </w:rPr>
      <w:tab/>
    </w:r>
    <w:r>
      <w:rPr>
        <w:rFonts w:hint="eastAsia" w:ascii="ˎ̥" w:hAnsi="ˎ̥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 xml:space="preserve">PAGE   \* MERGEFORMAT</w:instrText>
    </w:r>
    <w:r>
      <w:rPr>
        <w:rFonts w:ascii="ˎ̥" w:hAnsi="ˎ̥"/>
        <w:color w:val="666666"/>
      </w:rPr>
      <w:fldChar w:fldCharType="separate"/>
    </w:r>
    <w:r>
      <w:rPr>
        <w:rFonts w:ascii="ˎ̥" w:hAnsi="ˎ̥"/>
        <w:color w:val="666666"/>
        <w:lang w:val="zh-CN"/>
      </w:rPr>
      <w:t>41</w:t>
    </w:r>
    <w:r>
      <w:rPr>
        <w:rFonts w:ascii="ˎ̥" w:hAnsi="ˎ̥"/>
        <w:color w:val="666666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8690478">
    <w:nsid w:val="1C883CAE"/>
    <w:multiLevelType w:val="multilevel"/>
    <w:tmpl w:val="1C883C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561947">
    <w:nsid w:val="0D5348DB"/>
    <w:multiLevelType w:val="multilevel"/>
    <w:tmpl w:val="0D5348DB"/>
    <w:lvl w:ilvl="0" w:tentative="1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35631606">
    <w:nsid w:val="7F4B26F6"/>
    <w:multiLevelType w:val="multilevel"/>
    <w:tmpl w:val="7F4B26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5631606"/>
  </w:num>
  <w:num w:numId="2">
    <w:abstractNumId w:val="478690478"/>
  </w:num>
  <w:num w:numId="3">
    <w:abstractNumId w:val="223561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paragraph" w:styleId="7">
    <w:name w:val="annotation subject"/>
    <w:basedOn w:val="8"/>
    <w:next w:val="8"/>
    <w:link w:val="43"/>
    <w:semiHidden/>
    <w:unhideWhenUsed/>
    <w:uiPriority w:val="99"/>
    <w:rPr>
      <w:b/>
      <w:bCs/>
    </w:rPr>
  </w:style>
  <w:style w:type="paragraph" w:styleId="8">
    <w:name w:val="annotation text"/>
    <w:basedOn w:val="1"/>
    <w:link w:val="42"/>
    <w:unhideWhenUsed/>
    <w:uiPriority w:val="99"/>
    <w:pPr>
      <w:jc w:val="left"/>
    </w:pPr>
  </w:style>
  <w:style w:type="paragraph" w:styleId="9">
    <w:name w:val="List Bullet"/>
    <w:basedOn w:val="1"/>
    <w:uiPriority w:val="0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10">
    <w:name w:val="Document Map"/>
    <w:basedOn w:val="1"/>
    <w:link w:val="41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2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6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8">
    <w:name w:val="HTML Preformatted"/>
    <w:basedOn w:val="1"/>
    <w:link w:val="3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FollowedHyperlink"/>
    <w:semiHidden/>
    <w:unhideWhenUsed/>
    <w:uiPriority w:val="99"/>
    <w:rPr>
      <w:color w:val="800080"/>
      <w:u w:val="single"/>
    </w:rPr>
  </w:style>
  <w:style w:type="character" w:styleId="22">
    <w:name w:val="Hyperlink"/>
    <w:unhideWhenUsed/>
    <w:uiPriority w:val="99"/>
    <w:rPr>
      <w:color w:val="0000FF"/>
      <w:u w:val="single"/>
    </w:rPr>
  </w:style>
  <w:style w:type="character" w:styleId="23">
    <w:name w:val="annotation reference"/>
    <w:semiHidden/>
    <w:unhideWhenUsed/>
    <w:uiPriority w:val="99"/>
    <w:rPr>
      <w:sz w:val="21"/>
      <w:szCs w:val="21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6">
    <w:name w:val="3CBD5A742C28424DA5172AD252E32316"/>
    <w:uiPriority w:val="0"/>
    <w:pPr>
      <w:spacing w:after="200" w:line="276" w:lineRule="auto"/>
    </w:pPr>
    <w:rPr>
      <w:sz w:val="22"/>
    </w:rPr>
  </w:style>
  <w:style w:type="character" w:customStyle="1" w:styleId="27">
    <w:name w:val="页眉 Char"/>
    <w:link w:val="14"/>
    <w:uiPriority w:val="99"/>
    <w:rPr>
      <w:sz w:val="18"/>
      <w:szCs w:val="18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2">
    <w:name w:val="标题 3 Char"/>
    <w:link w:val="4"/>
    <w:uiPriority w:val="9"/>
    <w:rPr>
      <w:b/>
      <w:bCs/>
      <w:sz w:val="32"/>
      <w:szCs w:val="32"/>
    </w:rPr>
  </w:style>
  <w:style w:type="character" w:customStyle="1" w:styleId="33">
    <w:name w:val="mw-headline"/>
    <w:basedOn w:val="20"/>
    <w:uiPriority w:val="0"/>
    <w:rPr/>
  </w:style>
  <w:style w:type="character" w:customStyle="1" w:styleId="34">
    <w:name w:val="HTML 预设格式 Char"/>
    <w:link w:val="1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apple-converted-space"/>
    <w:basedOn w:val="20"/>
    <w:uiPriority w:val="0"/>
    <w:rPr/>
  </w:style>
  <w:style w:type="character" w:customStyle="1" w:styleId="36">
    <w:name w:val="Style4"/>
    <w:uiPriority w:val="1"/>
    <w:rPr>
      <w:rFonts w:ascii="Calibri" w:hAnsi="宋体" w:eastAsia="宋体"/>
      <w:szCs w:val="22"/>
      <w:lang w:eastAsia="zh-CN"/>
    </w:rPr>
  </w:style>
  <w:style w:type="character" w:customStyle="1" w:styleId="37">
    <w:name w:val="标题 4 Char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8">
    <w:name w:val="副标题 Char"/>
    <w:link w:val="16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39">
    <w:name w:val="标题 Char"/>
    <w:link w:val="19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40">
    <w:name w:val="标题 5 Char"/>
    <w:link w:val="6"/>
    <w:uiPriority w:val="9"/>
    <w:rPr>
      <w:b/>
      <w:bCs/>
      <w:sz w:val="28"/>
      <w:szCs w:val="28"/>
    </w:rPr>
  </w:style>
  <w:style w:type="character" w:customStyle="1" w:styleId="41">
    <w:name w:val="文档结构图 Char"/>
    <w:link w:val="10"/>
    <w:semiHidden/>
    <w:uiPriority w:val="99"/>
    <w:rPr>
      <w:rFonts w:ascii="Heiti SC Light" w:eastAsia="Heiti SC Light"/>
      <w:sz w:val="24"/>
      <w:szCs w:val="24"/>
    </w:rPr>
  </w:style>
  <w:style w:type="character" w:customStyle="1" w:styleId="42">
    <w:name w:val="批注文字 Char"/>
    <w:basedOn w:val="20"/>
    <w:link w:val="8"/>
    <w:uiPriority w:val="99"/>
    <w:rPr/>
  </w:style>
  <w:style w:type="character" w:customStyle="1" w:styleId="43">
    <w:name w:val="批注主题 Char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南京硕志网络科技有限公司</Company>
  <Pages>56</Pages>
  <Words>3977</Words>
  <Characters>22674</Characters>
  <Lines>188</Lines>
  <Paragraphs>53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2013-09-14T05:58:00Z</dcterms:created>
  <dc:creator>硕志</dc:creator>
  <cp:lastModifiedBy>jinld</cp:lastModifiedBy>
  <dcterms:modified xsi:type="dcterms:W3CDTF">2014-08-27T03:19:39Z</dcterms:modified>
  <dc:title>人才网APP接口文档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