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15494C" w14:paraId="493D981A" w14:textId="77777777" w:rsidTr="00ED5387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13EDC781" w14:textId="77777777" w:rsidR="0015494C" w:rsidRPr="003531D4" w:rsidRDefault="003531D4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ED5387">
              <w:rPr>
                <w:b/>
                <w:bCs/>
                <w:sz w:val="40"/>
                <w:szCs w:val="40"/>
                <w:lang w:val="fr-FR"/>
              </w:rPr>
              <w:t>Hamdi Yann</w:t>
            </w:r>
          </w:p>
          <w:p w14:paraId="240B6D31" w14:textId="77777777" w:rsidR="0015494C" w:rsidRPr="003531D4" w:rsidRDefault="00ED5387">
            <w:pPr>
              <w:jc w:val="center"/>
              <w:rPr>
                <w:lang w:val="fr-FR"/>
              </w:rPr>
            </w:pPr>
            <w:r w:rsidRPr="00ED5387">
              <w:rPr>
                <w:b/>
                <w:bCs/>
                <w:sz w:val="40"/>
                <w:szCs w:val="40"/>
                <w:lang w:val="fr-FR"/>
              </w:rPr>
              <w:t>Analyser les besoins d’une pizzeria</w:t>
            </w:r>
          </w:p>
          <w:p w14:paraId="6568B5A8" w14:textId="77777777" w:rsidR="0015494C" w:rsidRPr="003531D4" w:rsidRDefault="00DF18B7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3531D4">
              <w:rPr>
                <w:lang w:val="fr-FR"/>
              </w:rPr>
              <w:instrText>TITLE</w:instrText>
            </w:r>
            <w:r>
              <w:fldChar w:fldCharType="separate"/>
            </w:r>
            <w:r w:rsidRPr="003531D4">
              <w:rPr>
                <w:lang w:val="fr-FR"/>
              </w:rPr>
              <w:t>Dossier de conception fonctionnelle</w:t>
            </w:r>
            <w:r>
              <w:fldChar w:fldCharType="end"/>
            </w:r>
          </w:p>
          <w:p w14:paraId="7D0DEB75" w14:textId="77777777" w:rsidR="0015494C" w:rsidRPr="003531D4" w:rsidRDefault="0015494C">
            <w:pPr>
              <w:jc w:val="center"/>
              <w:rPr>
                <w:lang w:val="fr-FR"/>
              </w:rPr>
            </w:pPr>
          </w:p>
          <w:p w14:paraId="1A0EEA42" w14:textId="77777777" w:rsidR="0015494C" w:rsidRDefault="0015494C">
            <w:pPr>
              <w:jc w:val="center"/>
            </w:pPr>
          </w:p>
        </w:tc>
      </w:tr>
    </w:tbl>
    <w:p w14:paraId="5B010B24" w14:textId="77777777" w:rsidR="00ED5387" w:rsidRDefault="00ED5387">
      <w:pPr>
        <w:pStyle w:val="TitreTR"/>
        <w:rPr>
          <w:lang w:val="fr-FR"/>
        </w:rPr>
      </w:pPr>
    </w:p>
    <w:p w14:paraId="52153AEB" w14:textId="77777777" w:rsidR="00ED5387" w:rsidRDefault="00ED5387">
      <w:pPr>
        <w:pStyle w:val="TitreTR"/>
        <w:rPr>
          <w:lang w:val="fr-FR"/>
        </w:rPr>
      </w:pPr>
    </w:p>
    <w:p w14:paraId="13823738" w14:textId="77777777" w:rsidR="00ED5387" w:rsidRDefault="00ED5387">
      <w:pPr>
        <w:pStyle w:val="TitreTR"/>
        <w:rPr>
          <w:lang w:val="fr-FR"/>
        </w:rPr>
      </w:pPr>
    </w:p>
    <w:p w14:paraId="058D1DC3" w14:textId="77777777" w:rsidR="00ED5387" w:rsidRDefault="00ED5387">
      <w:pPr>
        <w:pStyle w:val="TitreTR"/>
        <w:rPr>
          <w:lang w:val="fr-FR"/>
        </w:rPr>
      </w:pPr>
    </w:p>
    <w:p w14:paraId="11BB8115" w14:textId="77777777" w:rsidR="00ED5387" w:rsidRDefault="00ED5387">
      <w:pPr>
        <w:pStyle w:val="TitreTR"/>
        <w:rPr>
          <w:lang w:val="fr-FR"/>
        </w:rPr>
      </w:pPr>
    </w:p>
    <w:p w14:paraId="6153C1CB" w14:textId="77777777" w:rsidR="0015494C" w:rsidRPr="003531D4" w:rsidRDefault="00DF18B7">
      <w:pPr>
        <w:pStyle w:val="TitreTR"/>
        <w:rPr>
          <w:lang w:val="fr-FR"/>
        </w:rPr>
      </w:pPr>
      <w:r w:rsidRPr="003531D4">
        <w:rPr>
          <w:lang w:val="fr-FR"/>
        </w:rPr>
        <w:lastRenderedPageBreak/>
        <w:t>Table des matières</w:t>
      </w:r>
    </w:p>
    <w:p w14:paraId="653E674E" w14:textId="77777777" w:rsidR="0015494C" w:rsidRPr="003531D4" w:rsidRDefault="00DF18B7">
      <w:pPr>
        <w:pStyle w:val="TM1"/>
        <w:tabs>
          <w:tab w:val="right" w:leader="dot" w:pos="9866"/>
        </w:tabs>
        <w:rPr>
          <w:lang w:val="fr-FR"/>
        </w:rPr>
      </w:pPr>
      <w:r>
        <w:fldChar w:fldCharType="begin"/>
      </w:r>
      <w:r w:rsidRPr="003531D4">
        <w:rPr>
          <w:lang w:val="fr-FR"/>
        </w:rPr>
        <w:instrText>TOC \f \o "1-9" \t "Titre 10,10"</w:instrText>
      </w:r>
      <w:r>
        <w:fldChar w:fldCharType="separate"/>
      </w:r>
      <w:r w:rsidRPr="003531D4">
        <w:rPr>
          <w:lang w:val="fr-FR"/>
        </w:rPr>
        <w:t>1 -Versions</w:t>
      </w:r>
      <w:r w:rsidRPr="003531D4">
        <w:rPr>
          <w:lang w:val="fr-FR"/>
        </w:rPr>
        <w:tab/>
        <w:t>3</w:t>
      </w:r>
    </w:p>
    <w:p w14:paraId="260DFE05" w14:textId="77777777" w:rsidR="0015494C" w:rsidRPr="003531D4" w:rsidRDefault="00DF18B7">
      <w:pPr>
        <w:pStyle w:val="TM1"/>
        <w:tabs>
          <w:tab w:val="right" w:leader="dot" w:pos="9866"/>
        </w:tabs>
        <w:rPr>
          <w:lang w:val="fr-FR"/>
        </w:rPr>
      </w:pPr>
      <w:r w:rsidRPr="003531D4">
        <w:rPr>
          <w:lang w:val="fr-FR"/>
        </w:rPr>
        <w:t>2 -Introduction</w:t>
      </w:r>
      <w:r w:rsidRPr="003531D4">
        <w:rPr>
          <w:lang w:val="fr-FR"/>
        </w:rPr>
        <w:tab/>
        <w:t>4</w:t>
      </w:r>
    </w:p>
    <w:p w14:paraId="01D6C1C3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2.1 -Objet du document</w:t>
      </w:r>
      <w:r w:rsidRPr="003531D4">
        <w:rPr>
          <w:lang w:val="fr-FR"/>
        </w:rPr>
        <w:tab/>
        <w:t>4</w:t>
      </w:r>
    </w:p>
    <w:p w14:paraId="26D4154E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2.2 -Références</w:t>
      </w:r>
      <w:r w:rsidRPr="003531D4">
        <w:rPr>
          <w:lang w:val="fr-FR"/>
        </w:rPr>
        <w:tab/>
        <w:t>4</w:t>
      </w:r>
    </w:p>
    <w:p w14:paraId="31422569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 xml:space="preserve">2.3 </w:t>
      </w:r>
      <w:r w:rsidRPr="003531D4">
        <w:rPr>
          <w:lang w:val="fr-FR"/>
        </w:rPr>
        <w:t>-Besoin du client</w:t>
      </w:r>
      <w:r w:rsidRPr="003531D4">
        <w:rPr>
          <w:lang w:val="fr-FR"/>
        </w:rPr>
        <w:tab/>
        <w:t>4</w:t>
      </w:r>
    </w:p>
    <w:p w14:paraId="51A1EFFB" w14:textId="77777777" w:rsidR="0015494C" w:rsidRPr="003531D4" w:rsidRDefault="00DF18B7">
      <w:pPr>
        <w:pStyle w:val="TM3"/>
        <w:tabs>
          <w:tab w:val="right" w:leader="dot" w:pos="9300"/>
        </w:tabs>
        <w:rPr>
          <w:lang w:val="fr-FR"/>
        </w:rPr>
      </w:pPr>
      <w:r w:rsidRPr="003531D4">
        <w:rPr>
          <w:lang w:val="fr-FR"/>
        </w:rPr>
        <w:t>2.3.1 -Contexte</w:t>
      </w:r>
      <w:r w:rsidRPr="003531D4">
        <w:rPr>
          <w:lang w:val="fr-FR"/>
        </w:rPr>
        <w:tab/>
        <w:t>4</w:t>
      </w:r>
    </w:p>
    <w:p w14:paraId="4C804AEC" w14:textId="77777777" w:rsidR="0015494C" w:rsidRPr="003531D4" w:rsidRDefault="00DF18B7">
      <w:pPr>
        <w:pStyle w:val="TM3"/>
        <w:tabs>
          <w:tab w:val="right" w:leader="dot" w:pos="9300"/>
        </w:tabs>
        <w:rPr>
          <w:lang w:val="fr-FR"/>
        </w:rPr>
      </w:pPr>
      <w:r w:rsidRPr="003531D4">
        <w:rPr>
          <w:lang w:val="fr-FR"/>
        </w:rPr>
        <w:t>2.3.2 -Enjeux et Objectifs</w:t>
      </w:r>
      <w:r w:rsidRPr="003531D4">
        <w:rPr>
          <w:lang w:val="fr-FR"/>
        </w:rPr>
        <w:tab/>
        <w:t>4</w:t>
      </w:r>
    </w:p>
    <w:p w14:paraId="70C7184C" w14:textId="77777777" w:rsidR="0015494C" w:rsidRPr="003531D4" w:rsidRDefault="00DF18B7">
      <w:pPr>
        <w:pStyle w:val="TM1"/>
        <w:tabs>
          <w:tab w:val="right" w:leader="dot" w:pos="9866"/>
        </w:tabs>
        <w:rPr>
          <w:lang w:val="fr-FR"/>
        </w:rPr>
      </w:pPr>
      <w:r w:rsidRPr="003531D4">
        <w:rPr>
          <w:lang w:val="fr-FR"/>
        </w:rPr>
        <w:t>3 -Description générale de la solution</w:t>
      </w:r>
      <w:r w:rsidRPr="003531D4">
        <w:rPr>
          <w:lang w:val="fr-FR"/>
        </w:rPr>
        <w:tab/>
        <w:t>5</w:t>
      </w:r>
    </w:p>
    <w:p w14:paraId="20FC1046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3.1 -Les principe de fonctionnement</w:t>
      </w:r>
      <w:r w:rsidRPr="003531D4">
        <w:rPr>
          <w:lang w:val="fr-FR"/>
        </w:rPr>
        <w:tab/>
        <w:t>5</w:t>
      </w:r>
    </w:p>
    <w:p w14:paraId="0109203B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3.2 -Les acteurs</w:t>
      </w:r>
      <w:r w:rsidRPr="003531D4">
        <w:rPr>
          <w:lang w:val="fr-FR"/>
        </w:rPr>
        <w:tab/>
        <w:t>5</w:t>
      </w:r>
    </w:p>
    <w:p w14:paraId="56261FE5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3.3 -Les cas d’utilisation généraux</w:t>
      </w:r>
      <w:r w:rsidRPr="003531D4">
        <w:rPr>
          <w:lang w:val="fr-FR"/>
        </w:rPr>
        <w:tab/>
        <w:t>5</w:t>
      </w:r>
    </w:p>
    <w:p w14:paraId="0FA27155" w14:textId="77777777" w:rsidR="0015494C" w:rsidRPr="003531D4" w:rsidRDefault="00DF18B7">
      <w:pPr>
        <w:pStyle w:val="TM1"/>
        <w:tabs>
          <w:tab w:val="right" w:leader="dot" w:pos="9866"/>
        </w:tabs>
        <w:rPr>
          <w:lang w:val="fr-FR"/>
        </w:rPr>
      </w:pPr>
      <w:r w:rsidRPr="003531D4">
        <w:rPr>
          <w:lang w:val="fr-FR"/>
        </w:rPr>
        <w:t>4 -Le domaine fonctionnel</w:t>
      </w:r>
      <w:r w:rsidRPr="003531D4">
        <w:rPr>
          <w:lang w:val="fr-FR"/>
        </w:rPr>
        <w:tab/>
        <w:t>6</w:t>
      </w:r>
    </w:p>
    <w:p w14:paraId="65E2805A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4.1 -Référentiel</w:t>
      </w:r>
      <w:r w:rsidRPr="003531D4">
        <w:rPr>
          <w:lang w:val="fr-FR"/>
        </w:rPr>
        <w:tab/>
        <w:t>6</w:t>
      </w:r>
    </w:p>
    <w:p w14:paraId="3D62D88F" w14:textId="77777777" w:rsidR="0015494C" w:rsidRPr="003531D4" w:rsidRDefault="00DF18B7">
      <w:pPr>
        <w:pStyle w:val="TM3"/>
        <w:tabs>
          <w:tab w:val="right" w:leader="dot" w:pos="9300"/>
        </w:tabs>
        <w:rPr>
          <w:lang w:val="fr-FR"/>
        </w:rPr>
      </w:pPr>
      <w:r w:rsidRPr="003531D4">
        <w:rPr>
          <w:lang w:val="fr-FR"/>
        </w:rPr>
        <w:t xml:space="preserve">4.1.1 </w:t>
      </w:r>
      <w:r w:rsidRPr="003531D4">
        <w:rPr>
          <w:lang w:val="fr-FR"/>
        </w:rPr>
        <w:t>-Règles de gestion</w:t>
      </w:r>
      <w:r w:rsidRPr="003531D4">
        <w:rPr>
          <w:lang w:val="fr-FR"/>
        </w:rPr>
        <w:tab/>
        <w:t>6</w:t>
      </w:r>
    </w:p>
    <w:p w14:paraId="141AB3F4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4.2 -Package X</w:t>
      </w:r>
      <w:r w:rsidRPr="003531D4">
        <w:rPr>
          <w:lang w:val="fr-FR"/>
        </w:rPr>
        <w:tab/>
        <w:t>6</w:t>
      </w:r>
    </w:p>
    <w:p w14:paraId="5F764E7D" w14:textId="77777777" w:rsidR="0015494C" w:rsidRDefault="00DF18B7">
      <w:pPr>
        <w:pStyle w:val="TM1"/>
        <w:tabs>
          <w:tab w:val="right" w:leader="dot" w:pos="9866"/>
        </w:tabs>
      </w:pPr>
      <w:r>
        <w:t>5 -Les workflows</w:t>
      </w:r>
      <w:r>
        <w:tab/>
        <w:t>7</w:t>
      </w:r>
    </w:p>
    <w:p w14:paraId="58ADE9C0" w14:textId="77777777" w:rsidR="0015494C" w:rsidRDefault="00DF18B7">
      <w:pPr>
        <w:pStyle w:val="TM2"/>
        <w:tabs>
          <w:tab w:val="right" w:leader="dot" w:pos="9583"/>
        </w:tabs>
      </w:pPr>
      <w:r>
        <w:t>5.1 -Le workflow XXX</w:t>
      </w:r>
      <w:r>
        <w:tab/>
        <w:t>7</w:t>
      </w:r>
    </w:p>
    <w:p w14:paraId="22ED4A83" w14:textId="77777777" w:rsidR="0015494C" w:rsidRPr="003531D4" w:rsidRDefault="00DF18B7">
      <w:pPr>
        <w:pStyle w:val="TM1"/>
        <w:tabs>
          <w:tab w:val="right" w:leader="dot" w:pos="9866"/>
        </w:tabs>
        <w:rPr>
          <w:lang w:val="fr-FR"/>
        </w:rPr>
      </w:pPr>
      <w:r w:rsidRPr="003531D4">
        <w:rPr>
          <w:lang w:val="fr-FR"/>
        </w:rPr>
        <w:t>6 -Application Web</w:t>
      </w:r>
      <w:r w:rsidRPr="003531D4">
        <w:rPr>
          <w:lang w:val="fr-FR"/>
        </w:rPr>
        <w:tab/>
        <w:t>8</w:t>
      </w:r>
    </w:p>
    <w:p w14:paraId="04503C51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6.1 -Les acteurs</w:t>
      </w:r>
      <w:r w:rsidRPr="003531D4">
        <w:rPr>
          <w:lang w:val="fr-FR"/>
        </w:rPr>
        <w:tab/>
        <w:t>8</w:t>
      </w:r>
    </w:p>
    <w:p w14:paraId="15268FCC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6.2 -Les cas d’utilisation</w:t>
      </w:r>
      <w:r w:rsidRPr="003531D4">
        <w:rPr>
          <w:lang w:val="fr-FR"/>
        </w:rPr>
        <w:tab/>
        <w:t>8</w:t>
      </w:r>
    </w:p>
    <w:p w14:paraId="03674A92" w14:textId="77777777" w:rsidR="0015494C" w:rsidRPr="003531D4" w:rsidRDefault="00DF18B7">
      <w:pPr>
        <w:pStyle w:val="TM2"/>
        <w:tabs>
          <w:tab w:val="right" w:leader="dot" w:pos="9583"/>
        </w:tabs>
        <w:rPr>
          <w:lang w:val="fr-FR"/>
        </w:rPr>
      </w:pPr>
      <w:r w:rsidRPr="003531D4">
        <w:rPr>
          <w:lang w:val="fr-FR"/>
        </w:rPr>
        <w:t>6.3 -Les règles de gestion générales</w:t>
      </w:r>
      <w:r w:rsidRPr="003531D4">
        <w:rPr>
          <w:lang w:val="fr-FR"/>
        </w:rPr>
        <w:tab/>
        <w:t>8</w:t>
      </w:r>
    </w:p>
    <w:p w14:paraId="2CA48521" w14:textId="77777777" w:rsidR="0015494C" w:rsidRDefault="00DF18B7">
      <w:pPr>
        <w:pStyle w:val="TM2"/>
        <w:tabs>
          <w:tab w:val="right" w:leader="dot" w:pos="9583"/>
        </w:tabs>
      </w:pPr>
      <w:r>
        <w:t>6.4 -Le workflow XXX</w:t>
      </w:r>
      <w:r>
        <w:tab/>
        <w:t>8</w:t>
      </w:r>
    </w:p>
    <w:p w14:paraId="3E93FE68" w14:textId="77777777" w:rsidR="0015494C" w:rsidRDefault="00DF18B7">
      <w:pPr>
        <w:pStyle w:val="TM1"/>
        <w:tabs>
          <w:tab w:val="right" w:leader="dot" w:pos="9866"/>
        </w:tabs>
      </w:pPr>
      <w:r>
        <w:t>7 -</w:t>
      </w:r>
      <w:proofErr w:type="spellStart"/>
      <w:r>
        <w:t>Composant</w:t>
      </w:r>
      <w:proofErr w:type="spellEnd"/>
      <w:r>
        <w:t xml:space="preserve"> XXX</w:t>
      </w:r>
      <w:r>
        <w:tab/>
        <w:t>9</w:t>
      </w:r>
    </w:p>
    <w:p w14:paraId="4E93B731" w14:textId="77777777" w:rsidR="0015494C" w:rsidRDefault="00DF18B7">
      <w:pPr>
        <w:pStyle w:val="TM1"/>
        <w:tabs>
          <w:tab w:val="right" w:leader="dot" w:pos="9866"/>
        </w:tabs>
      </w:pPr>
      <w:r>
        <w:t>8 -Glossaire</w:t>
      </w:r>
      <w:r>
        <w:tab/>
        <w:t>10</w:t>
      </w:r>
      <w:r>
        <w:fldChar w:fldCharType="end"/>
      </w:r>
    </w:p>
    <w:p w14:paraId="13E7C3B9" w14:textId="77777777" w:rsidR="0015494C" w:rsidRDefault="0015494C">
      <w:pPr>
        <w:pStyle w:val="Balise"/>
        <w:rPr>
          <w:color w:val="auto"/>
        </w:rPr>
      </w:pPr>
    </w:p>
    <w:p w14:paraId="3D4C396B" w14:textId="77777777" w:rsidR="0015494C" w:rsidRDefault="00DF18B7">
      <w:pPr>
        <w:pStyle w:val="Balise"/>
        <w:rPr>
          <w:color w:val="auto"/>
        </w:rPr>
      </w:pPr>
      <w:r>
        <w:br w:type="page"/>
      </w:r>
    </w:p>
    <w:p w14:paraId="304393F7" w14:textId="77777777" w:rsidR="0015494C" w:rsidRDefault="00DF18B7">
      <w:pPr>
        <w:pStyle w:val="Titre1"/>
      </w:pPr>
      <w:r>
        <w:lastRenderedPageBreak/>
        <w:t>Versions</w:t>
      </w:r>
    </w:p>
    <w:p w14:paraId="2B903942" w14:textId="77777777" w:rsidR="0015494C" w:rsidRDefault="0015494C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15494C" w14:paraId="1D31314C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6F15A3D" w14:textId="77777777" w:rsidR="0015494C" w:rsidRDefault="00DF18B7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41FB805" w14:textId="77777777" w:rsidR="0015494C" w:rsidRDefault="00DF18B7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FE353D5" w14:textId="77777777" w:rsidR="0015494C" w:rsidRDefault="00DF18B7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F13FF2C" w14:textId="77777777" w:rsidR="0015494C" w:rsidRDefault="00DF18B7">
            <w:pPr>
              <w:pStyle w:val="Tableauentte"/>
              <w:jc w:val="center"/>
            </w:pPr>
            <w:r>
              <w:t>Version</w:t>
            </w:r>
          </w:p>
        </w:tc>
      </w:tr>
      <w:tr w:rsidR="0015494C" w14:paraId="24BEF917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3D032F" w14:textId="77777777" w:rsidR="0015494C" w:rsidRDefault="00ED5387">
            <w:pPr>
              <w:pStyle w:val="Contenudetableau"/>
              <w:jc w:val="center"/>
            </w:pPr>
            <w:r>
              <w:t>Yann Hamdi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AFDBFE" w14:textId="77777777" w:rsidR="0015494C" w:rsidRDefault="00ED5387">
            <w:pPr>
              <w:pStyle w:val="Contenudetableau"/>
              <w:jc w:val="center"/>
            </w:pPr>
            <w:r>
              <w:t>29/11/17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9788C7" w14:textId="77777777" w:rsidR="0015494C" w:rsidRDefault="00DF18B7">
            <w:pPr>
              <w:pStyle w:val="Contenudetableau"/>
            </w:pPr>
            <w:proofErr w:type="spellStart"/>
            <w:r>
              <w:t>Création</w:t>
            </w:r>
            <w:bookmarkStart w:id="0" w:name="_GoBack"/>
            <w:bookmarkEnd w:id="0"/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66FB2E" w14:textId="77777777" w:rsidR="0015494C" w:rsidRDefault="00ED5387">
            <w:pPr>
              <w:pStyle w:val="Contenudetableau"/>
              <w:jc w:val="center"/>
            </w:pPr>
            <w:r>
              <w:t>1</w:t>
            </w:r>
          </w:p>
        </w:tc>
      </w:tr>
      <w:tr w:rsidR="0015494C" w14:paraId="68F16BD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66B7FA" w14:textId="77777777" w:rsidR="0015494C" w:rsidRDefault="0015494C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ACDCBD" w14:textId="77777777" w:rsidR="0015494C" w:rsidRDefault="0015494C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9D4695" w14:textId="77777777" w:rsidR="0015494C" w:rsidRDefault="0015494C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A988CA" w14:textId="77777777" w:rsidR="0015494C" w:rsidRDefault="0015494C">
            <w:pPr>
              <w:pStyle w:val="Contenudetableau"/>
              <w:jc w:val="center"/>
            </w:pPr>
          </w:p>
        </w:tc>
      </w:tr>
      <w:tr w:rsidR="0015494C" w14:paraId="0C349BE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C43696" w14:textId="77777777" w:rsidR="0015494C" w:rsidRDefault="0015494C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6ED389" w14:textId="77777777" w:rsidR="0015494C" w:rsidRDefault="0015494C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B60DB5" w14:textId="77777777" w:rsidR="0015494C" w:rsidRDefault="0015494C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38918C" w14:textId="77777777" w:rsidR="0015494C" w:rsidRDefault="0015494C">
            <w:pPr>
              <w:pStyle w:val="Contenudetableau"/>
              <w:jc w:val="center"/>
            </w:pPr>
          </w:p>
        </w:tc>
      </w:tr>
      <w:tr w:rsidR="0015494C" w14:paraId="45D1AC6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4E9FE6" w14:textId="77777777" w:rsidR="0015494C" w:rsidRDefault="0015494C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91B5D" w14:textId="77777777" w:rsidR="0015494C" w:rsidRDefault="0015494C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B8C56" w14:textId="77777777" w:rsidR="0015494C" w:rsidRDefault="0015494C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C39902" w14:textId="77777777" w:rsidR="0015494C" w:rsidRDefault="0015494C">
            <w:pPr>
              <w:pStyle w:val="Contenudetableau"/>
              <w:jc w:val="center"/>
            </w:pPr>
          </w:p>
        </w:tc>
      </w:tr>
    </w:tbl>
    <w:p w14:paraId="17D0D579" w14:textId="77777777" w:rsidR="0015494C" w:rsidRDefault="0015494C">
      <w:pPr>
        <w:pStyle w:val="Code"/>
        <w:rPr>
          <w:rFonts w:ascii="DejaVu Sans" w:hAnsi="DejaVu Sans"/>
          <w:sz w:val="20"/>
          <w:szCs w:val="20"/>
        </w:rPr>
      </w:pPr>
    </w:p>
    <w:p w14:paraId="419A50CF" w14:textId="77777777" w:rsidR="0015494C" w:rsidRDefault="0015494C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581AE479" w14:textId="77777777" w:rsidR="0015494C" w:rsidRDefault="00DF18B7">
      <w:pPr>
        <w:pStyle w:val="Titre1"/>
      </w:pPr>
      <w:r>
        <w:lastRenderedPageBreak/>
        <w:t>Introduction</w:t>
      </w:r>
    </w:p>
    <w:p w14:paraId="1ABBD68B" w14:textId="75CBF8B1" w:rsidR="0015494C" w:rsidRDefault="00DF18B7" w:rsidP="00ED5387">
      <w:pPr>
        <w:pStyle w:val="Titre2"/>
        <w:numPr>
          <w:ilvl w:val="0"/>
          <w:numId w:val="0"/>
        </w:numPr>
        <w:pBdr>
          <w:bottom w:val="single" w:sz="2" w:space="0" w:color="C0C0C0"/>
        </w:pBdr>
        <w:spacing w:before="240" w:after="120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B</w:t>
      </w:r>
      <w:r>
        <w:rPr>
          <w:rFonts w:eastAsia="DejaVu Sans" w:cs="DejaVu Sans"/>
        </w:rPr>
        <w:t>esoin</w:t>
      </w:r>
      <w:proofErr w:type="spellEnd"/>
      <w:r>
        <w:rPr>
          <w:rFonts w:eastAsia="DejaVu Sans" w:cs="DejaVu Sans"/>
        </w:rPr>
        <w:t xml:space="preserve"> du client</w:t>
      </w:r>
    </w:p>
    <w:p w14:paraId="33224B25" w14:textId="77777777" w:rsidR="0015494C" w:rsidRDefault="00DF18B7" w:rsidP="008A6469">
      <w:pPr>
        <w:pStyle w:val="Titre3"/>
        <w:numPr>
          <w:ilvl w:val="0"/>
          <w:numId w:val="0"/>
        </w:numPr>
        <w:spacing w:before="240" w:after="120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C</w:t>
      </w:r>
      <w:r>
        <w:rPr>
          <w:rFonts w:eastAsia="DejaVu Sans" w:cs="DejaVu Sans"/>
        </w:rPr>
        <w:t>ontexte</w:t>
      </w:r>
      <w:proofErr w:type="spellEnd"/>
      <w:r w:rsidR="00ED5387">
        <w:rPr>
          <w:rFonts w:eastAsia="DejaVu Sans" w:cs="DejaVu Sans"/>
        </w:rPr>
        <w:t>:</w:t>
      </w:r>
    </w:p>
    <w:p w14:paraId="70D72477" w14:textId="77777777" w:rsidR="008A6469" w:rsidRPr="008A6469" w:rsidRDefault="008A6469" w:rsidP="008A6469">
      <w:pPr>
        <w:widowControl/>
        <w:shd w:val="clear" w:color="auto" w:fill="FFFFFF"/>
        <w:spacing w:before="100" w:beforeAutospacing="1" w:after="100" w:afterAutospacing="1"/>
        <w:rPr>
          <w:rFonts w:ascii="Helvetica" w:hAnsi="Helvetica" w:cs="Times New Roman"/>
          <w:sz w:val="24"/>
          <w:lang w:val="fr-FR" w:eastAsia="fr-FR" w:bidi="ar-SA"/>
        </w:rPr>
      </w:pPr>
      <w:r w:rsidRPr="008A6469">
        <w:rPr>
          <w:rFonts w:ascii="Helvetica" w:hAnsi="Helvetica" w:cs="Times New Roman"/>
          <w:sz w:val="24"/>
          <w:lang w:val="fr-FR" w:eastAsia="fr-FR" w:bidi="ar-SA"/>
        </w:rPr>
        <w:t>« OC Pizza » est un jeune groupe de pizzeria en plein essor et spécialisé dans les pizzas livrées ou à emporter. Il compte déjà 5 points de vente et prévoit d’en ouvrir au moins 3 de plus d’ici la fin de l’année. Un des responsables du groupe a pris contact avec vous afin de mettre en place un système informatique, déployé dans toutes ses pizzerias et qui lui permettrait notamment :</w:t>
      </w:r>
    </w:p>
    <w:p w14:paraId="089EE577" w14:textId="77777777" w:rsidR="008A6469" w:rsidRPr="008A6469" w:rsidRDefault="008A6469" w:rsidP="008A64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</w:pPr>
      <w:proofErr w:type="gram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d’être</w:t>
      </w:r>
      <w:proofErr w:type="gram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plus efficace dans la gestion des commandes, de leur réception à leur livraison en passant par leur préparation ;</w:t>
      </w:r>
    </w:p>
    <w:p w14:paraId="52D5C000" w14:textId="77777777" w:rsidR="008A6469" w:rsidRPr="008A6469" w:rsidRDefault="008A6469" w:rsidP="008A64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</w:pPr>
      <w:proofErr w:type="gram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de</w:t>
      </w:r>
      <w:proofErr w:type="gram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suivre en temps réel les commandes passées et en préparation ;</w:t>
      </w:r>
    </w:p>
    <w:p w14:paraId="6D339B8F" w14:textId="77777777" w:rsidR="008A6469" w:rsidRPr="008A6469" w:rsidRDefault="008A6469" w:rsidP="008A64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</w:pPr>
      <w:proofErr w:type="gram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de</w:t>
      </w:r>
      <w:proofErr w:type="gram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suivre en temps réel le stock d’ingrédients restants pour savoir quelles pizzas sont encore réalisables ;</w:t>
      </w:r>
    </w:p>
    <w:p w14:paraId="6FE3BBCD" w14:textId="77777777" w:rsidR="008A6469" w:rsidRPr="008A6469" w:rsidRDefault="008A6469" w:rsidP="008A64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</w:pPr>
      <w:proofErr w:type="gram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de</w:t>
      </w:r>
      <w:proofErr w:type="gram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proposer un site Internet pour que les clients puissent :</w:t>
      </w:r>
    </w:p>
    <w:p w14:paraId="0EA8953F" w14:textId="77777777" w:rsidR="008A6469" w:rsidRPr="008A6469" w:rsidRDefault="008A6469" w:rsidP="008A6469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</w:pPr>
      <w:proofErr w:type="gram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passer</w:t>
      </w:r>
      <w:proofErr w:type="gram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leurs commandes, en plus de la prise de commande par téléphone ou sur place,</w:t>
      </w:r>
    </w:p>
    <w:p w14:paraId="74724968" w14:textId="77777777" w:rsidR="008A6469" w:rsidRPr="008A6469" w:rsidRDefault="008A6469" w:rsidP="008A6469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</w:pPr>
      <w:proofErr w:type="gram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payer</w:t>
      </w:r>
      <w:proofErr w:type="gram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en ligne leur commande s’ils le souhaitent – sinon, ils paieront directement à la livraison</w:t>
      </w:r>
    </w:p>
    <w:p w14:paraId="5F770B79" w14:textId="77777777" w:rsidR="008A6469" w:rsidRPr="008A6469" w:rsidRDefault="008A6469" w:rsidP="008A6469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</w:pPr>
      <w:proofErr w:type="gram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modifier</w:t>
      </w:r>
      <w:proofErr w:type="gram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ou annuler leur commande tant que celle-ci n’a pas été préparée</w:t>
      </w:r>
    </w:p>
    <w:p w14:paraId="750001FC" w14:textId="77777777" w:rsidR="008A6469" w:rsidRPr="008A6469" w:rsidRDefault="008A6469" w:rsidP="008A64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</w:pPr>
      <w:proofErr w:type="gram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de</w:t>
      </w:r>
      <w:proofErr w:type="gram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proposer un </w:t>
      </w:r>
      <w:proofErr w:type="spellStart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>aide mémoire</w:t>
      </w:r>
      <w:proofErr w:type="spellEnd"/>
      <w:r w:rsidRPr="008A6469">
        <w:rPr>
          <w:rFonts w:ascii="Helvetica" w:eastAsia="Times New Roman" w:hAnsi="Helvetica" w:cs="Times New Roman"/>
          <w:color w:val="000000"/>
          <w:sz w:val="21"/>
          <w:szCs w:val="21"/>
          <w:lang w:val="fr-FR" w:eastAsia="fr-FR" w:bidi="ar-SA"/>
        </w:rPr>
        <w:t xml:space="preserve"> aux pizzaiolos indiquant la recette de chaque pizza</w:t>
      </w:r>
    </w:p>
    <w:p w14:paraId="1C59295E" w14:textId="77777777" w:rsidR="008A6469" w:rsidRPr="008A6469" w:rsidRDefault="008A6469" w:rsidP="008A6469">
      <w:pPr>
        <w:widowControl/>
        <w:shd w:val="clear" w:color="auto" w:fill="FFFFFF"/>
        <w:spacing w:before="100" w:beforeAutospacing="1" w:after="100" w:afterAutospacing="1"/>
        <w:rPr>
          <w:rFonts w:ascii="Helvetica" w:hAnsi="Helvetica" w:cs="Times New Roman"/>
          <w:sz w:val="24"/>
          <w:lang w:val="fr-FR" w:eastAsia="fr-FR" w:bidi="ar-SA"/>
        </w:rPr>
      </w:pPr>
      <w:r w:rsidRPr="008A6469">
        <w:rPr>
          <w:rFonts w:ascii="Helvetica" w:hAnsi="Helvetica" w:cs="Times New Roman"/>
          <w:sz w:val="24"/>
          <w:lang w:val="fr-FR" w:eastAsia="fr-FR" w:bidi="ar-SA"/>
        </w:rPr>
        <w:br/>
        <w:t>Le client a déjà fait une petite prospection et les logiciels existants qu’il a pu trouver ne lui conviennent pas.</w:t>
      </w:r>
    </w:p>
    <w:p w14:paraId="0FAC0949" w14:textId="77777777" w:rsidR="008A6469" w:rsidRPr="008A6469" w:rsidRDefault="008A6469" w:rsidP="008A6469">
      <w:pPr>
        <w:pStyle w:val="Corpsdetexte"/>
        <w:rPr>
          <w:lang w:val="fr-FR"/>
        </w:rPr>
      </w:pPr>
    </w:p>
    <w:p w14:paraId="45A98A35" w14:textId="77777777" w:rsidR="00ED5387" w:rsidRPr="008A6469" w:rsidRDefault="00ED5387" w:rsidP="00ED5387">
      <w:pPr>
        <w:pStyle w:val="Corpsdetexte"/>
        <w:rPr>
          <w:lang w:val="fr-FR"/>
        </w:rPr>
      </w:pPr>
    </w:p>
    <w:p w14:paraId="1427DCD6" w14:textId="77777777" w:rsidR="0015494C" w:rsidRDefault="00DF18B7">
      <w:pPr>
        <w:pStyle w:val="Titre3"/>
        <w:spacing w:before="240" w:after="120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Enjeux</w:t>
      </w:r>
      <w:proofErr w:type="spellEnd"/>
      <w:r>
        <w:rPr>
          <w:rFonts w:eastAsia="DejaVu Sans" w:cs="DejaVu Sans"/>
        </w:rPr>
        <w:t xml:space="preserve"> et </w:t>
      </w:r>
      <w:proofErr w:type="spellStart"/>
      <w:r>
        <w:rPr>
          <w:rFonts w:eastAsia="DejaVu Sans" w:cs="DejaVu Sans"/>
        </w:rPr>
        <w:t>Objectifs</w:t>
      </w:r>
      <w:proofErr w:type="spellEnd"/>
    </w:p>
    <w:p w14:paraId="584FBF74" w14:textId="77777777" w:rsidR="0015494C" w:rsidRDefault="00DF18B7">
      <w:pPr>
        <w:pStyle w:val="Titre1"/>
      </w:pPr>
      <w:r>
        <w:rPr>
          <w:rFonts w:eastAsia="DejaVu Sans" w:cs="DejaVu Sans"/>
        </w:rPr>
        <w:lastRenderedPageBreak/>
        <w:t xml:space="preserve">Description </w:t>
      </w:r>
      <w:proofErr w:type="spellStart"/>
      <w:r>
        <w:t>générale</w:t>
      </w:r>
      <w:proofErr w:type="spellEnd"/>
      <w:r>
        <w:rPr>
          <w:rFonts w:eastAsia="DejaVu Sans" w:cs="DejaVu Sans"/>
        </w:rPr>
        <w:t xml:space="preserve"> de la solution</w:t>
      </w:r>
    </w:p>
    <w:p w14:paraId="0670AA73" w14:textId="77777777" w:rsidR="0015494C" w:rsidRDefault="00DF18B7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 w14:paraId="2B47A112" w14:textId="77777777" w:rsidR="0015494C" w:rsidRDefault="00DF18B7">
      <w:pPr>
        <w:pStyle w:val="Titre2"/>
      </w:pPr>
      <w:r>
        <w:t xml:space="preserve">Les </w:t>
      </w:r>
      <w:proofErr w:type="spellStart"/>
      <w:r>
        <w:t>principe</w:t>
      </w:r>
      <w:proofErr w:type="spellEnd"/>
      <w:r>
        <w:t xml:space="preserve"> de </w:t>
      </w:r>
      <w:proofErr w:type="spellStart"/>
      <w:r>
        <w:t>fonctionnement</w:t>
      </w:r>
      <w:proofErr w:type="spellEnd"/>
    </w:p>
    <w:p w14:paraId="75FAF837" w14:textId="77777777" w:rsidR="0015494C" w:rsidRDefault="0015494C">
      <w:pPr>
        <w:pStyle w:val="Corpsdetexte"/>
        <w:spacing w:before="240"/>
        <w:rPr>
          <w:rFonts w:eastAsia="DejaVu Sans" w:cs="DejaVu Sans"/>
        </w:rPr>
      </w:pPr>
    </w:p>
    <w:p w14:paraId="38115D87" w14:textId="77777777" w:rsidR="0015494C" w:rsidRDefault="00DF18B7">
      <w:pPr>
        <w:pStyle w:val="Titre2"/>
      </w:pPr>
      <w:r>
        <w:t xml:space="preserve">Les </w:t>
      </w:r>
      <w:proofErr w:type="spellStart"/>
      <w:r>
        <w:t>acteurs</w:t>
      </w:r>
      <w:proofErr w:type="spellEnd"/>
    </w:p>
    <w:p w14:paraId="0D3DCE27" w14:textId="77777777" w:rsidR="0015494C" w:rsidRDefault="0015494C">
      <w:pPr>
        <w:pStyle w:val="Corpsdetexte"/>
      </w:pPr>
    </w:p>
    <w:p w14:paraId="171A53EF" w14:textId="77777777" w:rsidR="0015494C" w:rsidRDefault="00DF18B7">
      <w:pPr>
        <w:pStyle w:val="Titre2"/>
        <w:spacing w:before="240" w:after="120"/>
      </w:pPr>
      <w:r>
        <w:rPr>
          <w:rFonts w:eastAsia="DejaVu Sans" w:cs="DejaVu Sans"/>
        </w:rPr>
        <w:t xml:space="preserve">Les </w:t>
      </w:r>
      <w:proofErr w:type="spellStart"/>
      <w:r>
        <w:rPr>
          <w:rFonts w:eastAsia="DejaVu Sans" w:cs="DejaVu Sans"/>
        </w:rPr>
        <w:t>cas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d’utilisation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généraux</w:t>
      </w:r>
      <w:proofErr w:type="spellEnd"/>
    </w:p>
    <w:p w14:paraId="6812C047" w14:textId="77777777" w:rsidR="0015494C" w:rsidRPr="003531D4" w:rsidRDefault="00DF18B7">
      <w:pPr>
        <w:pStyle w:val="Corpsdetexte"/>
        <w:spacing w:before="240"/>
        <w:jc w:val="center"/>
        <w:rPr>
          <w:rFonts w:eastAsia="DejaVu Sans" w:cs="DejaVu Sans"/>
          <w:lang w:val="fr-FR"/>
        </w:rPr>
      </w:pPr>
      <w:r w:rsidRPr="003531D4">
        <w:rPr>
          <w:rFonts w:eastAsia="DejaVu Sans" w:cs="DejaVu Sans"/>
          <w:lang w:val="fr-FR"/>
        </w:rPr>
        <w:t>Diagramme UML des cas d’</w:t>
      </w:r>
      <w:proofErr w:type="spellStart"/>
      <w:r w:rsidRPr="003531D4">
        <w:rPr>
          <w:rFonts w:eastAsia="DejaVu Sans" w:cs="DejaVu Sans"/>
          <w:lang w:val="fr-FR"/>
        </w:rPr>
        <w:t>utiliation</w:t>
      </w:r>
      <w:proofErr w:type="spellEnd"/>
      <w:r w:rsidRPr="003531D4">
        <w:rPr>
          <w:rFonts w:eastAsia="DejaVu Sans" w:cs="DejaVu Sans"/>
          <w:lang w:val="fr-FR"/>
        </w:rPr>
        <w:t xml:space="preserve"> généraux.</w:t>
      </w:r>
      <w:r w:rsidRPr="003531D4">
        <w:rPr>
          <w:rFonts w:eastAsia="DejaVu Sans" w:cs="DejaVu Sans"/>
          <w:lang w:val="fr-FR"/>
        </w:rPr>
        <w:br/>
      </w:r>
      <w:r w:rsidRPr="003531D4">
        <w:rPr>
          <w:rFonts w:eastAsia="DejaVu Sans" w:cs="DejaVu Sans"/>
          <w:i/>
          <w:iCs/>
          <w:sz w:val="18"/>
          <w:szCs w:val="18"/>
          <w:lang w:val="fr-FR"/>
        </w:rPr>
        <w:t>Ne pas détailler.</w:t>
      </w:r>
      <w:r w:rsidRPr="003531D4">
        <w:rPr>
          <w:rFonts w:eastAsia="DejaVu Sans" w:cs="DejaVu Sans"/>
          <w:i/>
          <w:iCs/>
          <w:sz w:val="18"/>
          <w:szCs w:val="18"/>
          <w:lang w:val="fr-FR"/>
        </w:rPr>
        <w:br/>
        <w:t>Ex : faire un seul cas d’utilisation “Gestion des catégories” au lieu de “Ajout</w:t>
      </w:r>
      <w:r w:rsidRPr="003531D4">
        <w:rPr>
          <w:rFonts w:eastAsia="DejaVu Sans" w:cs="DejaVu Sans"/>
          <w:i/>
          <w:iCs/>
          <w:sz w:val="18"/>
          <w:szCs w:val="18"/>
          <w:lang w:val="fr-FR"/>
        </w:rPr>
        <w:t>er une catégorie”, “Supprimer une catégorie”...</w:t>
      </w:r>
    </w:p>
    <w:p w14:paraId="3267566F" w14:textId="77777777" w:rsidR="0015494C" w:rsidRDefault="00DF18B7">
      <w:pPr>
        <w:pStyle w:val="Titre1"/>
        <w:rPr>
          <w:rFonts w:eastAsia="DejaVu Sans" w:cs="DejaVu Sans"/>
        </w:rPr>
      </w:pPr>
      <w:r>
        <w:rPr>
          <w:rFonts w:eastAsia="DejaVu Sans" w:cs="DejaVu Sans"/>
        </w:rPr>
        <w:lastRenderedPageBreak/>
        <w:t xml:space="preserve">Le </w:t>
      </w:r>
      <w:proofErr w:type="spellStart"/>
      <w:r>
        <w:rPr>
          <w:rFonts w:eastAsia="DejaVu Sans" w:cs="DejaVu Sans"/>
        </w:rPr>
        <w:t>domaine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fonctionnel</w:t>
      </w:r>
      <w:proofErr w:type="spellEnd"/>
    </w:p>
    <w:p w14:paraId="416BB6B7" w14:textId="77777777" w:rsidR="0015494C" w:rsidRDefault="00DF18B7">
      <w:pPr>
        <w:pStyle w:val="Titre2"/>
      </w:pPr>
      <w:proofErr w:type="spellStart"/>
      <w:r>
        <w:t>Référentiel</w:t>
      </w:r>
      <w:proofErr w:type="spellEnd"/>
    </w:p>
    <w:p w14:paraId="5C4D74E1" w14:textId="77777777" w:rsidR="0015494C" w:rsidRDefault="00DF18B7">
      <w:pPr>
        <w:pStyle w:val="Corpsdetexte"/>
        <w:spacing w:before="240"/>
        <w:jc w:val="center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Diagramme</w:t>
      </w:r>
      <w:proofErr w:type="spellEnd"/>
      <w:r>
        <w:rPr>
          <w:rFonts w:eastAsia="DejaVu Sans" w:cs="DejaVu Sans"/>
        </w:rPr>
        <w:t xml:space="preserve"> UML de classes</w:t>
      </w:r>
    </w:p>
    <w:p w14:paraId="2289B2E2" w14:textId="77777777" w:rsidR="0015494C" w:rsidRDefault="00DF18B7">
      <w:pPr>
        <w:pStyle w:val="Corpsdetexte"/>
      </w:pPr>
      <w:r>
        <w:t>Explications…</w:t>
      </w:r>
    </w:p>
    <w:p w14:paraId="17A04519" w14:textId="77777777" w:rsidR="0015494C" w:rsidRDefault="00DF18B7">
      <w:pPr>
        <w:pStyle w:val="Titre3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Règles</w:t>
      </w:r>
      <w:proofErr w:type="spellEnd"/>
      <w:r>
        <w:rPr>
          <w:rFonts w:eastAsia="DejaVu Sans" w:cs="DejaVu Sans"/>
        </w:rPr>
        <w:t xml:space="preserve"> de </w:t>
      </w:r>
      <w:proofErr w:type="spellStart"/>
      <w:r>
        <w:rPr>
          <w:rFonts w:eastAsia="DejaVu Sans" w:cs="DejaVu Sans"/>
        </w:rPr>
        <w:t>gestion</w:t>
      </w:r>
      <w:proofErr w:type="spellEnd"/>
    </w:p>
    <w:p w14:paraId="7A877E03" w14:textId="77777777" w:rsidR="0015494C" w:rsidRDefault="00DF18B7">
      <w:pPr>
        <w:pStyle w:val="Titre2"/>
      </w:pPr>
      <w:r>
        <w:rPr>
          <w:rFonts w:eastAsia="DejaVu Sans" w:cs="DejaVu Sans"/>
        </w:rPr>
        <w:t>Package X</w:t>
      </w:r>
    </w:p>
    <w:p w14:paraId="3AFA2031" w14:textId="77777777" w:rsidR="0015494C" w:rsidRDefault="00DF18B7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 w14:paraId="28B1CF3E" w14:textId="77777777" w:rsidR="0015494C" w:rsidRDefault="0015494C">
      <w:pPr>
        <w:pStyle w:val="Corpsdetexte"/>
        <w:rPr>
          <w:rFonts w:eastAsia="DejaVu Sans" w:cs="DejaVu Sans"/>
        </w:rPr>
      </w:pPr>
    </w:p>
    <w:p w14:paraId="48685663" w14:textId="77777777" w:rsidR="0015494C" w:rsidRDefault="00DF18B7">
      <w:pPr>
        <w:pStyle w:val="Titre1"/>
      </w:pPr>
      <w:r>
        <w:lastRenderedPageBreak/>
        <w:t>Les workflows</w:t>
      </w:r>
    </w:p>
    <w:p w14:paraId="65C6FE23" w14:textId="77777777" w:rsidR="0015494C" w:rsidRDefault="00DF18B7">
      <w:pPr>
        <w:pStyle w:val="Titre2"/>
      </w:pPr>
      <w:r>
        <w:t>Le workflow XXX</w:t>
      </w:r>
    </w:p>
    <w:p w14:paraId="1E106D51" w14:textId="77777777" w:rsidR="0015494C" w:rsidRDefault="00DF18B7">
      <w:pPr>
        <w:pStyle w:val="Corpsdetexte"/>
      </w:pPr>
      <w:r>
        <w:t>...</w:t>
      </w:r>
    </w:p>
    <w:p w14:paraId="773E85C7" w14:textId="77777777" w:rsidR="0015494C" w:rsidRDefault="00DF18B7">
      <w:pPr>
        <w:pStyle w:val="Titre1"/>
      </w:pPr>
      <w:r>
        <w:lastRenderedPageBreak/>
        <w:t>Application Web</w:t>
      </w:r>
    </w:p>
    <w:p w14:paraId="349F1CD4" w14:textId="77777777" w:rsidR="0015494C" w:rsidRDefault="00DF18B7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Introduction, </w:t>
      </w:r>
      <w:proofErr w:type="spellStart"/>
      <w:r>
        <w:rPr>
          <w:rFonts w:eastAsia="DejaVu Sans" w:cs="DejaVu Sans"/>
        </w:rPr>
        <w:t>objectifs</w:t>
      </w:r>
      <w:proofErr w:type="spellEnd"/>
      <w:r>
        <w:rPr>
          <w:rFonts w:eastAsia="DejaVu Sans" w:cs="DejaVu Sans"/>
        </w:rPr>
        <w:t>...</w:t>
      </w:r>
    </w:p>
    <w:p w14:paraId="5721BC78" w14:textId="77777777" w:rsidR="0015494C" w:rsidRDefault="0015494C">
      <w:pPr>
        <w:pStyle w:val="Corpsdetexte"/>
        <w:rPr>
          <w:rFonts w:eastAsia="DejaVu Sans" w:cs="DejaVu Sans"/>
        </w:rPr>
      </w:pPr>
    </w:p>
    <w:p w14:paraId="44481E10" w14:textId="77777777" w:rsidR="0015494C" w:rsidRDefault="00DF18B7">
      <w:pPr>
        <w:pStyle w:val="Titre2"/>
      </w:pPr>
      <w:r>
        <w:t xml:space="preserve">Les </w:t>
      </w:r>
      <w:proofErr w:type="spellStart"/>
      <w:r>
        <w:t>acteurs</w:t>
      </w:r>
      <w:proofErr w:type="spellEnd"/>
    </w:p>
    <w:p w14:paraId="1DB616D1" w14:textId="77777777" w:rsidR="0015494C" w:rsidRDefault="0015494C">
      <w:pPr>
        <w:pStyle w:val="Corpsdetexte"/>
      </w:pPr>
    </w:p>
    <w:p w14:paraId="6D9622F2" w14:textId="77777777" w:rsidR="0015494C" w:rsidRDefault="00DF18B7">
      <w:pPr>
        <w:pStyle w:val="Titre2"/>
      </w:pPr>
      <w:r>
        <w:t xml:space="preserve">Les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</w:p>
    <w:p w14:paraId="33C781A5" w14:textId="77777777" w:rsidR="0015494C" w:rsidRDefault="00DF18B7">
      <w:pPr>
        <w:pStyle w:val="Corpsdetexte"/>
        <w:jc w:val="center"/>
      </w:pPr>
      <w:proofErr w:type="spellStart"/>
      <w:r>
        <w:t>Diagramme</w:t>
      </w:r>
      <w:proofErr w:type="spellEnd"/>
      <w:r>
        <w:t xml:space="preserve"> UML de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</w:p>
    <w:p w14:paraId="07C567CB" w14:textId="77777777" w:rsidR="0015494C" w:rsidRDefault="00DF18B7">
      <w:pPr>
        <w:pStyle w:val="Titre3"/>
      </w:pPr>
      <w:r>
        <w:t>Package A</w:t>
      </w:r>
    </w:p>
    <w:p w14:paraId="3B2B89D9" w14:textId="77777777" w:rsidR="0015494C" w:rsidRDefault="00DF18B7">
      <w:pPr>
        <w:pStyle w:val="Titre4"/>
      </w:pPr>
      <w:r>
        <w:t xml:space="preserve">UC1 –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X</w:t>
      </w: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464"/>
      </w:tblGrid>
      <w:tr w:rsidR="0015494C" w14:paraId="0A80E5B4" w14:textId="77777777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10541F07" w14:textId="77777777" w:rsidR="0015494C" w:rsidRDefault="00DF18B7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37172E" w14:textId="77777777" w:rsidR="0015494C" w:rsidRDefault="00DF18B7">
            <w:pPr>
              <w:pStyle w:val="Contenudetableau"/>
            </w:pPr>
            <w:r>
              <w:t xml:space="preserve">UC1 – </w:t>
            </w:r>
            <w:proofErr w:type="spellStart"/>
            <w:r>
              <w:t>Xxxx</w:t>
            </w:r>
            <w:proofErr w:type="spellEnd"/>
          </w:p>
        </w:tc>
      </w:tr>
      <w:tr w:rsidR="0015494C" w14:paraId="2797170B" w14:textId="77777777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0DF8E164" w14:textId="77777777" w:rsidR="0015494C" w:rsidRDefault="00DF18B7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B793F" w14:textId="77777777" w:rsidR="0015494C" w:rsidRDefault="0015494C">
            <w:pPr>
              <w:pStyle w:val="Contenudetableau"/>
              <w:rPr>
                <w:lang w:bidi="ar-SA"/>
              </w:rPr>
            </w:pPr>
          </w:p>
        </w:tc>
      </w:tr>
      <w:tr w:rsidR="0015494C" w14:paraId="055AAC22" w14:textId="77777777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6A5BBA77" w14:textId="77777777" w:rsidR="0015494C" w:rsidRDefault="00DF18B7">
            <w:pPr>
              <w:pStyle w:val="En-tte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0D4D48" w14:textId="77777777" w:rsidR="0015494C" w:rsidRDefault="0015494C">
            <w:pPr>
              <w:pStyle w:val="Contenudetableau"/>
              <w:numPr>
                <w:ilvl w:val="0"/>
                <w:numId w:val="5"/>
              </w:numPr>
            </w:pPr>
          </w:p>
        </w:tc>
      </w:tr>
      <w:tr w:rsidR="0015494C" w14:paraId="2FFDCD8B" w14:textId="77777777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028A5A30" w14:textId="77777777" w:rsidR="0015494C" w:rsidRDefault="00DF18B7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B2A201" w14:textId="77777777" w:rsidR="0015494C" w:rsidRDefault="0015494C">
            <w:pPr>
              <w:pStyle w:val="Contenudetableau"/>
              <w:numPr>
                <w:ilvl w:val="0"/>
                <w:numId w:val="6"/>
              </w:numPr>
            </w:pPr>
          </w:p>
        </w:tc>
      </w:tr>
      <w:tr w:rsidR="0015494C" w14:paraId="46346031" w14:textId="77777777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6C31B6C" w14:textId="77777777" w:rsidR="0015494C" w:rsidRDefault="00DF18B7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FFD479" w14:textId="77777777" w:rsidR="0015494C" w:rsidRDefault="00DF18B7">
            <w:pPr>
              <w:pStyle w:val="Contenudetableau"/>
              <w:numPr>
                <w:ilvl w:val="0"/>
                <w:numId w:val="7"/>
              </w:numPr>
            </w:pPr>
            <w:r>
              <w:t>…</w:t>
            </w:r>
          </w:p>
          <w:p w14:paraId="728728C7" w14:textId="77777777" w:rsidR="0015494C" w:rsidRDefault="00DF18B7">
            <w:pPr>
              <w:pStyle w:val="Contenudetableau"/>
              <w:numPr>
                <w:ilvl w:val="0"/>
                <w:numId w:val="7"/>
              </w:numPr>
            </w:pPr>
            <w:r>
              <w:t>...</w:t>
            </w:r>
          </w:p>
        </w:tc>
      </w:tr>
      <w:tr w:rsidR="0015494C" w14:paraId="0F817163" w14:textId="77777777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625B020E" w14:textId="77777777" w:rsidR="0015494C" w:rsidRDefault="00DF18B7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6AAD26" w14:textId="77777777" w:rsidR="0015494C" w:rsidRDefault="0015494C">
            <w:pPr>
              <w:pStyle w:val="Contenudetableau"/>
            </w:pPr>
          </w:p>
        </w:tc>
      </w:tr>
      <w:tr w:rsidR="0015494C" w14:paraId="1B015D5F" w14:textId="77777777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73E789A0" w14:textId="77777777" w:rsidR="0015494C" w:rsidRDefault="00DF18B7">
            <w:pPr>
              <w:pStyle w:val="En-tte"/>
              <w:rPr>
                <w:lang w:val="fr-FR"/>
              </w:rPr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97B4D7" w14:textId="77777777" w:rsidR="0015494C" w:rsidRDefault="0015494C">
            <w:pPr>
              <w:pStyle w:val="Contenudetableau"/>
              <w:numPr>
                <w:ilvl w:val="0"/>
                <w:numId w:val="8"/>
              </w:numPr>
            </w:pPr>
          </w:p>
        </w:tc>
      </w:tr>
    </w:tbl>
    <w:p w14:paraId="1E67C102" w14:textId="77777777" w:rsidR="0015494C" w:rsidRDefault="00DF18B7">
      <w:pPr>
        <w:pStyle w:val="Titre5"/>
      </w:pPr>
      <w:proofErr w:type="spellStart"/>
      <w:r>
        <w:t>Scénario</w:t>
      </w:r>
      <w:proofErr w:type="spellEnd"/>
      <w:r>
        <w:t xml:space="preserve"> </w:t>
      </w:r>
      <w:proofErr w:type="spellStart"/>
      <w:proofErr w:type="gramStart"/>
      <w:r>
        <w:t>alternatif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Xxxxx</w:t>
      </w:r>
      <w:proofErr w:type="spellEnd"/>
    </w:p>
    <w:p w14:paraId="0D6425BF" w14:textId="77777777" w:rsidR="0015494C" w:rsidRDefault="0015494C">
      <w:pPr>
        <w:pStyle w:val="Corpsdetexte"/>
        <w:numPr>
          <w:ilvl w:val="0"/>
          <w:numId w:val="9"/>
        </w:numPr>
      </w:pPr>
    </w:p>
    <w:p w14:paraId="5608D6D1" w14:textId="77777777" w:rsidR="0015494C" w:rsidRDefault="00DF18B7">
      <w:pPr>
        <w:pStyle w:val="Titre4"/>
      </w:pP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Y</w:t>
      </w:r>
    </w:p>
    <w:p w14:paraId="2C26063D" w14:textId="77777777" w:rsidR="0015494C" w:rsidRDefault="00DF18B7">
      <w:pPr>
        <w:pStyle w:val="Corpsdetexte"/>
      </w:pPr>
      <w:r>
        <w:t>...</w:t>
      </w:r>
    </w:p>
    <w:p w14:paraId="49CA24BB" w14:textId="77777777" w:rsidR="0015494C" w:rsidRDefault="00DF18B7">
      <w:pPr>
        <w:pStyle w:val="Titre3"/>
      </w:pPr>
      <w:r>
        <w:t>Package B</w:t>
      </w:r>
    </w:p>
    <w:p w14:paraId="6AEFFA37" w14:textId="77777777" w:rsidR="0015494C" w:rsidRDefault="00DF18B7">
      <w:pPr>
        <w:pStyle w:val="Corpsdetexte"/>
      </w:pPr>
      <w:r>
        <w:t>...</w:t>
      </w:r>
    </w:p>
    <w:p w14:paraId="135EF97C" w14:textId="77777777" w:rsidR="0015494C" w:rsidRDefault="00DF18B7">
      <w:pPr>
        <w:pStyle w:val="Titre2"/>
      </w:pPr>
      <w:r>
        <w:t xml:space="preserve">Les </w:t>
      </w:r>
      <w:proofErr w:type="spellStart"/>
      <w:r>
        <w:t>règles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générales</w:t>
      </w:r>
      <w:proofErr w:type="spellEnd"/>
    </w:p>
    <w:p w14:paraId="3D95B3EF" w14:textId="77777777" w:rsidR="0015494C" w:rsidRDefault="0015494C">
      <w:pPr>
        <w:pStyle w:val="Corpsdetexte"/>
      </w:pPr>
    </w:p>
    <w:p w14:paraId="33249FE8" w14:textId="77777777" w:rsidR="0015494C" w:rsidRDefault="00DF18B7">
      <w:pPr>
        <w:pStyle w:val="Titre2"/>
      </w:pPr>
      <w:r>
        <w:t>Le workflow XXX</w:t>
      </w:r>
    </w:p>
    <w:p w14:paraId="1F175715" w14:textId="77777777" w:rsidR="0015494C" w:rsidRDefault="0015494C">
      <w:pPr>
        <w:pStyle w:val="Corpsdetexte"/>
      </w:pPr>
    </w:p>
    <w:p w14:paraId="5D748543" w14:textId="77777777" w:rsidR="0015494C" w:rsidRDefault="00DF18B7">
      <w:pPr>
        <w:pStyle w:val="Titre1"/>
      </w:pPr>
      <w:r>
        <w:lastRenderedPageBreak/>
        <w:t>Application XXX</w:t>
      </w:r>
    </w:p>
    <w:p w14:paraId="5A2943DD" w14:textId="77777777" w:rsidR="0015494C" w:rsidRDefault="00DF18B7">
      <w:pPr>
        <w:pStyle w:val="Corpsdetexte"/>
      </w:pPr>
      <w:r>
        <w:t>...</w:t>
      </w:r>
    </w:p>
    <w:p w14:paraId="7C1D5E08" w14:textId="77777777" w:rsidR="0015494C" w:rsidRDefault="00DF18B7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15494C" w14:paraId="7045FF72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AD5690" w14:textId="77777777" w:rsidR="0015494C" w:rsidRDefault="0015494C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DE9D51" w14:textId="77777777" w:rsidR="0015494C" w:rsidRDefault="0015494C">
            <w:pPr>
              <w:pStyle w:val="Contenudetableau"/>
              <w:jc w:val="both"/>
            </w:pPr>
          </w:p>
        </w:tc>
      </w:tr>
      <w:tr w:rsidR="0015494C" w14:paraId="6A5ED858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659C25" w14:textId="77777777" w:rsidR="0015494C" w:rsidRDefault="0015494C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240849" w14:textId="77777777" w:rsidR="0015494C" w:rsidRDefault="0015494C">
            <w:pPr>
              <w:pStyle w:val="Contenudetableau"/>
              <w:jc w:val="both"/>
            </w:pPr>
          </w:p>
        </w:tc>
      </w:tr>
    </w:tbl>
    <w:p w14:paraId="539EA3AD" w14:textId="77777777" w:rsidR="0015494C" w:rsidRDefault="0015494C">
      <w:pPr>
        <w:pStyle w:val="Corpsdetexte"/>
      </w:pPr>
    </w:p>
    <w:sectPr w:rsidR="0015494C">
      <w:headerReference w:type="default" r:id="rId7"/>
      <w:pgSz w:w="11906" w:h="16838"/>
      <w:pgMar w:top="2247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80A2D" w14:textId="77777777" w:rsidR="00DF18B7" w:rsidRDefault="00DF18B7">
      <w:r>
        <w:separator/>
      </w:r>
    </w:p>
  </w:endnote>
  <w:endnote w:type="continuationSeparator" w:id="0">
    <w:p w14:paraId="4AD2D5E3" w14:textId="77777777" w:rsidR="00DF18B7" w:rsidRDefault="00DF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1"/>
    <w:family w:val="auto"/>
    <w:pitch w:val="variable"/>
  </w:font>
  <w:font w:name="Helvetica 55 Roman">
    <w:altName w:val="Helvetica"/>
    <w:charset w:val="01"/>
    <w:family w:val="swiss"/>
    <w:pitch w:val="variable"/>
  </w:font>
  <w:font w:name="Harabara">
    <w:altName w:val="Arial"/>
    <w:charset w:val="01"/>
    <w:family w:val="swiss"/>
    <w:pitch w:val="variable"/>
  </w:font>
  <w:font w:name="Droid Sans">
    <w:altName w:val="Arial"/>
    <w:charset w:val="01"/>
    <w:family w:val="swiss"/>
    <w:pitch w:val="variable"/>
  </w:font>
  <w:font w:name="Droid Sans Mono">
    <w:altName w:val="Arial"/>
    <w:charset w:val="01"/>
    <w:family w:val="swiss"/>
    <w:pitch w:val="fixed"/>
  </w:font>
  <w:font w:name="Helvetica 45 Light;Helvetica 45">
    <w:altName w:val="Helvetic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1"/>
    <w:family w:val="swiss"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0A393" w14:textId="77777777" w:rsidR="00DF18B7" w:rsidRDefault="00DF18B7">
      <w:r>
        <w:separator/>
      </w:r>
    </w:p>
  </w:footnote>
  <w:footnote w:type="continuationSeparator" w:id="0">
    <w:p w14:paraId="12A8FDC1" w14:textId="77777777" w:rsidR="00DF18B7" w:rsidRDefault="00DF18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1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</w:tblGrid>
    <w:tr w:rsidR="003531D4" w14:paraId="0D9BB406" w14:textId="77777777" w:rsidTr="003531D4">
      <w:trPr>
        <w:trHeight w:val="239"/>
      </w:trPr>
      <w:tc>
        <w:tcPr>
          <w:tcW w:w="4818" w:type="dxa"/>
          <w:shd w:val="clear" w:color="auto" w:fill="auto"/>
        </w:tcPr>
        <w:p w14:paraId="41C3BFA3" w14:textId="77777777" w:rsidR="003531D4" w:rsidRDefault="003531D4" w:rsidP="003531D4"/>
      </w:tc>
    </w:tr>
  </w:tbl>
  <w:p w14:paraId="2955FB8F" w14:textId="77777777" w:rsidR="0015494C" w:rsidRDefault="0015494C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0657D"/>
    <w:multiLevelType w:val="multilevel"/>
    <w:tmpl w:val="85B0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0165C6B"/>
    <w:multiLevelType w:val="multilevel"/>
    <w:tmpl w:val="7DE6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8BD32E7"/>
    <w:multiLevelType w:val="multilevel"/>
    <w:tmpl w:val="21AC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BDE366C"/>
    <w:multiLevelType w:val="multilevel"/>
    <w:tmpl w:val="24F40A50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5585457"/>
    <w:multiLevelType w:val="multilevel"/>
    <w:tmpl w:val="A824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D427C9C"/>
    <w:multiLevelType w:val="multilevel"/>
    <w:tmpl w:val="673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EA600D"/>
    <w:multiLevelType w:val="multilevel"/>
    <w:tmpl w:val="555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913E0"/>
    <w:multiLevelType w:val="multilevel"/>
    <w:tmpl w:val="5166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68D5115"/>
    <w:multiLevelType w:val="multilevel"/>
    <w:tmpl w:val="B3C4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6C70268"/>
    <w:multiLevelType w:val="multilevel"/>
    <w:tmpl w:val="0A6A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4C"/>
    <w:rsid w:val="0015494C"/>
    <w:rsid w:val="00210287"/>
    <w:rsid w:val="003531D4"/>
    <w:rsid w:val="008A6469"/>
    <w:rsid w:val="00DF18B7"/>
    <w:rsid w:val="00E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F6E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qFormat/>
    <w:pPr>
      <w:numPr>
        <w:ilvl w:val="2"/>
        <w:numId w:val="1"/>
      </w:numPr>
      <w:spacing w:before="352" w:after="119"/>
      <w:ind w:left="0" w:firstLine="0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paragraph" w:styleId="Normalweb">
    <w:name w:val="Normal (Web)"/>
    <w:basedOn w:val="Normal"/>
    <w:uiPriority w:val="99"/>
    <w:semiHidden/>
    <w:unhideWhenUsed/>
    <w:rsid w:val="008A6469"/>
    <w:pPr>
      <w:widowControl/>
      <w:spacing w:before="100" w:beforeAutospacing="1" w:after="100" w:afterAutospacing="1"/>
    </w:pPr>
    <w:rPr>
      <w:rFonts w:ascii="Times New Roman" w:hAnsi="Times New Roman" w:cs="Times New Roman"/>
      <w:sz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456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fonctionnelle</vt:lpstr>
    </vt:vector>
  </TitlesOfParts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/>
  <dc:creator>yann hamdi</dc:creator>
  <dc:description/>
  <cp:lastModifiedBy>yann hamdi</cp:lastModifiedBy>
  <cp:revision>2</cp:revision>
  <dcterms:created xsi:type="dcterms:W3CDTF">2017-11-29T09:15:00Z</dcterms:created>
  <dcterms:modified xsi:type="dcterms:W3CDTF">2017-11-29T09:15:00Z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