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26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13"/>
      </w:tblGrid>
      <w:tr w:rsidR="0011598A" w:rsidTr="00F353CF">
        <w:trPr>
          <w:trHeight w:val="9975"/>
          <w:jc w:val="right"/>
        </w:trPr>
        <w:tc>
          <w:tcPr>
            <w:tcW w:w="9413" w:type="dxa"/>
            <w:shd w:val="clear" w:color="auto" w:fill="auto"/>
            <w:vAlign w:val="center"/>
          </w:tcPr>
          <w:p w:rsidR="0011598A" w:rsidRPr="00F353CF" w:rsidRDefault="00F353CF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</w:rPr>
              <w:t>OC PIZZA</w:t>
            </w:r>
          </w:p>
          <w:p w:rsidR="0011598A" w:rsidRPr="00F353CF" w:rsidRDefault="0011598A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</w:p>
          <w:p w:rsidR="0011598A" w:rsidRPr="00F353CF" w:rsidRDefault="00F353CF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Projet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9</w:t>
            </w:r>
          </w:p>
          <w:p w:rsidR="0011598A" w:rsidRPr="00F353CF" w:rsidRDefault="0011598A">
            <w:pPr>
              <w:jc w:val="center"/>
              <w:rPr>
                <w:lang w:val="fr-CH"/>
              </w:rPr>
            </w:pPr>
          </w:p>
          <w:p w:rsidR="0011598A" w:rsidRPr="00F353CF" w:rsidRDefault="000C590C">
            <w:pPr>
              <w:jc w:val="center"/>
              <w:rPr>
                <w:sz w:val="28"/>
                <w:szCs w:val="28"/>
                <w:lang w:val="fr-CH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F353CF">
              <w:rPr>
                <w:lang w:val="fr-CH"/>
              </w:rPr>
              <w:instrText>TITLE</w:instrText>
            </w:r>
            <w:r>
              <w:fldChar w:fldCharType="separate"/>
            </w:r>
            <w:r w:rsidRPr="00F353CF">
              <w:rPr>
                <w:lang w:val="fr-CH"/>
              </w:rPr>
              <w:t>Dossier de conception fonctionnelle</w:t>
            </w:r>
            <w:r>
              <w:fldChar w:fldCharType="end"/>
            </w:r>
          </w:p>
          <w:p w:rsidR="0011598A" w:rsidRPr="00F353CF" w:rsidRDefault="0011598A">
            <w:pPr>
              <w:jc w:val="center"/>
              <w:rPr>
                <w:lang w:val="fr-CH"/>
              </w:rPr>
            </w:pPr>
          </w:p>
          <w:p w:rsidR="0011598A" w:rsidRDefault="000C590C">
            <w:pPr>
              <w:jc w:val="center"/>
            </w:pPr>
            <w:r>
              <w:t>Versio</w:t>
            </w:r>
            <w:r w:rsidR="00F353CF">
              <w:t>n 1.0</w:t>
            </w:r>
          </w:p>
        </w:tc>
      </w:tr>
      <w:tr w:rsidR="0011598A" w:rsidRPr="00F353CF" w:rsidTr="00F353CF">
        <w:trPr>
          <w:trHeight w:val="1361"/>
          <w:jc w:val="right"/>
        </w:trPr>
        <w:tc>
          <w:tcPr>
            <w:tcW w:w="9413" w:type="dxa"/>
            <w:shd w:val="clear" w:color="auto" w:fill="auto"/>
            <w:vAlign w:val="center"/>
          </w:tcPr>
          <w:p w:rsidR="0011598A" w:rsidRPr="00F353CF" w:rsidRDefault="000C590C">
            <w:pPr>
              <w:jc w:val="right"/>
              <w:rPr>
                <w:b/>
                <w:bCs/>
                <w:lang w:val="fr-CH"/>
              </w:rPr>
            </w:pPr>
            <w:r w:rsidRPr="00F353CF">
              <w:rPr>
                <w:b/>
                <w:bCs/>
                <w:lang w:val="fr-CH"/>
              </w:rPr>
              <w:t>Auteur</w:t>
            </w:r>
          </w:p>
          <w:p w:rsidR="0011598A" w:rsidRPr="00F353CF" w:rsidRDefault="00F353CF">
            <w:pPr>
              <w:jc w:val="right"/>
              <w:rPr>
                <w:lang w:val="fr-CH"/>
              </w:rPr>
            </w:pPr>
            <w:r w:rsidRPr="00F353CF">
              <w:rPr>
                <w:lang w:val="fr-CH"/>
              </w:rPr>
              <w:t>Yann H</w:t>
            </w:r>
            <w:r>
              <w:rPr>
                <w:lang w:val="fr-CH"/>
              </w:rPr>
              <w:t>amdi</w:t>
            </w:r>
          </w:p>
          <w:p w:rsidR="0011598A" w:rsidRPr="00F353CF" w:rsidRDefault="0011598A" w:rsidP="00F353CF">
            <w:pPr>
              <w:rPr>
                <w:i/>
                <w:iCs/>
                <w:lang w:val="fr-CH"/>
              </w:rPr>
            </w:pPr>
          </w:p>
        </w:tc>
      </w:tr>
    </w:tbl>
    <w:p w:rsidR="0011598A" w:rsidRPr="00F353CF" w:rsidRDefault="000C590C">
      <w:pPr>
        <w:rPr>
          <w:lang w:val="fr-CH"/>
        </w:rPr>
      </w:pPr>
      <w:r w:rsidRPr="00F353CF">
        <w:rPr>
          <w:lang w:val="fr-CH"/>
        </w:rPr>
        <w:lastRenderedPageBreak/>
        <w:br w:type="page"/>
      </w:r>
    </w:p>
    <w:p w:rsidR="0011598A" w:rsidRPr="00F353CF" w:rsidRDefault="0011598A">
      <w:pPr>
        <w:rPr>
          <w:lang w:val="fr-CH"/>
        </w:rPr>
      </w:pPr>
    </w:p>
    <w:p w:rsidR="0011598A" w:rsidRPr="00F353CF" w:rsidRDefault="000C590C">
      <w:pPr>
        <w:pStyle w:val="TitreTR"/>
        <w:rPr>
          <w:lang w:val="fr-CH"/>
        </w:rPr>
      </w:pPr>
      <w:r w:rsidRPr="00F353CF">
        <w:rPr>
          <w:lang w:val="fr-CH"/>
        </w:rPr>
        <w:t>Table des matières</w:t>
      </w:r>
    </w:p>
    <w:p w:rsidR="0011598A" w:rsidRPr="00F353CF" w:rsidRDefault="000C590C">
      <w:pPr>
        <w:pStyle w:val="TM1"/>
        <w:tabs>
          <w:tab w:val="right" w:leader="dot" w:pos="9866"/>
        </w:tabs>
        <w:rPr>
          <w:lang w:val="fr-CH"/>
        </w:rPr>
      </w:pPr>
      <w:r>
        <w:fldChar w:fldCharType="begin"/>
      </w:r>
      <w:r w:rsidRPr="00F353CF">
        <w:rPr>
          <w:lang w:val="fr-CH"/>
        </w:rPr>
        <w:instrText>TOC \f \o "1-9" \t "Titre 10,10"</w:instrText>
      </w:r>
      <w:r>
        <w:fldChar w:fldCharType="separate"/>
      </w:r>
      <w:r w:rsidRPr="00F353CF">
        <w:rPr>
          <w:lang w:val="fr-CH"/>
        </w:rPr>
        <w:t>1 -Versions</w:t>
      </w:r>
      <w:r w:rsidRPr="00F353CF">
        <w:rPr>
          <w:lang w:val="fr-CH"/>
        </w:rPr>
        <w:tab/>
        <w:t>3</w:t>
      </w:r>
    </w:p>
    <w:p w:rsidR="0011598A" w:rsidRPr="00F353CF" w:rsidRDefault="000C590C">
      <w:pPr>
        <w:pStyle w:val="TM1"/>
        <w:tabs>
          <w:tab w:val="right" w:leader="dot" w:pos="9866"/>
        </w:tabs>
        <w:rPr>
          <w:lang w:val="fr-CH"/>
        </w:rPr>
      </w:pPr>
      <w:r w:rsidRPr="00F353CF">
        <w:rPr>
          <w:lang w:val="fr-CH"/>
        </w:rPr>
        <w:t>2 -Introduction</w:t>
      </w:r>
      <w:r w:rsidRPr="00F353CF">
        <w:rPr>
          <w:lang w:val="fr-CH"/>
        </w:rPr>
        <w:tab/>
        <w:t>4</w:t>
      </w:r>
    </w:p>
    <w:p w:rsidR="0011598A" w:rsidRPr="00F353CF" w:rsidRDefault="000C590C">
      <w:pPr>
        <w:pStyle w:val="TM2"/>
        <w:tabs>
          <w:tab w:val="right" w:leader="dot" w:pos="9583"/>
        </w:tabs>
        <w:rPr>
          <w:lang w:val="fr-CH"/>
        </w:rPr>
      </w:pPr>
      <w:r w:rsidRPr="00F353CF">
        <w:rPr>
          <w:lang w:val="fr-CH"/>
        </w:rPr>
        <w:t>2.1 -Objet du document</w:t>
      </w:r>
      <w:r w:rsidRPr="00F353CF">
        <w:rPr>
          <w:lang w:val="fr-CH"/>
        </w:rPr>
        <w:tab/>
        <w:t>4</w:t>
      </w:r>
    </w:p>
    <w:p w:rsidR="0011598A" w:rsidRPr="00F353CF" w:rsidRDefault="000C590C">
      <w:pPr>
        <w:pStyle w:val="TM2"/>
        <w:tabs>
          <w:tab w:val="right" w:leader="dot" w:pos="9583"/>
        </w:tabs>
        <w:rPr>
          <w:lang w:val="fr-CH"/>
        </w:rPr>
      </w:pPr>
      <w:r w:rsidRPr="00F353CF">
        <w:rPr>
          <w:lang w:val="fr-CH"/>
        </w:rPr>
        <w:t>2.2 -Références</w:t>
      </w:r>
      <w:r w:rsidRPr="00F353CF">
        <w:rPr>
          <w:lang w:val="fr-CH"/>
        </w:rPr>
        <w:tab/>
        <w:t>4</w:t>
      </w:r>
    </w:p>
    <w:p w:rsidR="0011598A" w:rsidRPr="00F353CF" w:rsidRDefault="000C590C">
      <w:pPr>
        <w:pStyle w:val="TM2"/>
        <w:tabs>
          <w:tab w:val="right" w:leader="dot" w:pos="9583"/>
        </w:tabs>
        <w:rPr>
          <w:lang w:val="fr-CH"/>
        </w:rPr>
      </w:pPr>
      <w:r w:rsidRPr="00F353CF">
        <w:rPr>
          <w:lang w:val="fr-CH"/>
        </w:rPr>
        <w:t xml:space="preserve">2.3 </w:t>
      </w:r>
      <w:r w:rsidRPr="00F353CF">
        <w:rPr>
          <w:lang w:val="fr-CH"/>
        </w:rPr>
        <w:t>-Besoin du client</w:t>
      </w:r>
      <w:r w:rsidRPr="00F353CF">
        <w:rPr>
          <w:lang w:val="fr-CH"/>
        </w:rPr>
        <w:tab/>
        <w:t>4</w:t>
      </w:r>
    </w:p>
    <w:p w:rsidR="0011598A" w:rsidRPr="00F353CF" w:rsidRDefault="000C590C">
      <w:pPr>
        <w:pStyle w:val="TM3"/>
        <w:tabs>
          <w:tab w:val="right" w:leader="dot" w:pos="9300"/>
        </w:tabs>
        <w:rPr>
          <w:lang w:val="fr-CH"/>
        </w:rPr>
      </w:pPr>
      <w:r w:rsidRPr="00F353CF">
        <w:rPr>
          <w:lang w:val="fr-CH"/>
        </w:rPr>
        <w:t>2.3.1 -Contexte</w:t>
      </w:r>
      <w:r w:rsidRPr="00F353CF">
        <w:rPr>
          <w:lang w:val="fr-CH"/>
        </w:rPr>
        <w:tab/>
        <w:t>4</w:t>
      </w:r>
    </w:p>
    <w:p w:rsidR="0011598A" w:rsidRPr="00F353CF" w:rsidRDefault="000C590C">
      <w:pPr>
        <w:pStyle w:val="TM3"/>
        <w:tabs>
          <w:tab w:val="right" w:leader="dot" w:pos="9300"/>
        </w:tabs>
        <w:rPr>
          <w:lang w:val="fr-CH"/>
        </w:rPr>
      </w:pPr>
      <w:r w:rsidRPr="00F353CF">
        <w:rPr>
          <w:lang w:val="fr-CH"/>
        </w:rPr>
        <w:t>2.3.2 -Enjeux et Objectifs</w:t>
      </w:r>
      <w:r w:rsidRPr="00F353CF">
        <w:rPr>
          <w:lang w:val="fr-CH"/>
        </w:rPr>
        <w:tab/>
        <w:t>4</w:t>
      </w:r>
    </w:p>
    <w:p w:rsidR="0011598A" w:rsidRPr="00F353CF" w:rsidRDefault="000C590C">
      <w:pPr>
        <w:pStyle w:val="TM1"/>
        <w:tabs>
          <w:tab w:val="right" w:leader="dot" w:pos="9866"/>
        </w:tabs>
        <w:rPr>
          <w:lang w:val="fr-CH"/>
        </w:rPr>
      </w:pPr>
      <w:r w:rsidRPr="00F353CF">
        <w:rPr>
          <w:lang w:val="fr-CH"/>
        </w:rPr>
        <w:t>3 -Description générale de la solution</w:t>
      </w:r>
      <w:r w:rsidRPr="00F353CF">
        <w:rPr>
          <w:lang w:val="fr-CH"/>
        </w:rPr>
        <w:tab/>
        <w:t>5</w:t>
      </w:r>
    </w:p>
    <w:p w:rsidR="0011598A" w:rsidRPr="00F353CF" w:rsidRDefault="000C590C">
      <w:pPr>
        <w:pStyle w:val="TM2"/>
        <w:tabs>
          <w:tab w:val="right" w:leader="dot" w:pos="9583"/>
        </w:tabs>
        <w:rPr>
          <w:lang w:val="fr-CH"/>
        </w:rPr>
      </w:pPr>
      <w:r w:rsidRPr="00F353CF">
        <w:rPr>
          <w:lang w:val="fr-CH"/>
        </w:rPr>
        <w:t>3.1 -Les principe de fonctionnement</w:t>
      </w:r>
      <w:r w:rsidRPr="00F353CF">
        <w:rPr>
          <w:lang w:val="fr-CH"/>
        </w:rPr>
        <w:tab/>
        <w:t>5</w:t>
      </w:r>
    </w:p>
    <w:p w:rsidR="0011598A" w:rsidRPr="00F353CF" w:rsidRDefault="000C590C">
      <w:pPr>
        <w:pStyle w:val="TM2"/>
        <w:tabs>
          <w:tab w:val="right" w:leader="dot" w:pos="9583"/>
        </w:tabs>
        <w:rPr>
          <w:lang w:val="fr-CH"/>
        </w:rPr>
      </w:pPr>
      <w:r w:rsidRPr="00F353CF">
        <w:rPr>
          <w:lang w:val="fr-CH"/>
        </w:rPr>
        <w:t>3.2 -Les acteurs</w:t>
      </w:r>
      <w:r w:rsidRPr="00F353CF">
        <w:rPr>
          <w:lang w:val="fr-CH"/>
        </w:rPr>
        <w:tab/>
        <w:t>5</w:t>
      </w:r>
    </w:p>
    <w:p w:rsidR="0011598A" w:rsidRPr="00F353CF" w:rsidRDefault="000C590C">
      <w:pPr>
        <w:pStyle w:val="TM2"/>
        <w:tabs>
          <w:tab w:val="right" w:leader="dot" w:pos="9583"/>
        </w:tabs>
        <w:rPr>
          <w:lang w:val="fr-CH"/>
        </w:rPr>
      </w:pPr>
      <w:r w:rsidRPr="00F353CF">
        <w:rPr>
          <w:lang w:val="fr-CH"/>
        </w:rPr>
        <w:t>3.3 -Les cas d’utilisation généraux</w:t>
      </w:r>
      <w:r w:rsidRPr="00F353CF">
        <w:rPr>
          <w:lang w:val="fr-CH"/>
        </w:rPr>
        <w:tab/>
        <w:t>5</w:t>
      </w:r>
    </w:p>
    <w:p w:rsidR="0011598A" w:rsidRPr="00F353CF" w:rsidRDefault="00F353CF" w:rsidP="00F353CF">
      <w:pPr>
        <w:pStyle w:val="TM1"/>
        <w:tabs>
          <w:tab w:val="right" w:leader="dot" w:pos="9866"/>
        </w:tabs>
        <w:rPr>
          <w:lang w:val="en-US"/>
        </w:rPr>
      </w:pPr>
      <w:r>
        <w:t>4</w:t>
      </w:r>
      <w:r w:rsidR="000C590C">
        <w:t xml:space="preserve"> -Les workflows</w:t>
      </w:r>
      <w:r w:rsidR="000C590C">
        <w:tab/>
        <w:t>7</w:t>
      </w:r>
    </w:p>
    <w:p w:rsidR="0011598A" w:rsidRDefault="00F353CF">
      <w:pPr>
        <w:pStyle w:val="TM2"/>
        <w:tabs>
          <w:tab w:val="right" w:leader="dot" w:pos="9583"/>
        </w:tabs>
      </w:pPr>
      <w:r>
        <w:t>4</w:t>
      </w:r>
      <w:r w:rsidR="000C590C">
        <w:t xml:space="preserve">.1 -Le workflow </w:t>
      </w:r>
      <w:r w:rsidR="000C590C">
        <w:tab/>
        <w:t>7</w:t>
      </w:r>
    </w:p>
    <w:p w:rsidR="0011598A" w:rsidRPr="00F353CF" w:rsidRDefault="00F353CF">
      <w:pPr>
        <w:pStyle w:val="TM1"/>
        <w:tabs>
          <w:tab w:val="right" w:leader="dot" w:pos="9866"/>
        </w:tabs>
        <w:rPr>
          <w:lang w:val="en-US"/>
        </w:rPr>
      </w:pPr>
      <w:r w:rsidRPr="00F353CF">
        <w:rPr>
          <w:lang w:val="en-US"/>
        </w:rPr>
        <w:t>5</w:t>
      </w:r>
      <w:r w:rsidR="000C590C" w:rsidRPr="00F353CF">
        <w:rPr>
          <w:lang w:val="en-US"/>
        </w:rPr>
        <w:t xml:space="preserve"> -Application Web</w:t>
      </w:r>
      <w:r w:rsidR="000C590C" w:rsidRPr="00F353CF">
        <w:rPr>
          <w:lang w:val="en-US"/>
        </w:rPr>
        <w:tab/>
        <w:t>8</w:t>
      </w:r>
    </w:p>
    <w:p w:rsidR="0011598A" w:rsidRPr="00F353CF" w:rsidRDefault="00F353CF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5</w:t>
      </w:r>
      <w:r w:rsidR="000C590C" w:rsidRPr="00F353CF">
        <w:rPr>
          <w:lang w:val="fr-CH"/>
        </w:rPr>
        <w:t>.1 -Les acteurs</w:t>
      </w:r>
      <w:r w:rsidR="000C590C" w:rsidRPr="00F353CF">
        <w:rPr>
          <w:lang w:val="fr-CH"/>
        </w:rPr>
        <w:tab/>
        <w:t>8</w:t>
      </w:r>
    </w:p>
    <w:p w:rsidR="0011598A" w:rsidRPr="00F353CF" w:rsidRDefault="00F353CF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5</w:t>
      </w:r>
      <w:r w:rsidR="000C590C" w:rsidRPr="00F353CF">
        <w:rPr>
          <w:lang w:val="fr-CH"/>
        </w:rPr>
        <w:t>.2 -Les cas d’utilisation</w:t>
      </w:r>
      <w:r w:rsidR="000C590C" w:rsidRPr="00F353CF">
        <w:rPr>
          <w:lang w:val="fr-CH"/>
        </w:rPr>
        <w:tab/>
        <w:t>8</w:t>
      </w:r>
    </w:p>
    <w:p w:rsidR="0011598A" w:rsidRPr="00F353CF" w:rsidRDefault="00F353CF">
      <w:pPr>
        <w:pStyle w:val="TM2"/>
        <w:tabs>
          <w:tab w:val="right" w:leader="dot" w:pos="9583"/>
        </w:tabs>
        <w:rPr>
          <w:lang w:val="fr-CH"/>
        </w:rPr>
      </w:pPr>
      <w:r>
        <w:rPr>
          <w:lang w:val="fr-CH"/>
        </w:rPr>
        <w:t>5</w:t>
      </w:r>
      <w:r w:rsidR="000C590C" w:rsidRPr="00F353CF">
        <w:rPr>
          <w:lang w:val="fr-CH"/>
        </w:rPr>
        <w:t>.3 -Les règles de gestion générales</w:t>
      </w:r>
      <w:r w:rsidR="000C590C" w:rsidRPr="00F353CF">
        <w:rPr>
          <w:lang w:val="fr-CH"/>
        </w:rPr>
        <w:tab/>
        <w:t>8</w:t>
      </w:r>
    </w:p>
    <w:p w:rsidR="0011598A" w:rsidRDefault="000C590C">
      <w:pPr>
        <w:pStyle w:val="TM2"/>
        <w:tabs>
          <w:tab w:val="right" w:leader="dot" w:pos="9583"/>
        </w:tabs>
      </w:pPr>
      <w:r>
        <w:t>6.4 -Le workflow</w:t>
      </w:r>
      <w:r>
        <w:tab/>
        <w:t>8</w:t>
      </w:r>
    </w:p>
    <w:p w:rsidR="0011598A" w:rsidRDefault="00F353CF">
      <w:pPr>
        <w:pStyle w:val="TM1"/>
        <w:tabs>
          <w:tab w:val="right" w:leader="dot" w:pos="9866"/>
        </w:tabs>
      </w:pPr>
      <w:r>
        <w:t>6</w:t>
      </w:r>
      <w:r w:rsidR="000C590C">
        <w:t xml:space="preserve"> -</w:t>
      </w:r>
      <w:proofErr w:type="spellStart"/>
      <w:r w:rsidR="000C590C">
        <w:t>Glossaire</w:t>
      </w:r>
      <w:proofErr w:type="spellEnd"/>
      <w:r>
        <w:t xml:space="preserve"> </w:t>
      </w:r>
      <w:r w:rsidR="000C590C">
        <w:tab/>
        <w:t>10</w:t>
      </w:r>
      <w:r w:rsidR="000C590C">
        <w:fldChar w:fldCharType="end"/>
      </w:r>
      <w:proofErr w:type="spellStart"/>
    </w:p>
    <w:p w:rsidR="0011598A" w:rsidRDefault="0011598A">
      <w:pPr>
        <w:pStyle w:val="Balise"/>
        <w:rPr>
          <w:color w:val="auto"/>
        </w:rPr>
      </w:pPr>
      <w:proofErr w:type="spellEnd"/>
    </w:p>
    <w:p w:rsidR="0011598A" w:rsidRDefault="000C590C">
      <w:pPr>
        <w:pStyle w:val="Balise"/>
        <w:rPr>
          <w:color w:val="auto"/>
        </w:rPr>
      </w:pPr>
      <w:r>
        <w:br w:type="page"/>
      </w:r>
    </w:p>
    <w:p w:rsidR="0011598A" w:rsidRDefault="000C590C">
      <w:pPr>
        <w:pStyle w:val="Titre1"/>
      </w:pPr>
      <w:r>
        <w:lastRenderedPageBreak/>
        <w:t>Versions</w:t>
      </w:r>
    </w:p>
    <w:p w:rsidR="0011598A" w:rsidRDefault="0011598A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11598A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11598A" w:rsidRDefault="000C590C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11598A" w:rsidRDefault="000C590C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11598A" w:rsidRDefault="000C590C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11598A" w:rsidRDefault="000C590C">
            <w:pPr>
              <w:pStyle w:val="Tableauentte"/>
              <w:jc w:val="center"/>
            </w:pPr>
            <w:r>
              <w:t>Version</w:t>
            </w:r>
          </w:p>
        </w:tc>
      </w:tr>
      <w:tr w:rsidR="0011598A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F353CF">
            <w:pPr>
              <w:pStyle w:val="Contenudetableau"/>
              <w:jc w:val="center"/>
            </w:pPr>
            <w:r>
              <w:t>Yann Hamdi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F353CF">
            <w:pPr>
              <w:pStyle w:val="Contenudetableau"/>
              <w:jc w:val="center"/>
            </w:pPr>
            <w:r>
              <w:t>26/11/2020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0C590C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F353CF">
            <w:pPr>
              <w:pStyle w:val="Contenudetableau"/>
              <w:jc w:val="center"/>
            </w:pPr>
            <w:r>
              <w:t>1.0</w:t>
            </w:r>
          </w:p>
        </w:tc>
      </w:tr>
      <w:tr w:rsidR="0011598A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center"/>
            </w:pPr>
          </w:p>
        </w:tc>
      </w:tr>
      <w:tr w:rsidR="0011598A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center"/>
            </w:pPr>
          </w:p>
        </w:tc>
      </w:tr>
      <w:tr w:rsidR="0011598A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center"/>
            </w:pPr>
          </w:p>
        </w:tc>
      </w:tr>
    </w:tbl>
    <w:p w:rsidR="0011598A" w:rsidRDefault="0011598A">
      <w:pPr>
        <w:pStyle w:val="Code"/>
        <w:rPr>
          <w:rFonts w:ascii="DejaVu Sans" w:hAnsi="DejaVu Sans"/>
          <w:sz w:val="20"/>
          <w:szCs w:val="20"/>
        </w:rPr>
      </w:pPr>
    </w:p>
    <w:p w:rsidR="0011598A" w:rsidRDefault="0011598A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11598A" w:rsidRDefault="000C590C">
      <w:pPr>
        <w:pStyle w:val="Titre1"/>
      </w:pPr>
      <w:r>
        <w:lastRenderedPageBreak/>
        <w:t>Introduction</w:t>
      </w:r>
    </w:p>
    <w:p w:rsidR="0011598A" w:rsidRDefault="000C590C">
      <w:pPr>
        <w:pStyle w:val="Titre2"/>
      </w:pPr>
      <w:proofErr w:type="spellStart"/>
      <w:r>
        <w:t>Objet</w:t>
      </w:r>
      <w:proofErr w:type="spellEnd"/>
      <w:r>
        <w:t xml:space="preserve"> du document</w:t>
      </w:r>
    </w:p>
    <w:p w:rsidR="0011598A" w:rsidRPr="00F353CF" w:rsidRDefault="000C590C">
      <w:pPr>
        <w:pStyle w:val="Corpsdetexte"/>
        <w:rPr>
          <w:lang w:val="fr-CH"/>
        </w:rPr>
      </w:pPr>
      <w:r w:rsidRPr="00F353CF">
        <w:rPr>
          <w:lang w:val="fr-CH"/>
        </w:rPr>
        <w:t xml:space="preserve">Le présent document constitue le dossier de conception fonctionnelle de l'application </w:t>
      </w:r>
      <w:r w:rsidR="00F353CF">
        <w:rPr>
          <w:lang w:val="fr-CH"/>
        </w:rPr>
        <w:t>OC Pizza</w:t>
      </w:r>
    </w:p>
    <w:p w:rsidR="0011598A" w:rsidRPr="00F353CF" w:rsidRDefault="00F353CF">
      <w:pPr>
        <w:pStyle w:val="Corpsdetexte"/>
        <w:rPr>
          <w:lang w:val="fr-CH"/>
        </w:rPr>
      </w:pPr>
      <w:r>
        <w:rPr>
          <w:lang w:val="fr-CH"/>
        </w:rPr>
        <w:t xml:space="preserve">L’objectif de ce document est de faire un point sur les besoins des </w:t>
      </w:r>
      <w:proofErr w:type="spellStart"/>
      <w:r>
        <w:rPr>
          <w:lang w:val="fr-CH"/>
        </w:rPr>
        <w:t>differents</w:t>
      </w:r>
      <w:proofErr w:type="spellEnd"/>
      <w:r>
        <w:rPr>
          <w:lang w:val="fr-CH"/>
        </w:rPr>
        <w:t xml:space="preserve"> utilisateurs et de présenter la solution proposées pour répondre à ces besoins.</w:t>
      </w:r>
    </w:p>
    <w:p w:rsidR="0011598A" w:rsidRPr="00F353CF" w:rsidRDefault="000C590C">
      <w:pPr>
        <w:pStyle w:val="Corpsdetexte"/>
        <w:rPr>
          <w:lang w:val="fr-CH"/>
        </w:rPr>
      </w:pPr>
      <w:r w:rsidRPr="00F353CF">
        <w:rPr>
          <w:lang w:val="fr-CH"/>
        </w:rPr>
        <w:t xml:space="preserve">Les </w:t>
      </w:r>
      <w:r w:rsidRPr="00F353CF">
        <w:rPr>
          <w:lang w:val="fr-CH"/>
        </w:rPr>
        <w:t>éléments du présents dossiers découlent :</w:t>
      </w:r>
    </w:p>
    <w:p w:rsidR="0011598A" w:rsidRPr="00F353CF" w:rsidRDefault="00F353CF">
      <w:pPr>
        <w:pStyle w:val="Corpsdetexte"/>
        <w:numPr>
          <w:ilvl w:val="0"/>
          <w:numId w:val="3"/>
        </w:numPr>
        <w:rPr>
          <w:lang w:val="fr-CH"/>
        </w:rPr>
      </w:pPr>
      <w:r w:rsidRPr="00F353CF">
        <w:rPr>
          <w:lang w:val="fr-CH"/>
        </w:rPr>
        <w:t>D</w:t>
      </w:r>
      <w:r w:rsidR="000C590C" w:rsidRPr="00F353CF">
        <w:rPr>
          <w:lang w:val="fr-CH"/>
        </w:rPr>
        <w:t>e</w:t>
      </w:r>
      <w:r w:rsidRPr="00F353CF">
        <w:rPr>
          <w:lang w:val="fr-CH"/>
        </w:rPr>
        <w:t xml:space="preserve"> l’entretien avec le</w:t>
      </w:r>
      <w:r>
        <w:rPr>
          <w:lang w:val="fr-CH"/>
        </w:rPr>
        <w:t xml:space="preserve"> directeur de la société OC pizza</w:t>
      </w:r>
    </w:p>
    <w:p w:rsidR="0011598A" w:rsidRPr="00F353CF" w:rsidRDefault="00F353CF">
      <w:pPr>
        <w:pStyle w:val="Corpsdetexte"/>
        <w:numPr>
          <w:ilvl w:val="0"/>
          <w:numId w:val="3"/>
        </w:numPr>
        <w:rPr>
          <w:lang w:val="fr-CH"/>
        </w:rPr>
      </w:pPr>
      <w:r w:rsidRPr="00F353CF">
        <w:rPr>
          <w:lang w:val="fr-CH"/>
        </w:rPr>
        <w:t>De l’analyse faite par nos servi</w:t>
      </w:r>
      <w:r>
        <w:rPr>
          <w:lang w:val="fr-CH"/>
        </w:rPr>
        <w:t>ces</w:t>
      </w:r>
    </w:p>
    <w:p w:rsidR="0011598A" w:rsidRDefault="000C590C">
      <w:pPr>
        <w:pStyle w:val="Titre2"/>
      </w:pPr>
      <w:proofErr w:type="spellStart"/>
      <w:r>
        <w:t>Références</w:t>
      </w:r>
      <w:proofErr w:type="spellEnd"/>
    </w:p>
    <w:p w:rsidR="0011598A" w:rsidRPr="00F353CF" w:rsidRDefault="000C590C">
      <w:pPr>
        <w:pStyle w:val="Corpsdetexte"/>
        <w:rPr>
          <w:lang w:val="fr-CH"/>
        </w:rPr>
      </w:pPr>
      <w:r w:rsidRPr="00F353CF">
        <w:rPr>
          <w:lang w:val="fr-CH"/>
        </w:rPr>
        <w:t>Pour de plus amples informations, se référer également aux éléments suivants :</w:t>
      </w:r>
    </w:p>
    <w:p w:rsidR="0011598A" w:rsidRDefault="000C590C">
      <w:pPr>
        <w:pStyle w:val="Corpsdetexte"/>
        <w:numPr>
          <w:ilvl w:val="0"/>
          <w:numId w:val="4"/>
        </w:numPr>
        <w:rPr>
          <w:lang w:val="fr-CH"/>
        </w:rPr>
      </w:pPr>
      <w:r w:rsidRPr="00F353CF">
        <w:rPr>
          <w:b/>
          <w:bCs/>
          <w:lang w:val="fr-CH"/>
        </w:rPr>
        <w:t xml:space="preserve">DCT </w:t>
      </w:r>
      <w:r w:rsidR="00F353CF">
        <w:rPr>
          <w:b/>
          <w:bCs/>
          <w:lang w:val="fr-CH"/>
        </w:rPr>
        <w:t>–</w:t>
      </w:r>
      <w:r w:rsidRPr="00F353CF">
        <w:rPr>
          <w:b/>
          <w:bCs/>
          <w:lang w:val="fr-CH"/>
        </w:rPr>
        <w:t xml:space="preserve"> </w:t>
      </w:r>
      <w:r w:rsidR="00F353CF">
        <w:rPr>
          <w:b/>
          <w:bCs/>
          <w:lang w:val="fr-CH"/>
        </w:rPr>
        <w:t>1.0</w:t>
      </w:r>
      <w:r w:rsidRPr="00F353CF">
        <w:rPr>
          <w:lang w:val="fr-CH"/>
        </w:rPr>
        <w:t xml:space="preserve"> : Dossier de conception technique de l'application</w:t>
      </w:r>
    </w:p>
    <w:p w:rsidR="00F353CF" w:rsidRDefault="00F353CF">
      <w:pPr>
        <w:pStyle w:val="Corpsdetexte"/>
        <w:numPr>
          <w:ilvl w:val="0"/>
          <w:numId w:val="4"/>
        </w:numPr>
        <w:rPr>
          <w:lang w:val="fr-CH"/>
        </w:rPr>
      </w:pPr>
      <w:r w:rsidRPr="00F353CF">
        <w:rPr>
          <w:b/>
          <w:bCs/>
          <w:lang w:val="fr-CH"/>
        </w:rPr>
        <w:t xml:space="preserve">DE </w:t>
      </w:r>
      <w:r w:rsidRPr="00F353CF">
        <w:rPr>
          <w:b/>
          <w:lang w:val="fr-CH"/>
        </w:rPr>
        <w:t>– 1.0</w:t>
      </w:r>
      <w:r>
        <w:rPr>
          <w:lang w:val="fr-CH"/>
        </w:rPr>
        <w:t> : Dossier d’exploitation de l’application</w:t>
      </w:r>
    </w:p>
    <w:p w:rsidR="00F353CF" w:rsidRDefault="00F353CF">
      <w:pPr>
        <w:pStyle w:val="Corpsdetexte"/>
        <w:numPr>
          <w:ilvl w:val="0"/>
          <w:numId w:val="4"/>
        </w:numPr>
        <w:rPr>
          <w:lang w:val="fr-CH"/>
        </w:rPr>
      </w:pPr>
      <w:r>
        <w:rPr>
          <w:b/>
          <w:bCs/>
          <w:lang w:val="fr-CH"/>
        </w:rPr>
        <w:t>DCF</w:t>
      </w:r>
      <w:r>
        <w:rPr>
          <w:lang w:val="fr-CH"/>
        </w:rPr>
        <w:t xml:space="preserve"> – </w:t>
      </w:r>
      <w:r>
        <w:rPr>
          <w:b/>
          <w:lang w:val="fr-CH"/>
        </w:rPr>
        <w:t xml:space="preserve">1.0 : </w:t>
      </w:r>
      <w:r>
        <w:rPr>
          <w:lang w:val="fr-CH"/>
        </w:rPr>
        <w:t>Dosser de conception fonctionnelle de l’application</w:t>
      </w:r>
    </w:p>
    <w:p w:rsidR="00F353CF" w:rsidRPr="00F353CF" w:rsidRDefault="00F353CF">
      <w:pPr>
        <w:pStyle w:val="Corpsdetexte"/>
        <w:numPr>
          <w:ilvl w:val="0"/>
          <w:numId w:val="4"/>
        </w:numPr>
        <w:rPr>
          <w:lang w:val="fr-CH"/>
        </w:rPr>
      </w:pPr>
      <w:r>
        <w:rPr>
          <w:b/>
          <w:bCs/>
          <w:lang w:val="fr-CH"/>
        </w:rPr>
        <w:t>PVL</w:t>
      </w:r>
      <w:r>
        <w:rPr>
          <w:lang w:val="fr-CH"/>
        </w:rPr>
        <w:t>—1.0 : Dossier de procès-verbal de livraison</w:t>
      </w:r>
    </w:p>
    <w:p w:rsidR="0011598A" w:rsidRPr="00F353CF" w:rsidRDefault="0011598A" w:rsidP="00F353CF">
      <w:pPr>
        <w:pStyle w:val="Corpsdetexte"/>
        <w:ind w:left="720"/>
        <w:rPr>
          <w:lang w:val="fr-CH"/>
        </w:rPr>
      </w:pPr>
    </w:p>
    <w:p w:rsidR="0011598A" w:rsidRDefault="000C590C">
      <w:pPr>
        <w:pStyle w:val="Titre2"/>
        <w:spacing w:before="240" w:after="120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Besoin</w:t>
      </w:r>
      <w:proofErr w:type="spellEnd"/>
      <w:r>
        <w:rPr>
          <w:rFonts w:eastAsia="DejaVu Sans" w:cs="DejaVu Sans"/>
        </w:rPr>
        <w:t xml:space="preserve"> du client</w:t>
      </w:r>
    </w:p>
    <w:p w:rsidR="0011598A" w:rsidRDefault="000C590C">
      <w:pPr>
        <w:pStyle w:val="Titre3"/>
        <w:spacing w:before="240" w:after="120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Contexte</w:t>
      </w:r>
      <w:proofErr w:type="spellEnd"/>
    </w:p>
    <w:p w:rsidR="00F353CF" w:rsidRPr="00F353CF" w:rsidRDefault="00F353CF" w:rsidP="00F353CF">
      <w:pPr>
        <w:pStyle w:val="Corpsdetexte"/>
        <w:rPr>
          <w:lang w:val="fr-CH"/>
        </w:rPr>
      </w:pPr>
      <w:r w:rsidRPr="00F353CF">
        <w:rPr>
          <w:lang w:val="fr-CH"/>
        </w:rPr>
        <w:t>“OC Pizza” est un jeune groupe</w:t>
      </w:r>
      <w:r>
        <w:rPr>
          <w:lang w:val="fr-CH"/>
        </w:rPr>
        <w:t xml:space="preserve"> de pizzerias en plein essor et spécialisé dans les pizzas en livraison ou à emporter. Le groupe compte </w:t>
      </w:r>
      <w:proofErr w:type="spellStart"/>
      <w:r>
        <w:rPr>
          <w:lang w:val="fr-CH"/>
        </w:rPr>
        <w:t>dèjà</w:t>
      </w:r>
      <w:proofErr w:type="spellEnd"/>
      <w:r>
        <w:rPr>
          <w:lang w:val="fr-CH"/>
        </w:rPr>
        <w:t xml:space="preserve"> 5 points de vente et prévoit d’en ouvrir au moins 3 de plus d’</w:t>
      </w:r>
      <w:proofErr w:type="spellStart"/>
      <w:r>
        <w:rPr>
          <w:lang w:val="fr-CH"/>
        </w:rPr>
        <w:t>ci</w:t>
      </w:r>
      <w:proofErr w:type="spellEnd"/>
      <w:r>
        <w:rPr>
          <w:lang w:val="fr-CH"/>
        </w:rPr>
        <w:t xml:space="preserve"> la fin de l’année. Un des responsables du groupe s’est rapproché de nous dans le but de mettre en place un système informatique exploitable sur toutes les pizzerias</w:t>
      </w:r>
      <w:bookmarkStart w:id="0" w:name="_GoBack"/>
      <w:bookmarkEnd w:id="0"/>
    </w:p>
    <w:p w:rsidR="0011598A" w:rsidRDefault="000C590C">
      <w:pPr>
        <w:pStyle w:val="Titre3"/>
        <w:spacing w:before="240" w:after="120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Enjeux</w:t>
      </w:r>
      <w:proofErr w:type="spellEnd"/>
      <w:r>
        <w:rPr>
          <w:rFonts w:eastAsia="DejaVu Sans" w:cs="DejaVu Sans"/>
        </w:rPr>
        <w:t xml:space="preserve"> et </w:t>
      </w:r>
      <w:proofErr w:type="spellStart"/>
      <w:r>
        <w:rPr>
          <w:rFonts w:eastAsia="DejaVu Sans" w:cs="DejaVu Sans"/>
        </w:rPr>
        <w:t>Objectifs</w:t>
      </w:r>
      <w:proofErr w:type="spellEnd"/>
    </w:p>
    <w:p w:rsidR="0011598A" w:rsidRDefault="000C590C">
      <w:pPr>
        <w:pStyle w:val="Titre1"/>
      </w:pPr>
      <w:r>
        <w:rPr>
          <w:rFonts w:eastAsia="DejaVu Sans" w:cs="DejaVu Sans"/>
        </w:rPr>
        <w:lastRenderedPageBreak/>
        <w:t xml:space="preserve">Description </w:t>
      </w:r>
      <w:proofErr w:type="spellStart"/>
      <w:r>
        <w:t>générale</w:t>
      </w:r>
      <w:proofErr w:type="spellEnd"/>
      <w:r>
        <w:rPr>
          <w:rFonts w:eastAsia="DejaVu Sans" w:cs="DejaVu Sans"/>
        </w:rPr>
        <w:t xml:space="preserve"> de la solution</w:t>
      </w:r>
    </w:p>
    <w:p w:rsidR="0011598A" w:rsidRDefault="000C590C">
      <w:pPr>
        <w:pStyle w:val="Corpsdetexte"/>
        <w:spacing w:before="240"/>
        <w:rPr>
          <w:rFonts w:eastAsia="DejaVu Sans" w:cs="DejaVu Sans"/>
        </w:rPr>
      </w:pPr>
      <w:r>
        <w:rPr>
          <w:rFonts w:eastAsia="DejaVu Sans" w:cs="DejaVu Sans"/>
        </w:rPr>
        <w:t>…</w:t>
      </w:r>
    </w:p>
    <w:p w:rsidR="0011598A" w:rsidRDefault="000C590C">
      <w:pPr>
        <w:pStyle w:val="Titre2"/>
      </w:pPr>
      <w:r>
        <w:t xml:space="preserve">Les </w:t>
      </w:r>
      <w:proofErr w:type="spellStart"/>
      <w:r>
        <w:t>principe</w:t>
      </w:r>
      <w:proofErr w:type="spellEnd"/>
      <w:r>
        <w:t xml:space="preserve"> de </w:t>
      </w:r>
      <w:proofErr w:type="spellStart"/>
      <w:r>
        <w:t>fonctionnement</w:t>
      </w:r>
      <w:proofErr w:type="spellEnd"/>
    </w:p>
    <w:p w:rsidR="0011598A" w:rsidRDefault="0011598A">
      <w:pPr>
        <w:pStyle w:val="Corpsdetexte"/>
        <w:spacing w:before="240"/>
        <w:rPr>
          <w:rFonts w:eastAsia="DejaVu Sans" w:cs="DejaVu Sans"/>
        </w:rPr>
      </w:pPr>
    </w:p>
    <w:p w:rsidR="0011598A" w:rsidRDefault="000C590C">
      <w:pPr>
        <w:pStyle w:val="Titre2"/>
      </w:pPr>
      <w:r>
        <w:t xml:space="preserve">Les </w:t>
      </w:r>
      <w:proofErr w:type="spellStart"/>
      <w:r>
        <w:t>acteurs</w:t>
      </w:r>
      <w:proofErr w:type="spellEnd"/>
    </w:p>
    <w:p w:rsidR="0011598A" w:rsidRDefault="0011598A">
      <w:pPr>
        <w:pStyle w:val="Corpsdetexte"/>
      </w:pPr>
    </w:p>
    <w:p w:rsidR="0011598A" w:rsidRDefault="000C590C">
      <w:pPr>
        <w:pStyle w:val="Titre2"/>
        <w:spacing w:before="240" w:after="120"/>
      </w:pPr>
      <w:r>
        <w:rPr>
          <w:rFonts w:eastAsia="DejaVu Sans" w:cs="DejaVu Sans"/>
        </w:rPr>
        <w:t xml:space="preserve">Les </w:t>
      </w:r>
      <w:proofErr w:type="spellStart"/>
      <w:r>
        <w:rPr>
          <w:rFonts w:eastAsia="DejaVu Sans" w:cs="DejaVu Sans"/>
        </w:rPr>
        <w:t>cas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d’utilisation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généraux</w:t>
      </w:r>
      <w:proofErr w:type="spellEnd"/>
    </w:p>
    <w:p w:rsidR="0011598A" w:rsidRPr="00F353CF" w:rsidRDefault="000C590C">
      <w:pPr>
        <w:pStyle w:val="Corpsdetexte"/>
        <w:spacing w:before="240"/>
        <w:jc w:val="center"/>
        <w:rPr>
          <w:rFonts w:eastAsia="DejaVu Sans" w:cs="DejaVu Sans"/>
          <w:lang w:val="fr-CH"/>
        </w:rPr>
      </w:pPr>
      <w:r w:rsidRPr="00F353CF">
        <w:rPr>
          <w:rFonts w:eastAsia="DejaVu Sans" w:cs="DejaVu Sans"/>
          <w:lang w:val="fr-CH"/>
        </w:rPr>
        <w:t>Diagramme UML des cas d’</w:t>
      </w:r>
      <w:proofErr w:type="spellStart"/>
      <w:r w:rsidRPr="00F353CF">
        <w:rPr>
          <w:rFonts w:eastAsia="DejaVu Sans" w:cs="DejaVu Sans"/>
          <w:lang w:val="fr-CH"/>
        </w:rPr>
        <w:t>utiliation</w:t>
      </w:r>
      <w:proofErr w:type="spellEnd"/>
      <w:r w:rsidRPr="00F353CF">
        <w:rPr>
          <w:rFonts w:eastAsia="DejaVu Sans" w:cs="DejaVu Sans"/>
          <w:lang w:val="fr-CH"/>
        </w:rPr>
        <w:t xml:space="preserve"> généraux.</w:t>
      </w:r>
      <w:r w:rsidRPr="00F353CF">
        <w:rPr>
          <w:rFonts w:eastAsia="DejaVu Sans" w:cs="DejaVu Sans"/>
          <w:lang w:val="fr-CH"/>
        </w:rPr>
        <w:br/>
      </w:r>
      <w:r w:rsidRPr="00F353CF">
        <w:rPr>
          <w:rFonts w:eastAsia="DejaVu Sans" w:cs="DejaVu Sans"/>
          <w:i/>
          <w:iCs/>
          <w:sz w:val="18"/>
          <w:szCs w:val="18"/>
          <w:lang w:val="fr-CH"/>
        </w:rPr>
        <w:t>Ne pas détailler.</w:t>
      </w:r>
      <w:r w:rsidRPr="00F353CF">
        <w:rPr>
          <w:rFonts w:eastAsia="DejaVu Sans" w:cs="DejaVu Sans"/>
          <w:i/>
          <w:iCs/>
          <w:sz w:val="18"/>
          <w:szCs w:val="18"/>
          <w:lang w:val="fr-CH"/>
        </w:rPr>
        <w:br/>
        <w:t>Ex : faire un seul cas d’utilisation “Gestion des catégories” au lieu de “Ajout</w:t>
      </w:r>
      <w:r w:rsidRPr="00F353CF">
        <w:rPr>
          <w:rFonts w:eastAsia="DejaVu Sans" w:cs="DejaVu Sans"/>
          <w:i/>
          <w:iCs/>
          <w:sz w:val="18"/>
          <w:szCs w:val="18"/>
          <w:lang w:val="fr-CH"/>
        </w:rPr>
        <w:t>er une catégorie”, “Supprimer une catégorie”...</w:t>
      </w:r>
    </w:p>
    <w:p w:rsidR="0011598A" w:rsidRDefault="000C590C">
      <w:pPr>
        <w:pStyle w:val="Titre1"/>
        <w:rPr>
          <w:rFonts w:eastAsia="DejaVu Sans" w:cs="DejaVu Sans"/>
        </w:rPr>
      </w:pPr>
      <w:r>
        <w:rPr>
          <w:rFonts w:eastAsia="DejaVu Sans" w:cs="DejaVu Sans"/>
        </w:rPr>
        <w:lastRenderedPageBreak/>
        <w:t xml:space="preserve">Le </w:t>
      </w:r>
      <w:proofErr w:type="spellStart"/>
      <w:r>
        <w:rPr>
          <w:rFonts w:eastAsia="DejaVu Sans" w:cs="DejaVu Sans"/>
        </w:rPr>
        <w:t>domaine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fonctionnel</w:t>
      </w:r>
      <w:proofErr w:type="spellEnd"/>
    </w:p>
    <w:p w:rsidR="0011598A" w:rsidRDefault="000C590C">
      <w:pPr>
        <w:pStyle w:val="Titre2"/>
      </w:pPr>
      <w:proofErr w:type="spellStart"/>
      <w:r>
        <w:t>Référentiel</w:t>
      </w:r>
      <w:proofErr w:type="spellEnd"/>
    </w:p>
    <w:p w:rsidR="0011598A" w:rsidRDefault="000C590C">
      <w:pPr>
        <w:pStyle w:val="Corpsdetexte"/>
        <w:spacing w:before="240"/>
        <w:jc w:val="center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Diagramme</w:t>
      </w:r>
      <w:proofErr w:type="spellEnd"/>
      <w:r>
        <w:rPr>
          <w:rFonts w:eastAsia="DejaVu Sans" w:cs="DejaVu Sans"/>
        </w:rPr>
        <w:t xml:space="preserve"> UML de classes</w:t>
      </w:r>
    </w:p>
    <w:p w:rsidR="0011598A" w:rsidRDefault="000C590C">
      <w:pPr>
        <w:pStyle w:val="Corpsdetexte"/>
      </w:pPr>
      <w:r>
        <w:t>Explications…</w:t>
      </w:r>
    </w:p>
    <w:p w:rsidR="0011598A" w:rsidRDefault="000C590C">
      <w:pPr>
        <w:pStyle w:val="Titre3"/>
        <w:rPr>
          <w:rFonts w:eastAsia="DejaVu Sans" w:cs="DejaVu Sans"/>
        </w:rPr>
      </w:pPr>
      <w:proofErr w:type="spellStart"/>
      <w:r>
        <w:rPr>
          <w:rFonts w:eastAsia="DejaVu Sans" w:cs="DejaVu Sans"/>
        </w:rPr>
        <w:t>Règles</w:t>
      </w:r>
      <w:proofErr w:type="spellEnd"/>
      <w:r>
        <w:rPr>
          <w:rFonts w:eastAsia="DejaVu Sans" w:cs="DejaVu Sans"/>
        </w:rPr>
        <w:t xml:space="preserve"> de </w:t>
      </w:r>
      <w:proofErr w:type="spellStart"/>
      <w:r>
        <w:rPr>
          <w:rFonts w:eastAsia="DejaVu Sans" w:cs="DejaVu Sans"/>
        </w:rPr>
        <w:t>gestion</w:t>
      </w:r>
      <w:proofErr w:type="spellEnd"/>
    </w:p>
    <w:p w:rsidR="0011598A" w:rsidRDefault="000C590C">
      <w:pPr>
        <w:pStyle w:val="Titre2"/>
      </w:pPr>
      <w:r>
        <w:rPr>
          <w:rFonts w:eastAsia="DejaVu Sans" w:cs="DejaVu Sans"/>
        </w:rPr>
        <w:t>Package X</w:t>
      </w:r>
    </w:p>
    <w:p w:rsidR="0011598A" w:rsidRDefault="000C590C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>…</w:t>
      </w:r>
    </w:p>
    <w:p w:rsidR="0011598A" w:rsidRDefault="0011598A">
      <w:pPr>
        <w:pStyle w:val="Corpsdetexte"/>
        <w:rPr>
          <w:rFonts w:eastAsia="DejaVu Sans" w:cs="DejaVu Sans"/>
        </w:rPr>
      </w:pPr>
    </w:p>
    <w:p w:rsidR="0011598A" w:rsidRDefault="000C590C">
      <w:pPr>
        <w:pStyle w:val="Titre1"/>
      </w:pPr>
      <w:r>
        <w:lastRenderedPageBreak/>
        <w:t>Les workflows</w:t>
      </w:r>
    </w:p>
    <w:p w:rsidR="0011598A" w:rsidRDefault="000C590C">
      <w:pPr>
        <w:pStyle w:val="Titre2"/>
      </w:pPr>
      <w:r>
        <w:t>Le workflow XXX</w:t>
      </w:r>
    </w:p>
    <w:p w:rsidR="0011598A" w:rsidRDefault="000C590C">
      <w:pPr>
        <w:pStyle w:val="Corpsdetexte"/>
      </w:pPr>
      <w:r>
        <w:t>...</w:t>
      </w:r>
    </w:p>
    <w:p w:rsidR="0011598A" w:rsidRDefault="000C590C">
      <w:pPr>
        <w:pStyle w:val="Titre1"/>
      </w:pPr>
      <w:r>
        <w:lastRenderedPageBreak/>
        <w:t>Application Web</w:t>
      </w:r>
    </w:p>
    <w:p w:rsidR="0011598A" w:rsidRDefault="000C590C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 xml:space="preserve">Introduction, </w:t>
      </w:r>
      <w:proofErr w:type="spellStart"/>
      <w:r>
        <w:rPr>
          <w:rFonts w:eastAsia="DejaVu Sans" w:cs="DejaVu Sans"/>
        </w:rPr>
        <w:t>objectifs</w:t>
      </w:r>
      <w:proofErr w:type="spellEnd"/>
      <w:r>
        <w:rPr>
          <w:rFonts w:eastAsia="DejaVu Sans" w:cs="DejaVu Sans"/>
        </w:rPr>
        <w:t>...</w:t>
      </w:r>
    </w:p>
    <w:p w:rsidR="0011598A" w:rsidRDefault="0011598A">
      <w:pPr>
        <w:pStyle w:val="Corpsdetexte"/>
        <w:rPr>
          <w:rFonts w:eastAsia="DejaVu Sans" w:cs="DejaVu Sans"/>
        </w:rPr>
      </w:pPr>
    </w:p>
    <w:p w:rsidR="0011598A" w:rsidRDefault="000C590C">
      <w:pPr>
        <w:pStyle w:val="Titre2"/>
      </w:pPr>
      <w:r>
        <w:t xml:space="preserve">Les </w:t>
      </w:r>
      <w:proofErr w:type="spellStart"/>
      <w:r>
        <w:t>acteurs</w:t>
      </w:r>
      <w:proofErr w:type="spellEnd"/>
    </w:p>
    <w:p w:rsidR="0011598A" w:rsidRDefault="0011598A">
      <w:pPr>
        <w:pStyle w:val="Corpsdetexte"/>
      </w:pPr>
    </w:p>
    <w:p w:rsidR="0011598A" w:rsidRDefault="000C590C">
      <w:pPr>
        <w:pStyle w:val="Titre2"/>
      </w:pPr>
      <w:r>
        <w:t xml:space="preserve">Les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</w:p>
    <w:p w:rsidR="0011598A" w:rsidRDefault="000C590C">
      <w:pPr>
        <w:pStyle w:val="Corpsdetexte"/>
        <w:jc w:val="center"/>
      </w:pPr>
      <w:proofErr w:type="spellStart"/>
      <w:r>
        <w:t>Diagramme</w:t>
      </w:r>
      <w:proofErr w:type="spellEnd"/>
      <w:r>
        <w:t xml:space="preserve"> UML de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</w:p>
    <w:p w:rsidR="0011598A" w:rsidRDefault="000C590C">
      <w:pPr>
        <w:pStyle w:val="Titre3"/>
      </w:pPr>
      <w:r>
        <w:t>Package A</w:t>
      </w:r>
    </w:p>
    <w:p w:rsidR="0011598A" w:rsidRDefault="000C590C">
      <w:pPr>
        <w:pStyle w:val="Titre4"/>
      </w:pPr>
      <w:r>
        <w:t xml:space="preserve">UC1 – Cas </w:t>
      </w:r>
      <w:proofErr w:type="spellStart"/>
      <w:r>
        <w:t>d’utilisation</w:t>
      </w:r>
      <w:proofErr w:type="spellEnd"/>
      <w:r>
        <w:t xml:space="preserve"> X</w:t>
      </w: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7464"/>
      </w:tblGrid>
      <w:tr w:rsidR="0011598A">
        <w:trPr>
          <w:trHeight w:val="37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11598A" w:rsidRDefault="000C590C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0C590C">
            <w:pPr>
              <w:pStyle w:val="Contenudetableau"/>
            </w:pPr>
            <w:r>
              <w:t xml:space="preserve">UC1 – </w:t>
            </w:r>
            <w:proofErr w:type="spellStart"/>
            <w:r>
              <w:t>Xxxx</w:t>
            </w:r>
            <w:proofErr w:type="spellEnd"/>
          </w:p>
        </w:tc>
      </w:tr>
      <w:tr w:rsidR="0011598A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11598A" w:rsidRDefault="000C590C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rPr>
                <w:lang w:bidi="ar-SA"/>
              </w:rPr>
            </w:pPr>
          </w:p>
        </w:tc>
      </w:tr>
      <w:tr w:rsidR="0011598A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11598A" w:rsidRDefault="000C590C">
            <w:pPr>
              <w:pStyle w:val="En-tte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numPr>
                <w:ilvl w:val="0"/>
                <w:numId w:val="5"/>
              </w:numPr>
            </w:pPr>
          </w:p>
        </w:tc>
      </w:tr>
      <w:tr w:rsidR="0011598A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11598A" w:rsidRDefault="000C590C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numPr>
                <w:ilvl w:val="0"/>
                <w:numId w:val="6"/>
              </w:numPr>
            </w:pPr>
          </w:p>
        </w:tc>
      </w:tr>
      <w:tr w:rsidR="0011598A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11598A" w:rsidRDefault="000C590C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0C590C">
            <w:pPr>
              <w:pStyle w:val="Contenudetableau"/>
              <w:numPr>
                <w:ilvl w:val="0"/>
                <w:numId w:val="7"/>
              </w:numPr>
            </w:pPr>
            <w:r>
              <w:t>…</w:t>
            </w:r>
          </w:p>
          <w:p w:rsidR="0011598A" w:rsidRDefault="000C590C">
            <w:pPr>
              <w:pStyle w:val="Contenudetableau"/>
              <w:numPr>
                <w:ilvl w:val="0"/>
                <w:numId w:val="7"/>
              </w:numPr>
            </w:pPr>
            <w:r>
              <w:t>...</w:t>
            </w:r>
          </w:p>
        </w:tc>
      </w:tr>
      <w:tr w:rsidR="0011598A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11598A" w:rsidRDefault="000C590C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</w:pPr>
          </w:p>
        </w:tc>
      </w:tr>
      <w:tr w:rsidR="0011598A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:rsidR="0011598A" w:rsidRDefault="000C590C">
            <w:pPr>
              <w:pStyle w:val="En-tte"/>
              <w:rPr>
                <w:lang w:val="fr-FR"/>
              </w:rPr>
            </w:pPr>
            <w:r>
              <w:rPr>
                <w:lang w:val="fr-FR"/>
              </w:rPr>
              <w:t>Erreurs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numPr>
                <w:ilvl w:val="0"/>
                <w:numId w:val="8"/>
              </w:numPr>
            </w:pPr>
          </w:p>
        </w:tc>
      </w:tr>
    </w:tbl>
    <w:p w:rsidR="0011598A" w:rsidRDefault="000C590C">
      <w:pPr>
        <w:pStyle w:val="Titre5"/>
      </w:pPr>
      <w:proofErr w:type="spellStart"/>
      <w:r>
        <w:t>Scénario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: </w:t>
      </w:r>
      <w:proofErr w:type="spellStart"/>
      <w:r>
        <w:t>Xxxxx</w:t>
      </w:r>
      <w:proofErr w:type="spellEnd"/>
    </w:p>
    <w:p w:rsidR="0011598A" w:rsidRDefault="0011598A">
      <w:pPr>
        <w:pStyle w:val="Corpsdetexte"/>
        <w:numPr>
          <w:ilvl w:val="0"/>
          <w:numId w:val="9"/>
        </w:numPr>
      </w:pPr>
    </w:p>
    <w:p w:rsidR="0011598A" w:rsidRDefault="000C590C">
      <w:pPr>
        <w:pStyle w:val="Titre4"/>
      </w:pPr>
      <w:r>
        <w:t xml:space="preserve">Cas </w:t>
      </w:r>
      <w:proofErr w:type="spellStart"/>
      <w:r>
        <w:t>d’utilisation</w:t>
      </w:r>
      <w:proofErr w:type="spellEnd"/>
      <w:r>
        <w:t xml:space="preserve"> Y</w:t>
      </w:r>
    </w:p>
    <w:p w:rsidR="0011598A" w:rsidRDefault="000C590C">
      <w:pPr>
        <w:pStyle w:val="Corpsdetexte"/>
      </w:pPr>
      <w:r>
        <w:t>...</w:t>
      </w:r>
    </w:p>
    <w:p w:rsidR="0011598A" w:rsidRDefault="000C590C">
      <w:pPr>
        <w:pStyle w:val="Titre3"/>
      </w:pPr>
      <w:r>
        <w:t>Package B</w:t>
      </w:r>
    </w:p>
    <w:p w:rsidR="0011598A" w:rsidRDefault="000C590C">
      <w:pPr>
        <w:pStyle w:val="Corpsdetexte"/>
      </w:pPr>
      <w:r>
        <w:t>...</w:t>
      </w:r>
    </w:p>
    <w:p w:rsidR="0011598A" w:rsidRDefault="000C590C">
      <w:pPr>
        <w:pStyle w:val="Titre2"/>
      </w:pPr>
      <w:r>
        <w:lastRenderedPageBreak/>
        <w:t xml:space="preserve">Les </w:t>
      </w:r>
      <w:proofErr w:type="spellStart"/>
      <w:r>
        <w:t>règles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générales</w:t>
      </w:r>
      <w:proofErr w:type="spellEnd"/>
    </w:p>
    <w:p w:rsidR="0011598A" w:rsidRDefault="0011598A">
      <w:pPr>
        <w:pStyle w:val="Corpsdetexte"/>
      </w:pPr>
    </w:p>
    <w:p w:rsidR="0011598A" w:rsidRDefault="000C590C">
      <w:pPr>
        <w:pStyle w:val="Titre2"/>
      </w:pPr>
      <w:r>
        <w:t>Le workflow XXX</w:t>
      </w:r>
    </w:p>
    <w:p w:rsidR="0011598A" w:rsidRDefault="0011598A">
      <w:pPr>
        <w:pStyle w:val="Corpsdetexte"/>
      </w:pPr>
    </w:p>
    <w:p w:rsidR="0011598A" w:rsidRDefault="000C590C">
      <w:pPr>
        <w:pStyle w:val="Titre1"/>
      </w:pPr>
      <w:r>
        <w:lastRenderedPageBreak/>
        <w:t>Application XXX</w:t>
      </w:r>
    </w:p>
    <w:p w:rsidR="0011598A" w:rsidRDefault="000C590C">
      <w:pPr>
        <w:pStyle w:val="Corpsdetexte"/>
      </w:pPr>
      <w:r>
        <w:t>...</w:t>
      </w:r>
    </w:p>
    <w:p w:rsidR="0011598A" w:rsidRDefault="000C590C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11598A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both"/>
            </w:pPr>
          </w:p>
        </w:tc>
      </w:tr>
      <w:tr w:rsidR="0011598A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598A" w:rsidRDefault="0011598A">
            <w:pPr>
              <w:pStyle w:val="Contenudetableau"/>
              <w:jc w:val="both"/>
            </w:pPr>
          </w:p>
        </w:tc>
      </w:tr>
    </w:tbl>
    <w:p w:rsidR="0011598A" w:rsidRDefault="0011598A">
      <w:pPr>
        <w:pStyle w:val="Corpsdetexte"/>
      </w:pPr>
    </w:p>
    <w:sectPr w:rsidR="0011598A">
      <w:headerReference w:type="default" r:id="rId7"/>
      <w:footerReference w:type="default" r:id="rId8"/>
      <w:pgSz w:w="11906" w:h="16838"/>
      <w:pgMar w:top="2247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90C" w:rsidRDefault="000C590C">
      <w:r>
        <w:separator/>
      </w:r>
    </w:p>
  </w:endnote>
  <w:endnote w:type="continuationSeparator" w:id="0">
    <w:p w:rsidR="000C590C" w:rsidRDefault="000C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1"/>
    <w:family w:val="auto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arabara">
    <w:altName w:val="Calibri"/>
    <w:panose1 w:val="020B0604020202020204"/>
    <w:charset w:val="01"/>
    <w:family w:val="swiss"/>
    <w:pitch w:val="variable"/>
  </w:font>
  <w:font w:name="Droid Sans">
    <w:altName w:val="Calibri"/>
    <w:panose1 w:val="020B0604020202020204"/>
    <w:charset w:val="01"/>
    <w:family w:val="swiss"/>
    <w:pitch w:val="variable"/>
  </w:font>
  <w:font w:name="Droid Sans Mono">
    <w:altName w:val="Calibr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1"/>
    <w:family w:val="swiss"/>
    <w:pitch w:val="variable"/>
  </w:font>
  <w:font w:name="Open Sans Condensed Light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F353CF" w:rsidTr="0047597B">
      <w:trPr>
        <w:trHeight w:val="112"/>
        <w:jc w:val="right"/>
      </w:trPr>
      <w:tc>
        <w:tcPr>
          <w:tcW w:w="1991" w:type="dxa"/>
          <w:shd w:val="clear" w:color="auto" w:fill="E6E6E6"/>
        </w:tcPr>
        <w:p w:rsidR="00F353CF" w:rsidRDefault="00F353CF" w:rsidP="00F353CF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IT EXPERTS</w:t>
          </w:r>
        </w:p>
      </w:tc>
      <w:tc>
        <w:tcPr>
          <w:tcW w:w="7647" w:type="dxa"/>
          <w:shd w:val="clear" w:color="auto" w:fill="E6E6E6"/>
        </w:tcPr>
        <w:p w:rsidR="00F353CF" w:rsidRDefault="00F353CF" w:rsidP="00F353CF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110 boulevard Gambetta 06000 Nice– 04.93.90.34.40 – </w:t>
          </w:r>
          <w:hyperlink r:id="rId1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info@it-experts.com</w:t>
            </w:r>
          </w:hyperlink>
        </w:p>
      </w:tc>
    </w:tr>
    <w:tr w:rsidR="00F353CF" w:rsidRPr="00D260DC" w:rsidTr="0047597B">
      <w:trPr>
        <w:trHeight w:val="182"/>
        <w:jc w:val="right"/>
      </w:trPr>
      <w:tc>
        <w:tcPr>
          <w:tcW w:w="1991" w:type="dxa"/>
          <w:shd w:val="clear" w:color="auto" w:fill="E6E6E6"/>
        </w:tcPr>
        <w:p w:rsidR="00F353CF" w:rsidRDefault="00F353CF" w:rsidP="00F353C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hyperlink r:id="rId2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www.it-expert.com</w:t>
            </w:r>
          </w:hyperlink>
        </w:p>
      </w:tc>
      <w:tc>
        <w:tcPr>
          <w:tcW w:w="7647" w:type="dxa"/>
          <w:shd w:val="clear" w:color="auto" w:fill="E6E6E6"/>
        </w:tcPr>
        <w:p w:rsidR="00F353CF" w:rsidRPr="00801069" w:rsidRDefault="00F353CF" w:rsidP="00F353CF">
          <w:pP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</w:pP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Nice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– SIREN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983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123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456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– Code APE : 6202A</w:t>
          </w:r>
        </w:p>
      </w:tc>
    </w:tr>
  </w:tbl>
  <w:p w:rsidR="0011598A" w:rsidRPr="00F353CF" w:rsidRDefault="0011598A">
    <w:pPr>
      <w:rPr>
        <w:sz w:val="4"/>
        <w:szCs w:val="4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90C" w:rsidRDefault="000C590C">
      <w:r>
        <w:separator/>
      </w:r>
    </w:p>
  </w:footnote>
  <w:footnote w:type="continuationSeparator" w:id="0">
    <w:p w:rsidR="000C590C" w:rsidRDefault="000C5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F353CF">
      <w:tc>
        <w:tcPr>
          <w:tcW w:w="4818" w:type="dxa"/>
          <w:shd w:val="clear" w:color="auto" w:fill="auto"/>
        </w:tcPr>
        <w:p w:rsidR="00F353CF" w:rsidRDefault="00F353CF" w:rsidP="00F353CF">
          <w:r w:rsidRPr="00BD3624">
            <w:rPr>
              <w:noProof/>
            </w:rPr>
            <w:drawing>
              <wp:inline distT="0" distB="0" distL="0" distR="0" wp14:anchorId="3CB58CCB" wp14:editId="1BE718BF">
                <wp:extent cx="952500" cy="9525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F353CF" w:rsidRDefault="00F353CF" w:rsidP="00F353CF">
          <w:pPr>
            <w:pStyle w:val="Contenudecadre"/>
            <w:jc w:val="right"/>
          </w:pPr>
          <w:r w:rsidRPr="00BD3624">
            <w:rPr>
              <w:noProof/>
            </w:rPr>
            <w:drawing>
              <wp:inline distT="0" distB="0" distL="0" distR="0" wp14:anchorId="0BAD23E4" wp14:editId="0C46A6C4">
                <wp:extent cx="952500" cy="9525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1598A" w:rsidRDefault="001159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3260"/>
    <w:multiLevelType w:val="multilevel"/>
    <w:tmpl w:val="9FB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D4407FB"/>
    <w:multiLevelType w:val="multilevel"/>
    <w:tmpl w:val="D18C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3C0A18"/>
    <w:multiLevelType w:val="multilevel"/>
    <w:tmpl w:val="ED94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8C0C6B"/>
    <w:multiLevelType w:val="multilevel"/>
    <w:tmpl w:val="538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B20ADB"/>
    <w:multiLevelType w:val="multilevel"/>
    <w:tmpl w:val="6E9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CCE4547"/>
    <w:multiLevelType w:val="multilevel"/>
    <w:tmpl w:val="E8F0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FE00F92"/>
    <w:multiLevelType w:val="multilevel"/>
    <w:tmpl w:val="32D2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16A4909"/>
    <w:multiLevelType w:val="multilevel"/>
    <w:tmpl w:val="6A9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DE0425C"/>
    <w:multiLevelType w:val="multilevel"/>
    <w:tmpl w:val="F96E9A5E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98A"/>
    <w:rsid w:val="000C590C"/>
    <w:rsid w:val="0011598A"/>
    <w:rsid w:val="00F3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7D19C"/>
  <w15:docId w15:val="{3366334C-96D4-1B40-8673-AEC6E6B0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ind w:left="0" w:firstLine="0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Lienhypertexte">
    <w:name w:val="Hyperlink"/>
    <w:basedOn w:val="Policepardfaut"/>
    <w:uiPriority w:val="99"/>
    <w:unhideWhenUsed/>
    <w:rsid w:val="00F35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-expert.com" TargetMode="External"/><Relationship Id="rId1" Type="http://schemas.openxmlformats.org/officeDocument/2006/relationships/hyperlink" Target="mailto:info@it-expert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423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/>
  <dc:creator/>
  <dc:description/>
  <cp:lastModifiedBy>yann hamdi</cp:lastModifiedBy>
  <cp:revision>1</cp:revision>
  <dcterms:created xsi:type="dcterms:W3CDTF">2017-02-14T14:29:00Z</dcterms:created>
  <dcterms:modified xsi:type="dcterms:W3CDTF">2020-11-26T07:39:00Z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