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11-Jul-2017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  <w:br w:type="page"/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11-Jul-2017</w:t>
      </w:r>
    </w:p>
    <w:p w:rsidR="00195799" w:rsidRDefault="00195799"/>
    <w:p w:rsidR="00195799" w:rsidRDefault="0071674E">
      <w:r>
        <w:t>Fancy Pants</w:t>
      </w:r>
    </w:p>
    <w:p w:rsidR="00195799" w:rsidRDefault="0071674E">
      <w:r>
        <w:t>1234 Elm St</w:t>
      </w:r>
    </w:p>
    <w:p w:rsidR="00195799" w:rsidRDefault="0071674E">
      <w:r>
        <w:t>Columbus</w:t>
      </w:r>
      <w:r w:rsidR="00B20FF2">
        <w:t xml:space="preserve">, </w:t>
      </w:r>
      <w:r>
        <w:t>OH</w:t>
      </w:r>
      <w:r w:rsidR="00B20FF2">
        <w:t xml:space="preserve"> </w:t>
      </w:r>
      <w:r>
        <w:t>55551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Mrs. Smith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$250,000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Silver</w:t>
      </w:r>
      <w:r>
        <w:t xml:space="preserve"> status with us. As a </w:t>
      </w:r>
      <w:r>
        <w:t>Silver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$2000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  <w:br w:type="page"/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11-Jul-2017</w:t>
      </w:r>
    </w:p>
    <w:p w:rsidR="00195799" w:rsidRDefault="00195799"/>
    <w:p w:rsidR="00195799" w:rsidRDefault="0071674E">
      <w:r>
        <w:t>Tango Tops</w:t>
      </w:r>
    </w:p>
    <w:p w:rsidR="00195799" w:rsidRDefault="0071674E">
      <w:r>
        <w:t>1234 Adams St</w:t>
      </w:r>
    </w:p>
    <w:p w:rsidR="00195799" w:rsidRDefault="0071674E">
      <w:r>
        <w:t>Franklin</w:t>
      </w:r>
      <w:r w:rsidR="00B20FF2">
        <w:t xml:space="preserve">, </w:t>
      </w:r>
      <w:r>
        <w:t>KY</w:t>
      </w:r>
      <w:r w:rsidR="00B20FF2">
        <w:t xml:space="preserve"> </w:t>
      </w:r>
      <w:r>
        <w:t>55511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Lincoln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$100,000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Bronze</w:t>
      </w:r>
      <w:r>
        <w:t xml:space="preserve"> status with us. As a </w:t>
      </w:r>
      <w:r>
        <w:t>Bronze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800-555-5511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