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33755" w14:textId="239E642A" w:rsidR="00510795" w:rsidRDefault="00510795"/>
    <w:p w14:paraId="0E756026" w14:textId="22BE1A8F" w:rsidR="00510795" w:rsidRDefault="00510795"/>
    <w:p w14:paraId="08B14B16" w14:textId="77777777" w:rsidR="00510795" w:rsidRPr="00510795" w:rsidRDefault="00510795" w:rsidP="00510795">
      <w:pPr>
        <w:rPr>
          <w:rFonts w:ascii="Times New Roman" w:eastAsia="Times New Roman" w:hAnsi="Times New Roman" w:cs="Times New Roman"/>
          <w:color w:val="000000"/>
          <w:lang w:eastAsia="fr-FR"/>
        </w:rPr>
      </w:pPr>
    </w:p>
    <w:p w14:paraId="149A4CC8" w14:textId="77777777" w:rsidR="00510795" w:rsidRPr="00510795" w:rsidRDefault="00510795" w:rsidP="00510795">
      <w:pPr>
        <w:rPr>
          <w:rFonts w:ascii="Times New Roman" w:eastAsia="Times New Roman" w:hAnsi="Times New Roman" w:cs="Times New Roman"/>
          <w:color w:val="000000"/>
          <w:lang w:eastAsia="fr-FR"/>
        </w:rPr>
      </w:pPr>
      <w:r w:rsidRPr="00510795">
        <w:rPr>
          <w:rFonts w:ascii="Arial" w:eastAsia="Times New Roman" w:hAnsi="Arial" w:cs="Arial"/>
          <w:i/>
          <w:iCs/>
          <w:color w:val="000000"/>
          <w:sz w:val="22"/>
          <w:szCs w:val="22"/>
          <w:u w:val="single"/>
          <w:lang w:eastAsia="fr-FR"/>
        </w:rPr>
        <w:t>Activité :</w:t>
      </w:r>
      <w:r w:rsidRPr="00510795">
        <w:rPr>
          <w:rFonts w:ascii="Arial" w:eastAsia="Times New Roman" w:hAnsi="Arial" w:cs="Arial"/>
          <w:color w:val="000000"/>
          <w:sz w:val="22"/>
          <w:szCs w:val="22"/>
          <w:lang w:eastAsia="fr-FR"/>
        </w:rPr>
        <w:t xml:space="preserve"> </w:t>
      </w:r>
      <w:r w:rsidRPr="00510795">
        <w:rPr>
          <w:rFonts w:ascii="Arial" w:eastAsia="Times New Roman" w:hAnsi="Arial" w:cs="Arial"/>
          <w:color w:val="000000"/>
          <w:sz w:val="22"/>
          <w:szCs w:val="22"/>
          <w:lang w:eastAsia="fr-FR"/>
        </w:rPr>
        <w:tab/>
        <w:t xml:space="preserve">- </w:t>
      </w:r>
      <w:r w:rsidRPr="00510795">
        <w:rPr>
          <w:rFonts w:ascii="Arial" w:eastAsia="Times New Roman" w:hAnsi="Arial" w:cs="Arial"/>
          <w:b/>
          <w:bCs/>
          <w:color w:val="000000"/>
          <w:sz w:val="22"/>
          <w:szCs w:val="22"/>
          <w:lang w:eastAsia="fr-FR"/>
        </w:rPr>
        <w:t>Accompagnement des transformations individuelles et collectives</w:t>
      </w:r>
    </w:p>
    <w:p w14:paraId="7E805A90" w14:textId="77777777" w:rsidR="00510795" w:rsidRPr="00510795" w:rsidRDefault="00510795" w:rsidP="00510795">
      <w:pPr>
        <w:numPr>
          <w:ilvl w:val="0"/>
          <w:numId w:val="1"/>
        </w:numPr>
        <w:ind w:left="1417"/>
        <w:textAlignment w:val="baseline"/>
        <w:rPr>
          <w:rFonts w:ascii="Arial" w:eastAsia="Times New Roman" w:hAnsi="Arial" w:cs="Arial"/>
          <w:b/>
          <w:bCs/>
          <w:color w:val="000000"/>
          <w:sz w:val="22"/>
          <w:szCs w:val="22"/>
          <w:lang w:eastAsia="fr-FR"/>
        </w:rPr>
      </w:pPr>
      <w:r w:rsidRPr="00510795">
        <w:rPr>
          <w:rFonts w:ascii="Arial" w:eastAsia="Times New Roman" w:hAnsi="Arial" w:cs="Arial"/>
          <w:b/>
          <w:bCs/>
          <w:color w:val="000000"/>
          <w:sz w:val="22"/>
          <w:szCs w:val="22"/>
          <w:lang w:eastAsia="fr-FR"/>
        </w:rPr>
        <w:t>Aide à l’orientation (à partir de 12 ans) et réorientation professionnelle</w:t>
      </w:r>
    </w:p>
    <w:p w14:paraId="1D1F3236" w14:textId="77777777" w:rsidR="00510795" w:rsidRPr="00510795" w:rsidRDefault="00510795" w:rsidP="00510795">
      <w:pPr>
        <w:rPr>
          <w:rFonts w:ascii="Times New Roman" w:eastAsia="Times New Roman" w:hAnsi="Times New Roman" w:cs="Times New Roman"/>
          <w:color w:val="000000"/>
          <w:lang w:eastAsia="fr-FR"/>
        </w:rPr>
      </w:pPr>
    </w:p>
    <w:p w14:paraId="50D60AAC" w14:textId="11FD8171" w:rsidR="00510795" w:rsidRPr="00510795" w:rsidRDefault="00510795" w:rsidP="00510795">
      <w:pPr>
        <w:rPr>
          <w:rFonts w:ascii="Times New Roman" w:eastAsia="Times New Roman" w:hAnsi="Times New Roman" w:cs="Times New Roman"/>
          <w:color w:val="000000"/>
          <w:lang w:eastAsia="fr-FR"/>
        </w:rPr>
      </w:pPr>
      <w:r w:rsidRPr="00510795">
        <w:rPr>
          <w:rFonts w:ascii="Arial" w:eastAsia="Times New Roman" w:hAnsi="Arial" w:cs="Arial"/>
          <w:i/>
          <w:iCs/>
          <w:color w:val="000000"/>
          <w:sz w:val="22"/>
          <w:szCs w:val="22"/>
          <w:u w:val="single"/>
          <w:lang w:eastAsia="fr-FR"/>
        </w:rPr>
        <w:t>Adresse :</w:t>
      </w:r>
      <w:r w:rsidRPr="00510795">
        <w:rPr>
          <w:rFonts w:ascii="Arial" w:eastAsia="Times New Roman" w:hAnsi="Arial" w:cs="Arial"/>
          <w:color w:val="000000"/>
          <w:sz w:val="22"/>
          <w:szCs w:val="22"/>
          <w:lang w:eastAsia="fr-FR"/>
        </w:rPr>
        <w:t xml:space="preserve"> 755 Route des Hautes Terres - Le Pey Sud </w:t>
      </w:r>
      <w:proofErr w:type="gramStart"/>
      <w:r w:rsidRPr="00510795">
        <w:rPr>
          <w:rFonts w:ascii="Arial" w:eastAsia="Times New Roman" w:hAnsi="Arial" w:cs="Arial"/>
          <w:color w:val="000000"/>
          <w:sz w:val="22"/>
          <w:szCs w:val="22"/>
          <w:lang w:eastAsia="fr-FR"/>
        </w:rPr>
        <w:t>-  24420</w:t>
      </w:r>
      <w:proofErr w:type="gramEnd"/>
      <w:r w:rsidRPr="00510795">
        <w:rPr>
          <w:rFonts w:ascii="Arial" w:eastAsia="Times New Roman" w:hAnsi="Arial" w:cs="Arial"/>
          <w:color w:val="000000"/>
          <w:sz w:val="22"/>
          <w:szCs w:val="22"/>
          <w:lang w:eastAsia="fr-FR"/>
        </w:rPr>
        <w:t xml:space="preserve"> </w:t>
      </w:r>
      <w:proofErr w:type="spellStart"/>
      <w:r w:rsidRPr="00510795">
        <w:rPr>
          <w:rFonts w:ascii="Arial" w:eastAsia="Times New Roman" w:hAnsi="Arial" w:cs="Arial"/>
          <w:color w:val="000000"/>
          <w:sz w:val="22"/>
          <w:szCs w:val="22"/>
          <w:lang w:eastAsia="fr-FR"/>
        </w:rPr>
        <w:t>Sorges</w:t>
      </w:r>
      <w:proofErr w:type="spellEnd"/>
      <w:r w:rsidRPr="00510795">
        <w:rPr>
          <w:rFonts w:ascii="Arial" w:eastAsia="Times New Roman" w:hAnsi="Arial" w:cs="Arial"/>
          <w:color w:val="000000"/>
          <w:sz w:val="22"/>
          <w:szCs w:val="22"/>
          <w:lang w:eastAsia="fr-FR"/>
        </w:rPr>
        <w:t xml:space="preserve"> et </w:t>
      </w:r>
      <w:proofErr w:type="spellStart"/>
      <w:r w:rsidRPr="00510795">
        <w:rPr>
          <w:rFonts w:ascii="Arial" w:eastAsia="Times New Roman" w:hAnsi="Arial" w:cs="Arial"/>
          <w:color w:val="000000"/>
          <w:sz w:val="22"/>
          <w:szCs w:val="22"/>
          <w:lang w:eastAsia="fr-FR"/>
        </w:rPr>
        <w:t>Ligueux</w:t>
      </w:r>
      <w:proofErr w:type="spellEnd"/>
      <w:r w:rsidRPr="00510795">
        <w:rPr>
          <w:rFonts w:ascii="Arial" w:eastAsia="Times New Roman" w:hAnsi="Arial" w:cs="Arial"/>
          <w:color w:val="000000"/>
          <w:sz w:val="22"/>
          <w:szCs w:val="22"/>
          <w:lang w:eastAsia="fr-FR"/>
        </w:rPr>
        <w:t xml:space="preserve"> en Périgord</w:t>
      </w:r>
    </w:p>
    <w:p w14:paraId="3E644625" w14:textId="77777777" w:rsidR="00510795" w:rsidRPr="00510795" w:rsidRDefault="00510795" w:rsidP="00510795">
      <w:pPr>
        <w:rPr>
          <w:rFonts w:ascii="Times New Roman" w:eastAsia="Times New Roman" w:hAnsi="Times New Roman" w:cs="Times New Roman"/>
          <w:color w:val="000000"/>
          <w:lang w:eastAsia="fr-FR"/>
        </w:rPr>
      </w:pPr>
    </w:p>
    <w:p w14:paraId="27E3D53B" w14:textId="77777777" w:rsidR="00510795" w:rsidRPr="00510795" w:rsidRDefault="00510795" w:rsidP="00510795">
      <w:pPr>
        <w:rPr>
          <w:rFonts w:ascii="Times New Roman" w:eastAsia="Times New Roman" w:hAnsi="Times New Roman" w:cs="Times New Roman"/>
          <w:color w:val="000000"/>
          <w:lang w:eastAsia="fr-FR"/>
        </w:rPr>
      </w:pPr>
      <w:r w:rsidRPr="00510795">
        <w:rPr>
          <w:rFonts w:ascii="Arial" w:eastAsia="Times New Roman" w:hAnsi="Arial" w:cs="Arial"/>
          <w:i/>
          <w:iCs/>
          <w:color w:val="000000"/>
          <w:sz w:val="22"/>
          <w:szCs w:val="22"/>
          <w:u w:val="single"/>
          <w:lang w:eastAsia="fr-FR"/>
        </w:rPr>
        <w:t>Coordonnées :</w:t>
      </w:r>
    </w:p>
    <w:p w14:paraId="6A77FF77" w14:textId="77777777" w:rsidR="00510795" w:rsidRPr="00510795" w:rsidRDefault="00510795" w:rsidP="00510795">
      <w:pPr>
        <w:rPr>
          <w:rFonts w:ascii="Times New Roman" w:eastAsia="Times New Roman" w:hAnsi="Times New Roman" w:cs="Times New Roman"/>
          <w:color w:val="000000"/>
          <w:lang w:eastAsia="fr-FR"/>
        </w:rPr>
      </w:pPr>
      <w:proofErr w:type="gramStart"/>
      <w:r w:rsidRPr="00510795">
        <w:rPr>
          <w:rFonts w:ascii="Arial" w:eastAsia="Times New Roman" w:hAnsi="Arial" w:cs="Arial"/>
          <w:color w:val="000000"/>
          <w:sz w:val="22"/>
          <w:szCs w:val="22"/>
          <w:lang w:eastAsia="fr-FR"/>
        </w:rPr>
        <w:t>tel</w:t>
      </w:r>
      <w:proofErr w:type="gramEnd"/>
      <w:r w:rsidRPr="00510795">
        <w:rPr>
          <w:rFonts w:ascii="Arial" w:eastAsia="Times New Roman" w:hAnsi="Arial" w:cs="Arial"/>
          <w:color w:val="000000"/>
          <w:sz w:val="22"/>
          <w:szCs w:val="22"/>
          <w:lang w:eastAsia="fr-FR"/>
        </w:rPr>
        <w:t xml:space="preserve"> : 06 27 50 64 38</w:t>
      </w:r>
    </w:p>
    <w:p w14:paraId="18905991" w14:textId="77777777" w:rsidR="00510795" w:rsidRPr="00510795" w:rsidRDefault="00510795" w:rsidP="00510795">
      <w:pPr>
        <w:rPr>
          <w:rFonts w:ascii="Times New Roman" w:eastAsia="Times New Roman" w:hAnsi="Times New Roman" w:cs="Times New Roman"/>
          <w:color w:val="000000"/>
          <w:lang w:eastAsia="fr-FR"/>
        </w:rPr>
      </w:pPr>
      <w:proofErr w:type="gramStart"/>
      <w:r w:rsidRPr="00510795">
        <w:rPr>
          <w:rFonts w:ascii="Arial" w:eastAsia="Times New Roman" w:hAnsi="Arial" w:cs="Arial"/>
          <w:color w:val="000000"/>
          <w:sz w:val="22"/>
          <w:szCs w:val="22"/>
          <w:lang w:eastAsia="fr-FR"/>
        </w:rPr>
        <w:t>mail</w:t>
      </w:r>
      <w:proofErr w:type="gramEnd"/>
      <w:r w:rsidRPr="00510795">
        <w:rPr>
          <w:rFonts w:ascii="Arial" w:eastAsia="Times New Roman" w:hAnsi="Arial" w:cs="Arial"/>
          <w:color w:val="000000"/>
          <w:sz w:val="22"/>
          <w:szCs w:val="22"/>
          <w:lang w:eastAsia="fr-FR"/>
        </w:rPr>
        <w:t xml:space="preserve"> : g.seignarbieux@gmail.com</w:t>
      </w:r>
    </w:p>
    <w:p w14:paraId="74C8C147" w14:textId="77777777" w:rsidR="00510795" w:rsidRPr="00510795" w:rsidRDefault="00510795" w:rsidP="00510795">
      <w:pPr>
        <w:rPr>
          <w:rFonts w:ascii="Times New Roman" w:eastAsia="Times New Roman" w:hAnsi="Times New Roman" w:cs="Times New Roman"/>
          <w:color w:val="000000"/>
          <w:lang w:eastAsia="fr-FR"/>
        </w:rPr>
      </w:pPr>
      <w:proofErr w:type="gramStart"/>
      <w:r w:rsidRPr="00510795">
        <w:rPr>
          <w:rFonts w:ascii="Arial" w:eastAsia="Times New Roman" w:hAnsi="Arial" w:cs="Arial"/>
          <w:color w:val="000000"/>
          <w:sz w:val="22"/>
          <w:szCs w:val="22"/>
          <w:lang w:eastAsia="fr-FR"/>
        </w:rPr>
        <w:t>site</w:t>
      </w:r>
      <w:proofErr w:type="gramEnd"/>
      <w:r w:rsidRPr="00510795">
        <w:rPr>
          <w:rFonts w:ascii="Arial" w:eastAsia="Times New Roman" w:hAnsi="Arial" w:cs="Arial"/>
          <w:color w:val="000000"/>
          <w:sz w:val="22"/>
          <w:szCs w:val="22"/>
          <w:lang w:eastAsia="fr-FR"/>
        </w:rPr>
        <w:t xml:space="preserve"> :</w:t>
      </w:r>
      <w:hyperlink r:id="rId5" w:history="1">
        <w:r w:rsidRPr="00510795">
          <w:rPr>
            <w:rFonts w:ascii="Arial" w:eastAsia="Times New Roman" w:hAnsi="Arial" w:cs="Arial"/>
            <w:color w:val="000000"/>
            <w:sz w:val="22"/>
            <w:szCs w:val="22"/>
            <w:u w:val="single"/>
            <w:lang w:eastAsia="fr-FR"/>
          </w:rPr>
          <w:t> </w:t>
        </w:r>
      </w:hyperlink>
    </w:p>
    <w:p w14:paraId="675B0BA6" w14:textId="77777777" w:rsidR="00510795" w:rsidRPr="00510795" w:rsidRDefault="00510795" w:rsidP="00510795">
      <w:pPr>
        <w:rPr>
          <w:rFonts w:ascii="Times New Roman" w:eastAsia="Times New Roman" w:hAnsi="Times New Roman" w:cs="Times New Roman"/>
          <w:color w:val="000000"/>
          <w:lang w:eastAsia="fr-FR"/>
        </w:rPr>
      </w:pPr>
    </w:p>
    <w:p w14:paraId="2ADADA90" w14:textId="620751E9" w:rsidR="00510795" w:rsidRPr="00510795" w:rsidRDefault="00510795" w:rsidP="00510795">
      <w:pPr>
        <w:rPr>
          <w:rFonts w:ascii="Times New Roman" w:eastAsia="Times New Roman" w:hAnsi="Times New Roman" w:cs="Times New Roman"/>
          <w:color w:val="000000"/>
          <w:lang w:eastAsia="fr-FR"/>
        </w:rPr>
      </w:pPr>
      <w:r w:rsidRPr="00510795">
        <w:rPr>
          <w:rFonts w:ascii="Arial" w:eastAsia="Times New Roman" w:hAnsi="Arial" w:cs="Arial"/>
          <w:i/>
          <w:iCs/>
          <w:color w:val="000000"/>
          <w:sz w:val="22"/>
          <w:szCs w:val="22"/>
          <w:u w:val="single"/>
          <w:lang w:eastAsia="fr-FR"/>
        </w:rPr>
        <w:t>Public :</w:t>
      </w:r>
      <w:r w:rsidRPr="00510795">
        <w:rPr>
          <w:rFonts w:ascii="Arial" w:eastAsia="Times New Roman" w:hAnsi="Arial" w:cs="Arial"/>
          <w:color w:val="000000"/>
          <w:sz w:val="22"/>
          <w:szCs w:val="22"/>
          <w:lang w:eastAsia="fr-FR"/>
        </w:rPr>
        <w:t xml:space="preserve"> adultes, ados, enfants à partir de </w:t>
      </w:r>
      <w:r>
        <w:rPr>
          <w:rFonts w:ascii="Arial" w:eastAsia="Times New Roman" w:hAnsi="Arial" w:cs="Arial"/>
          <w:color w:val="000000"/>
          <w:sz w:val="22"/>
          <w:szCs w:val="22"/>
          <w:lang w:eastAsia="fr-FR"/>
        </w:rPr>
        <w:t>8</w:t>
      </w:r>
      <w:r w:rsidRPr="00510795">
        <w:rPr>
          <w:rFonts w:ascii="Arial" w:eastAsia="Times New Roman" w:hAnsi="Arial" w:cs="Arial"/>
          <w:color w:val="000000"/>
          <w:sz w:val="22"/>
          <w:szCs w:val="22"/>
          <w:lang w:eastAsia="fr-FR"/>
        </w:rPr>
        <w:t xml:space="preserve"> ans</w:t>
      </w:r>
    </w:p>
    <w:p w14:paraId="03AE2659" w14:textId="29E29B09" w:rsidR="00487C91" w:rsidRDefault="00510795" w:rsidP="00510795">
      <w:pPr>
        <w:rPr>
          <w:rFonts w:ascii="Times New Roman" w:eastAsia="Times New Roman" w:hAnsi="Times New Roman" w:cs="Times New Roman"/>
          <w:color w:val="000000"/>
          <w:lang w:eastAsia="fr-FR"/>
        </w:rPr>
      </w:pPr>
      <w:r w:rsidRPr="00510795">
        <w:rPr>
          <w:rFonts w:ascii="Times New Roman" w:eastAsia="Times New Roman" w:hAnsi="Times New Roman" w:cs="Times New Roman"/>
          <w:color w:val="000000"/>
          <w:lang w:eastAsia="fr-FR"/>
        </w:rPr>
        <w:br/>
      </w:r>
    </w:p>
    <w:p w14:paraId="52C751BA" w14:textId="54D7C5E8" w:rsidR="00E55404" w:rsidRDefault="00E55404" w:rsidP="00510795">
      <w:pPr>
        <w:rPr>
          <w:rFonts w:ascii="Times New Roman" w:eastAsia="Times New Roman" w:hAnsi="Times New Roman" w:cs="Times New Roman"/>
          <w:color w:val="000000"/>
          <w:lang w:eastAsia="fr-FR"/>
        </w:rPr>
      </w:pPr>
    </w:p>
    <w:p w14:paraId="1E654D08" w14:textId="61A59379" w:rsidR="00487C91" w:rsidRDefault="00B00782" w:rsidP="00510795">
      <w:pPr>
        <w:rPr>
          <w:rFonts w:ascii="Times New Roman" w:eastAsia="Times New Roman" w:hAnsi="Times New Roman" w:cs="Times New Roman"/>
          <w:color w:val="000000"/>
          <w:lang w:eastAsia="fr-FR"/>
        </w:rPr>
      </w:pPr>
      <w:r>
        <w:rPr>
          <w:rFonts w:ascii="Times New Roman" w:eastAsia="Times New Roman" w:hAnsi="Times New Roman" w:cs="Times New Roman"/>
          <w:color w:val="000000"/>
          <w:lang w:eastAsia="fr-FR"/>
        </w:rPr>
        <w:t>Entreprises Particuliers Mon parcours Contact Blog</w:t>
      </w:r>
    </w:p>
    <w:p w14:paraId="6F39C0CB" w14:textId="15A61B04" w:rsidR="00B00782" w:rsidRDefault="00B00782" w:rsidP="00510795">
      <w:pPr>
        <w:rPr>
          <w:rFonts w:ascii="Times New Roman" w:eastAsia="Times New Roman" w:hAnsi="Times New Roman" w:cs="Times New Roman"/>
          <w:color w:val="000000"/>
          <w:lang w:eastAsia="fr-FR"/>
        </w:rPr>
      </w:pPr>
    </w:p>
    <w:p w14:paraId="20673841" w14:textId="32E5DA40" w:rsidR="00B00782" w:rsidRDefault="00B00782" w:rsidP="00510795">
      <w:pPr>
        <w:rPr>
          <w:rFonts w:ascii="Times New Roman" w:eastAsia="Times New Roman" w:hAnsi="Times New Roman" w:cs="Times New Roman"/>
          <w:color w:val="000000"/>
          <w:lang w:eastAsia="fr-FR"/>
        </w:rPr>
      </w:pPr>
    </w:p>
    <w:p w14:paraId="36F28B6A" w14:textId="52120B43" w:rsidR="00B00782" w:rsidRDefault="00B00782" w:rsidP="00510795">
      <w:pPr>
        <w:rPr>
          <w:rFonts w:ascii="Times New Roman" w:eastAsia="Times New Roman" w:hAnsi="Times New Roman" w:cs="Times New Roman"/>
          <w:color w:val="000000"/>
          <w:lang w:eastAsia="fr-FR"/>
        </w:rPr>
      </w:pPr>
    </w:p>
    <w:p w14:paraId="6F1A595C" w14:textId="36F089D3" w:rsidR="0006768E" w:rsidRDefault="00510795" w:rsidP="00510795">
      <w:pPr>
        <w:rPr>
          <w:rFonts w:ascii="Times New Roman" w:eastAsia="Times New Roman" w:hAnsi="Times New Roman" w:cs="Times New Roman"/>
          <w:color w:val="000000"/>
          <w:lang w:eastAsia="fr-FR"/>
        </w:rPr>
      </w:pPr>
      <w:r w:rsidRPr="00510795">
        <w:rPr>
          <w:rFonts w:ascii="Times New Roman" w:eastAsia="Times New Roman" w:hAnsi="Times New Roman" w:cs="Times New Roman"/>
          <w:color w:val="000000"/>
          <w:lang w:eastAsia="fr-FR"/>
        </w:rPr>
        <w:br/>
      </w:r>
      <w:r w:rsidR="00487C91">
        <w:rPr>
          <w:rFonts w:ascii="Times New Roman" w:eastAsia="Times New Roman" w:hAnsi="Times New Roman" w:cs="Times New Roman"/>
          <w:color w:val="000000"/>
          <w:lang w:eastAsia="fr-FR"/>
        </w:rPr>
        <w:t>ACCOMPAGNEMENT INDIVIDUEL</w:t>
      </w:r>
    </w:p>
    <w:p w14:paraId="61D4300D" w14:textId="4AC839EF" w:rsidR="0006768E" w:rsidRPr="0006768E" w:rsidRDefault="00F12EC8" w:rsidP="0006768E">
      <w:pPr>
        <w:spacing w:after="120"/>
        <w:outlineLvl w:val="2"/>
        <w:rPr>
          <w:rFonts w:ascii="Arial" w:eastAsia="Times New Roman" w:hAnsi="Arial" w:cs="Arial"/>
          <w:color w:val="000000" w:themeColor="text1"/>
          <w:lang w:eastAsia="fr-FR"/>
        </w:rPr>
      </w:pPr>
      <w:r w:rsidRPr="0006768E">
        <w:rPr>
          <w:rFonts w:ascii="Arial" w:eastAsia="Times New Roman" w:hAnsi="Arial" w:cs="Arial"/>
          <w:color w:val="000000" w:themeColor="text1"/>
          <w:lang w:eastAsia="fr-FR"/>
        </w:rPr>
        <w:t>Ajuster nos vies, Grandir en conscience</w:t>
      </w:r>
    </w:p>
    <w:p w14:paraId="434B265E" w14:textId="52035911" w:rsidR="0006768E" w:rsidRPr="0006768E" w:rsidRDefault="0006768E" w:rsidP="0006768E">
      <w:pPr>
        <w:spacing w:after="120"/>
        <w:outlineLvl w:val="2"/>
        <w:rPr>
          <w:rFonts w:ascii="Arial" w:eastAsia="Times New Roman" w:hAnsi="Arial" w:cs="Arial"/>
          <w:color w:val="000000" w:themeColor="text1"/>
          <w:lang w:eastAsia="fr-FR"/>
        </w:rPr>
      </w:pPr>
      <w:proofErr w:type="gramStart"/>
      <w:r w:rsidRPr="0006768E">
        <w:rPr>
          <w:rFonts w:ascii="Arial" w:eastAsia="Times New Roman" w:hAnsi="Arial" w:cs="Arial"/>
          <w:color w:val="222222"/>
          <w:lang w:eastAsia="fr-FR"/>
        </w:rPr>
        <w:t>se</w:t>
      </w:r>
      <w:proofErr w:type="gramEnd"/>
      <w:r w:rsidRPr="0006768E">
        <w:rPr>
          <w:rFonts w:ascii="Arial" w:eastAsia="Times New Roman" w:hAnsi="Arial" w:cs="Arial"/>
          <w:color w:val="222222"/>
          <w:lang w:eastAsia="fr-FR"/>
        </w:rPr>
        <w:t xml:space="preserve"> relier à soi, aux autres et au monde </w:t>
      </w:r>
      <w:r>
        <w:rPr>
          <w:rFonts w:ascii="Arial" w:eastAsia="Times New Roman" w:hAnsi="Arial" w:cs="Arial"/>
          <w:color w:val="000000" w:themeColor="text1"/>
          <w:lang w:eastAsia="fr-FR"/>
        </w:rPr>
        <w:t xml:space="preserve">, </w:t>
      </w:r>
      <w:r w:rsidRPr="0006768E">
        <w:rPr>
          <w:rFonts w:ascii="Arial" w:eastAsia="Times New Roman" w:hAnsi="Arial" w:cs="Arial"/>
          <w:color w:val="222222"/>
          <w:lang w:eastAsia="fr-FR"/>
        </w:rPr>
        <w:t>exprimer sa singularité</w:t>
      </w:r>
      <w:r>
        <w:rPr>
          <w:rFonts w:ascii="Arial" w:eastAsia="Times New Roman" w:hAnsi="Arial" w:cs="Arial"/>
          <w:color w:val="222222"/>
          <w:lang w:eastAsia="fr-FR"/>
        </w:rPr>
        <w:t>.</w:t>
      </w:r>
    </w:p>
    <w:p w14:paraId="2312FC3D" w14:textId="44E42A76" w:rsidR="0006768E" w:rsidRDefault="00B00782" w:rsidP="0006768E">
      <w:pPr>
        <w:spacing w:after="120"/>
        <w:outlineLvl w:val="2"/>
        <w:rPr>
          <w:rFonts w:ascii="Arial" w:eastAsia="Times New Roman" w:hAnsi="Arial" w:cs="Arial"/>
          <w:color w:val="000000" w:themeColor="text1"/>
          <w:lang w:eastAsia="fr-FR"/>
        </w:rPr>
      </w:pPr>
      <w:r w:rsidRPr="0040147E">
        <w:rPr>
          <w:rFonts w:ascii="Arial" w:eastAsia="Times New Roman" w:hAnsi="Arial" w:cs="Arial"/>
          <w:noProof/>
          <w:color w:val="000000" w:themeColor="text1"/>
          <w:lang w:eastAsia="fr-FR"/>
        </w:rPr>
        <w:drawing>
          <wp:anchor distT="0" distB="0" distL="114300" distR="114300" simplePos="0" relativeHeight="251658240" behindDoc="0" locked="0" layoutInCell="1" allowOverlap="1" wp14:anchorId="55A5F16C" wp14:editId="4E36E0D9">
            <wp:simplePos x="0" y="0"/>
            <wp:positionH relativeFrom="column">
              <wp:posOffset>1875699</wp:posOffset>
            </wp:positionH>
            <wp:positionV relativeFrom="paragraph">
              <wp:posOffset>64135</wp:posOffset>
            </wp:positionV>
            <wp:extent cx="762000" cy="7620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62000" cy="762000"/>
                    </a:xfrm>
                    <a:prstGeom prst="rect">
                      <a:avLst/>
                    </a:prstGeom>
                  </pic:spPr>
                </pic:pic>
              </a:graphicData>
            </a:graphic>
            <wp14:sizeRelH relativeFrom="margin">
              <wp14:pctWidth>0</wp14:pctWidth>
            </wp14:sizeRelH>
            <wp14:sizeRelV relativeFrom="margin">
              <wp14:pctHeight>0</wp14:pctHeight>
            </wp14:sizeRelV>
          </wp:anchor>
        </w:drawing>
      </w:r>
    </w:p>
    <w:p w14:paraId="1CBD33F9" w14:textId="758CB35E" w:rsidR="0040147E" w:rsidRPr="0006768E" w:rsidRDefault="0040147E" w:rsidP="0006768E">
      <w:pPr>
        <w:spacing w:after="120"/>
        <w:outlineLvl w:val="2"/>
        <w:rPr>
          <w:rFonts w:ascii="Arial" w:eastAsia="Times New Roman" w:hAnsi="Arial" w:cs="Arial"/>
          <w:color w:val="000000" w:themeColor="text1"/>
          <w:lang w:eastAsia="fr-FR"/>
        </w:rPr>
      </w:pPr>
      <w:r>
        <w:rPr>
          <w:rFonts w:ascii="Arial" w:eastAsia="Times New Roman" w:hAnsi="Arial" w:cs="Arial"/>
          <w:color w:val="000000" w:themeColor="text1"/>
          <w:lang w:eastAsia="fr-FR"/>
        </w:rPr>
        <w:t xml:space="preserve">Membre du réseau </w:t>
      </w:r>
    </w:p>
    <w:p w14:paraId="4967E720" w14:textId="77777777" w:rsidR="00487C91" w:rsidRPr="00510795" w:rsidRDefault="00487C91" w:rsidP="00510795">
      <w:pPr>
        <w:rPr>
          <w:rFonts w:ascii="Times New Roman" w:eastAsia="Times New Roman" w:hAnsi="Times New Roman" w:cs="Times New Roman"/>
          <w:color w:val="000000"/>
          <w:lang w:eastAsia="fr-FR"/>
        </w:rPr>
      </w:pPr>
    </w:p>
    <w:p w14:paraId="467576D7" w14:textId="77777777" w:rsidR="00B00782" w:rsidRDefault="00B00782" w:rsidP="00C3370D">
      <w:pPr>
        <w:jc w:val="both"/>
        <w:rPr>
          <w:rFonts w:ascii="Arial" w:eastAsia="Times New Roman" w:hAnsi="Arial" w:cs="Arial"/>
          <w:i/>
          <w:iCs/>
          <w:color w:val="000000"/>
          <w:sz w:val="22"/>
          <w:szCs w:val="22"/>
          <w:lang w:eastAsia="fr-FR"/>
        </w:rPr>
      </w:pPr>
    </w:p>
    <w:p w14:paraId="4156929A" w14:textId="77777777" w:rsidR="00B00782" w:rsidRDefault="00B00782" w:rsidP="00C3370D">
      <w:pPr>
        <w:jc w:val="both"/>
        <w:rPr>
          <w:rFonts w:ascii="Arial" w:eastAsia="Times New Roman" w:hAnsi="Arial" w:cs="Arial"/>
          <w:i/>
          <w:iCs/>
          <w:color w:val="000000"/>
          <w:sz w:val="22"/>
          <w:szCs w:val="22"/>
          <w:lang w:eastAsia="fr-FR"/>
        </w:rPr>
      </w:pPr>
    </w:p>
    <w:p w14:paraId="43566C24" w14:textId="235CFCAF" w:rsidR="00C3370D" w:rsidRPr="00510795" w:rsidRDefault="00510795" w:rsidP="00C3370D">
      <w:pPr>
        <w:jc w:val="both"/>
        <w:rPr>
          <w:rFonts w:ascii="Times New Roman" w:eastAsia="Times New Roman" w:hAnsi="Times New Roman" w:cs="Times New Roman"/>
          <w:color w:val="000000"/>
          <w:lang w:eastAsia="fr-FR"/>
        </w:rPr>
      </w:pPr>
      <w:r w:rsidRPr="00510795">
        <w:rPr>
          <w:rFonts w:ascii="Arial" w:eastAsia="Times New Roman" w:hAnsi="Arial" w:cs="Arial"/>
          <w:i/>
          <w:iCs/>
          <w:color w:val="000000"/>
          <w:sz w:val="22"/>
          <w:szCs w:val="22"/>
          <w:lang w:eastAsia="fr-FR"/>
        </w:rPr>
        <w:t>Mes accompagnements individuels</w:t>
      </w:r>
      <w:r w:rsidRPr="00510795">
        <w:rPr>
          <w:rFonts w:ascii="Arial" w:eastAsia="Times New Roman" w:hAnsi="Arial" w:cs="Arial"/>
          <w:color w:val="000000"/>
          <w:sz w:val="22"/>
          <w:szCs w:val="22"/>
          <w:lang w:eastAsia="fr-FR"/>
        </w:rPr>
        <w:t xml:space="preserve"> s’appuient sur </w:t>
      </w:r>
      <w:r w:rsidR="00C3370D">
        <w:rPr>
          <w:rFonts w:ascii="Arial" w:eastAsia="Times New Roman" w:hAnsi="Arial" w:cs="Arial"/>
          <w:color w:val="000000"/>
          <w:sz w:val="22"/>
          <w:szCs w:val="22"/>
          <w:lang w:eastAsia="fr-FR"/>
        </w:rPr>
        <w:t xml:space="preserve">une palette d’outils et de pratiques auxquels je me suis formée au fil des années. </w:t>
      </w:r>
      <w:r w:rsidR="00C3370D" w:rsidRPr="00510795">
        <w:rPr>
          <w:rFonts w:ascii="Arial" w:eastAsia="Times New Roman" w:hAnsi="Arial" w:cs="Arial"/>
          <w:color w:val="000000"/>
          <w:sz w:val="22"/>
          <w:szCs w:val="22"/>
          <w:lang w:eastAsia="fr-FR"/>
        </w:rPr>
        <w:t>Une première séance d’anamnèse me permet d’identifier la ou les approches les plus adaptées à chaque personne. L’articulation entre ces différents outils est personnalisée. </w:t>
      </w:r>
    </w:p>
    <w:p w14:paraId="657F8B1A" w14:textId="77777777" w:rsidR="00C3370D" w:rsidRDefault="00C3370D" w:rsidP="00C3370D">
      <w:pPr>
        <w:rPr>
          <w:rFonts w:ascii="Times New Roman" w:eastAsia="Times New Roman" w:hAnsi="Times New Roman" w:cs="Times New Roman"/>
          <w:color w:val="000000"/>
          <w:lang w:eastAsia="fr-FR"/>
        </w:rPr>
      </w:pPr>
    </w:p>
    <w:p w14:paraId="218A7BC2" w14:textId="42CECDB0" w:rsidR="00510795" w:rsidRPr="00510795" w:rsidRDefault="008655C0" w:rsidP="00487C91">
      <w:pPr>
        <w:textAlignment w:val="baseline"/>
        <w:rPr>
          <w:rFonts w:ascii="Calibri" w:eastAsia="Times New Roman" w:hAnsi="Calibri" w:cs="Calibri"/>
          <w:color w:val="000000"/>
          <w:sz w:val="22"/>
          <w:szCs w:val="22"/>
          <w:lang w:eastAsia="fr-FR"/>
        </w:rPr>
      </w:pPr>
      <w:r>
        <w:rPr>
          <w:rFonts w:ascii="Times New Roman" w:eastAsia="Times New Roman" w:hAnsi="Times New Roman" w:cs="Times New Roman"/>
          <w:color w:val="000000"/>
          <w:lang w:eastAsia="fr-FR"/>
        </w:rPr>
        <w:t xml:space="preserve">Ma palette d’outils : </w:t>
      </w:r>
      <w:r w:rsidR="00510795" w:rsidRPr="00510795">
        <w:rPr>
          <w:rFonts w:ascii="Times New Roman" w:eastAsia="Times New Roman" w:hAnsi="Times New Roman" w:cs="Times New Roman"/>
          <w:color w:val="000000"/>
          <w:lang w:eastAsia="fr-FR"/>
        </w:rPr>
        <w:br/>
      </w:r>
    </w:p>
    <w:p w14:paraId="58BA8FA0" w14:textId="5EB6DB26" w:rsidR="00510795" w:rsidRPr="00510795" w:rsidRDefault="00510795" w:rsidP="00510795">
      <w:pPr>
        <w:numPr>
          <w:ilvl w:val="0"/>
          <w:numId w:val="3"/>
        </w:numPr>
        <w:textAlignment w:val="baseline"/>
        <w:rPr>
          <w:rFonts w:ascii="Arial" w:eastAsia="Times New Roman" w:hAnsi="Arial" w:cs="Arial"/>
          <w:color w:val="000000"/>
          <w:sz w:val="22"/>
          <w:szCs w:val="22"/>
          <w:lang w:eastAsia="fr-FR"/>
        </w:rPr>
      </w:pPr>
      <w:proofErr w:type="gramStart"/>
      <w:r w:rsidRPr="00510795">
        <w:rPr>
          <w:rFonts w:ascii="Arial" w:eastAsia="Times New Roman" w:hAnsi="Arial" w:cs="Arial"/>
          <w:color w:val="000000"/>
          <w:sz w:val="22"/>
          <w:szCs w:val="22"/>
          <w:lang w:eastAsia="fr-FR"/>
        </w:rPr>
        <w:t>la</w:t>
      </w:r>
      <w:proofErr w:type="gramEnd"/>
      <w:r w:rsidRPr="00510795">
        <w:rPr>
          <w:rFonts w:ascii="Arial" w:eastAsia="Times New Roman" w:hAnsi="Arial" w:cs="Arial"/>
          <w:color w:val="000000"/>
          <w:sz w:val="22"/>
          <w:szCs w:val="22"/>
          <w:lang w:eastAsia="fr-FR"/>
        </w:rPr>
        <w:t xml:space="preserve"> </w:t>
      </w:r>
      <w:r w:rsidRPr="00510795">
        <w:rPr>
          <w:rFonts w:ascii="Arial" w:eastAsia="Times New Roman" w:hAnsi="Arial" w:cs="Arial"/>
          <w:b/>
          <w:bCs/>
          <w:color w:val="000000"/>
          <w:sz w:val="22"/>
          <w:szCs w:val="22"/>
          <w:lang w:eastAsia="fr-FR"/>
        </w:rPr>
        <w:t>sophrologie</w:t>
      </w:r>
      <w:r>
        <w:rPr>
          <w:rFonts w:ascii="Arial" w:eastAsia="Times New Roman" w:hAnsi="Arial" w:cs="Arial"/>
          <w:b/>
          <w:bCs/>
          <w:color w:val="000000"/>
          <w:sz w:val="22"/>
          <w:szCs w:val="22"/>
          <w:lang w:eastAsia="fr-FR"/>
        </w:rPr>
        <w:t xml:space="preserve"> et </w:t>
      </w:r>
      <w:proofErr w:type="spellStart"/>
      <w:r>
        <w:rPr>
          <w:rFonts w:ascii="Arial" w:eastAsia="Times New Roman" w:hAnsi="Arial" w:cs="Arial"/>
          <w:b/>
          <w:bCs/>
          <w:color w:val="000000"/>
          <w:sz w:val="22"/>
          <w:szCs w:val="22"/>
          <w:lang w:eastAsia="fr-FR"/>
        </w:rPr>
        <w:t>sophro</w:t>
      </w:r>
      <w:proofErr w:type="spellEnd"/>
      <w:r>
        <w:rPr>
          <w:rFonts w:ascii="Arial" w:eastAsia="Times New Roman" w:hAnsi="Arial" w:cs="Arial"/>
          <w:b/>
          <w:bCs/>
          <w:color w:val="000000"/>
          <w:sz w:val="22"/>
          <w:szCs w:val="22"/>
          <w:lang w:eastAsia="fr-FR"/>
        </w:rPr>
        <w:t xml:space="preserve"> analyse</w:t>
      </w:r>
      <w:r w:rsidRPr="00510795">
        <w:rPr>
          <w:rFonts w:ascii="Arial" w:eastAsia="Times New Roman" w:hAnsi="Arial" w:cs="Arial"/>
          <w:color w:val="000000"/>
          <w:sz w:val="22"/>
          <w:szCs w:val="22"/>
          <w:lang w:eastAsia="fr-FR"/>
        </w:rPr>
        <w:t xml:space="preserve"> - diplômée en 2001 de l’</w:t>
      </w:r>
      <w:proofErr w:type="spellStart"/>
      <w:r w:rsidRPr="00510795">
        <w:rPr>
          <w:rFonts w:ascii="Arial" w:eastAsia="Times New Roman" w:hAnsi="Arial" w:cs="Arial"/>
          <w:color w:val="000000"/>
          <w:sz w:val="22"/>
          <w:szCs w:val="22"/>
          <w:lang w:eastAsia="fr-FR"/>
        </w:rPr>
        <w:t>Ecole</w:t>
      </w:r>
      <w:proofErr w:type="spellEnd"/>
      <w:r w:rsidRPr="00510795">
        <w:rPr>
          <w:rFonts w:ascii="Arial" w:eastAsia="Times New Roman" w:hAnsi="Arial" w:cs="Arial"/>
          <w:color w:val="000000"/>
          <w:sz w:val="22"/>
          <w:szCs w:val="22"/>
          <w:lang w:eastAsia="fr-FR"/>
        </w:rPr>
        <w:t xml:space="preserve"> de Sophrologie de Salon de Provence (Fédération Française de Sophrologie)</w:t>
      </w:r>
    </w:p>
    <w:p w14:paraId="0824D847" w14:textId="77777777" w:rsidR="00510795" w:rsidRPr="00510795" w:rsidRDefault="00B00782" w:rsidP="00510795">
      <w:pPr>
        <w:ind w:left="720"/>
        <w:rPr>
          <w:rFonts w:ascii="Times New Roman" w:eastAsia="Times New Roman" w:hAnsi="Times New Roman" w:cs="Times New Roman"/>
          <w:color w:val="000000"/>
          <w:lang w:eastAsia="fr-FR"/>
        </w:rPr>
      </w:pPr>
      <w:hyperlink r:id="rId7" w:history="1">
        <w:r w:rsidR="00510795" w:rsidRPr="00510795">
          <w:rPr>
            <w:rFonts w:ascii="Arial" w:eastAsia="Times New Roman" w:hAnsi="Arial" w:cs="Arial"/>
            <w:color w:val="1155CC"/>
            <w:sz w:val="22"/>
            <w:szCs w:val="22"/>
            <w:u w:val="single"/>
            <w:lang w:eastAsia="fr-FR"/>
          </w:rPr>
          <w:t>https://www.ecole-sophrologie.com</w:t>
        </w:r>
      </w:hyperlink>
    </w:p>
    <w:p w14:paraId="169E319A" w14:textId="77777777" w:rsidR="00487C91" w:rsidRPr="00510795" w:rsidRDefault="00510795" w:rsidP="00487C91">
      <w:pPr>
        <w:rPr>
          <w:rFonts w:ascii="Times New Roman" w:eastAsia="Times New Roman" w:hAnsi="Times New Roman" w:cs="Times New Roman"/>
          <w:lang w:eastAsia="fr-FR"/>
        </w:rPr>
      </w:pPr>
      <w:r w:rsidRPr="00510795">
        <w:rPr>
          <w:rFonts w:ascii="Times New Roman" w:eastAsia="Times New Roman" w:hAnsi="Times New Roman" w:cs="Times New Roman"/>
          <w:color w:val="000000"/>
          <w:lang w:eastAsia="fr-FR"/>
        </w:rPr>
        <w:br/>
      </w:r>
      <w:r w:rsidR="00487C91" w:rsidRPr="00510795">
        <w:rPr>
          <w:rFonts w:ascii="Arial" w:eastAsia="Times New Roman" w:hAnsi="Arial" w:cs="Arial"/>
          <w:b/>
          <w:bCs/>
          <w:color w:val="000000"/>
          <w:sz w:val="22"/>
          <w:szCs w:val="22"/>
          <w:lang w:eastAsia="fr-FR"/>
        </w:rPr>
        <w:t xml:space="preserve">La sophrologie : </w:t>
      </w:r>
      <w:r w:rsidR="00487C91" w:rsidRPr="00510795">
        <w:rPr>
          <w:rFonts w:ascii="Arial" w:eastAsia="Times New Roman" w:hAnsi="Arial" w:cs="Arial"/>
          <w:color w:val="000000"/>
          <w:sz w:val="22"/>
          <w:szCs w:val="22"/>
          <w:lang w:eastAsia="fr-FR"/>
        </w:rPr>
        <w:t xml:space="preserve">approche </w:t>
      </w:r>
      <w:proofErr w:type="spellStart"/>
      <w:r w:rsidR="00487C91" w:rsidRPr="00510795">
        <w:rPr>
          <w:rFonts w:ascii="Arial" w:eastAsia="Times New Roman" w:hAnsi="Arial" w:cs="Arial"/>
          <w:color w:val="000000"/>
          <w:sz w:val="22"/>
          <w:szCs w:val="22"/>
          <w:lang w:eastAsia="fr-FR"/>
        </w:rPr>
        <w:t>psycho-corporelle</w:t>
      </w:r>
      <w:proofErr w:type="spellEnd"/>
      <w:r w:rsidR="00487C91" w:rsidRPr="00510795">
        <w:rPr>
          <w:rFonts w:ascii="Arial" w:eastAsia="Times New Roman" w:hAnsi="Arial" w:cs="Arial"/>
          <w:color w:val="000000"/>
          <w:sz w:val="22"/>
          <w:szCs w:val="22"/>
          <w:lang w:eastAsia="fr-FR"/>
        </w:rPr>
        <w:t xml:space="preserve"> basée sur des techniques de relaxation et d’activation, la sophrologie est un entraînement du corps et de l’esprit pour développer sérénité et mieux-être au quotidien. Elle s’adresse à toute personne cherchant à améliorer son existence et prête à s’engager dans une voie d’autonomisation. Par une meilleure connaissance de soi et par l’intégration d’outils spécifiques, la sophrologie permet de se </w:t>
      </w:r>
    </w:p>
    <w:p w14:paraId="4DE19E76" w14:textId="77777777" w:rsidR="00487C91" w:rsidRPr="00510795" w:rsidRDefault="00487C91" w:rsidP="00487C91">
      <w:pPr>
        <w:jc w:val="both"/>
        <w:rPr>
          <w:rFonts w:ascii="Times New Roman" w:eastAsia="Times New Roman" w:hAnsi="Times New Roman" w:cs="Times New Roman"/>
          <w:color w:val="000000"/>
          <w:lang w:eastAsia="fr-FR"/>
        </w:rPr>
      </w:pPr>
      <w:proofErr w:type="gramStart"/>
      <w:r w:rsidRPr="00510795">
        <w:rPr>
          <w:rFonts w:ascii="Arial" w:eastAsia="Times New Roman" w:hAnsi="Arial" w:cs="Arial"/>
          <w:color w:val="000000"/>
          <w:sz w:val="22"/>
          <w:szCs w:val="22"/>
          <w:lang w:eastAsia="fr-FR"/>
        </w:rPr>
        <w:t>renforcer</w:t>
      </w:r>
      <w:proofErr w:type="gramEnd"/>
      <w:r w:rsidRPr="00510795">
        <w:rPr>
          <w:rFonts w:ascii="Arial" w:eastAsia="Times New Roman" w:hAnsi="Arial" w:cs="Arial"/>
          <w:color w:val="000000"/>
          <w:sz w:val="22"/>
          <w:szCs w:val="22"/>
          <w:lang w:eastAsia="fr-FR"/>
        </w:rPr>
        <w:t>, d’affiner son état de conscience, d’optimiser ses capacités. Elle peut être utilisée comme technique thérapeutique et/ou vécue comme une philosophie de vie. L’entraînement travaille à la fois sur la respiration, la décontraction musculaire et l’imagerie mentale. </w:t>
      </w:r>
    </w:p>
    <w:p w14:paraId="6388F393" w14:textId="77777777" w:rsidR="00487C91" w:rsidRPr="00510795" w:rsidRDefault="00487C91" w:rsidP="00487C91">
      <w:pPr>
        <w:rPr>
          <w:rFonts w:ascii="Times New Roman" w:eastAsia="Times New Roman" w:hAnsi="Times New Roman" w:cs="Times New Roman"/>
          <w:color w:val="000000"/>
          <w:lang w:eastAsia="fr-FR"/>
        </w:rPr>
      </w:pPr>
    </w:p>
    <w:p w14:paraId="17F53F06" w14:textId="77777777" w:rsidR="00487C91" w:rsidRPr="00510795" w:rsidRDefault="00487C91" w:rsidP="00487C91">
      <w:pPr>
        <w:jc w:val="both"/>
        <w:rPr>
          <w:rFonts w:ascii="Times New Roman" w:eastAsia="Times New Roman" w:hAnsi="Times New Roman" w:cs="Times New Roman"/>
          <w:color w:val="000000"/>
          <w:lang w:eastAsia="fr-FR"/>
        </w:rPr>
      </w:pPr>
      <w:r w:rsidRPr="00510795">
        <w:rPr>
          <w:rFonts w:ascii="Arial" w:eastAsia="Times New Roman" w:hAnsi="Arial" w:cs="Arial"/>
          <w:b/>
          <w:bCs/>
          <w:color w:val="000000"/>
          <w:lang w:eastAsia="fr-FR"/>
        </w:rPr>
        <w:lastRenderedPageBreak/>
        <w:t xml:space="preserve">La </w:t>
      </w:r>
      <w:proofErr w:type="spellStart"/>
      <w:r w:rsidRPr="00510795">
        <w:rPr>
          <w:rFonts w:ascii="Arial" w:eastAsia="Times New Roman" w:hAnsi="Arial" w:cs="Arial"/>
          <w:b/>
          <w:bCs/>
          <w:color w:val="000000"/>
          <w:lang w:eastAsia="fr-FR"/>
        </w:rPr>
        <w:t>sophro</w:t>
      </w:r>
      <w:proofErr w:type="spellEnd"/>
      <w:r w:rsidRPr="00510795">
        <w:rPr>
          <w:rFonts w:ascii="Arial" w:eastAsia="Times New Roman" w:hAnsi="Arial" w:cs="Arial"/>
          <w:b/>
          <w:bCs/>
          <w:color w:val="000000"/>
          <w:lang w:eastAsia="fr-FR"/>
        </w:rPr>
        <w:t xml:space="preserve">-analyse : </w:t>
      </w:r>
      <w:r w:rsidRPr="00510795">
        <w:rPr>
          <w:rFonts w:ascii="Arial" w:eastAsia="Times New Roman" w:hAnsi="Arial" w:cs="Arial"/>
          <w:color w:val="000000"/>
          <w:sz w:val="22"/>
          <w:szCs w:val="22"/>
          <w:lang w:eastAsia="fr-FR"/>
        </w:rPr>
        <w:t xml:space="preserve">le travail consiste à retrouver puis désactiver les événements significatifs qui ont marqué l’histoire de vie et qui subsistent au présent sous forme de traces génératrices de souffrance.  Il s’agit de rechercher, connaitre, comprendre, accepter et exprimer les souvenirs qui comportent un élément de refoulé. Cette recherche est facilitée par l'hypermnésie (augmentation de la mémoire), état caractéristique du niveau </w:t>
      </w:r>
      <w:proofErr w:type="spellStart"/>
      <w:r w:rsidRPr="00510795">
        <w:rPr>
          <w:rFonts w:ascii="Arial" w:eastAsia="Times New Roman" w:hAnsi="Arial" w:cs="Arial"/>
          <w:color w:val="000000"/>
          <w:sz w:val="22"/>
          <w:szCs w:val="22"/>
          <w:lang w:eastAsia="fr-FR"/>
        </w:rPr>
        <w:t>sophro</w:t>
      </w:r>
      <w:proofErr w:type="spellEnd"/>
      <w:r w:rsidRPr="00510795">
        <w:rPr>
          <w:rFonts w:ascii="Arial" w:eastAsia="Times New Roman" w:hAnsi="Arial" w:cs="Arial"/>
          <w:color w:val="000000"/>
          <w:sz w:val="22"/>
          <w:szCs w:val="22"/>
          <w:lang w:eastAsia="fr-FR"/>
        </w:rPr>
        <w:t>-liminal.</w:t>
      </w:r>
    </w:p>
    <w:p w14:paraId="0889C588" w14:textId="367F7CE2" w:rsidR="00510795" w:rsidRDefault="00510795" w:rsidP="00510795">
      <w:pPr>
        <w:rPr>
          <w:rFonts w:ascii="Times New Roman" w:eastAsia="Times New Roman" w:hAnsi="Times New Roman" w:cs="Times New Roman"/>
          <w:color w:val="000000"/>
          <w:lang w:eastAsia="fr-FR"/>
        </w:rPr>
      </w:pPr>
    </w:p>
    <w:p w14:paraId="161095F8" w14:textId="155619EC" w:rsidR="00487C91" w:rsidRDefault="00487C91" w:rsidP="00510795">
      <w:pPr>
        <w:rPr>
          <w:rFonts w:ascii="Times New Roman" w:eastAsia="Times New Roman" w:hAnsi="Times New Roman" w:cs="Times New Roman"/>
          <w:color w:val="000000"/>
          <w:lang w:eastAsia="fr-FR"/>
        </w:rPr>
      </w:pPr>
    </w:p>
    <w:p w14:paraId="232D2982" w14:textId="77777777" w:rsidR="00487C91" w:rsidRPr="00510795" w:rsidRDefault="00487C91" w:rsidP="00510795">
      <w:pPr>
        <w:rPr>
          <w:rFonts w:ascii="Times New Roman" w:eastAsia="Times New Roman" w:hAnsi="Times New Roman" w:cs="Times New Roman"/>
          <w:color w:val="000000"/>
          <w:lang w:eastAsia="fr-FR"/>
        </w:rPr>
      </w:pPr>
    </w:p>
    <w:p w14:paraId="7BB6D4E0" w14:textId="77777777" w:rsidR="008655C0" w:rsidRDefault="00510795" w:rsidP="008655C0">
      <w:pPr>
        <w:numPr>
          <w:ilvl w:val="0"/>
          <w:numId w:val="4"/>
        </w:numPr>
        <w:textAlignment w:val="baseline"/>
        <w:rPr>
          <w:rFonts w:ascii="Arial" w:eastAsia="Times New Roman" w:hAnsi="Arial" w:cs="Arial"/>
          <w:color w:val="000000"/>
          <w:sz w:val="22"/>
          <w:szCs w:val="22"/>
          <w:lang w:eastAsia="fr-FR"/>
        </w:rPr>
      </w:pPr>
      <w:proofErr w:type="gramStart"/>
      <w:r w:rsidRPr="00510795">
        <w:rPr>
          <w:rFonts w:ascii="Arial" w:eastAsia="Times New Roman" w:hAnsi="Arial" w:cs="Arial"/>
          <w:color w:val="000000"/>
          <w:sz w:val="22"/>
          <w:szCs w:val="22"/>
          <w:lang w:eastAsia="fr-FR"/>
        </w:rPr>
        <w:t>l’</w:t>
      </w:r>
      <w:r w:rsidRPr="00510795">
        <w:rPr>
          <w:rFonts w:ascii="Arial" w:eastAsia="Times New Roman" w:hAnsi="Arial" w:cs="Arial"/>
          <w:b/>
          <w:bCs/>
          <w:color w:val="000000"/>
          <w:sz w:val="22"/>
          <w:szCs w:val="22"/>
          <w:lang w:eastAsia="fr-FR"/>
        </w:rPr>
        <w:t>IMO</w:t>
      </w:r>
      <w:proofErr w:type="gramEnd"/>
      <w:r w:rsidRPr="00510795">
        <w:rPr>
          <w:rFonts w:ascii="Arial" w:eastAsia="Times New Roman" w:hAnsi="Arial" w:cs="Arial"/>
          <w:color w:val="000000"/>
          <w:sz w:val="22"/>
          <w:szCs w:val="22"/>
          <w:lang w:eastAsia="fr-FR"/>
        </w:rPr>
        <w:t xml:space="preserve"> (intégration par les mouvements oculaires) - certifiée en 2003 par l’</w:t>
      </w:r>
      <w:proofErr w:type="spellStart"/>
      <w:r w:rsidRPr="00510795">
        <w:rPr>
          <w:rFonts w:ascii="Arial" w:eastAsia="Times New Roman" w:hAnsi="Arial" w:cs="Arial"/>
          <w:color w:val="000000"/>
          <w:sz w:val="22"/>
          <w:szCs w:val="22"/>
          <w:lang w:eastAsia="fr-FR"/>
        </w:rPr>
        <w:t>Ecole</w:t>
      </w:r>
      <w:proofErr w:type="spellEnd"/>
      <w:r w:rsidRPr="00510795">
        <w:rPr>
          <w:rFonts w:ascii="Arial" w:eastAsia="Times New Roman" w:hAnsi="Arial" w:cs="Arial"/>
          <w:color w:val="000000"/>
          <w:sz w:val="22"/>
          <w:szCs w:val="22"/>
          <w:lang w:eastAsia="fr-FR"/>
        </w:rPr>
        <w:t xml:space="preserve"> de Sophrologie de Salon de Provence</w:t>
      </w:r>
      <w:r>
        <w:rPr>
          <w:rFonts w:ascii="Arial" w:eastAsia="Times New Roman" w:hAnsi="Arial" w:cs="Arial"/>
          <w:color w:val="000000"/>
          <w:sz w:val="22"/>
          <w:szCs w:val="22"/>
          <w:lang w:eastAsia="fr-FR"/>
        </w:rPr>
        <w:t xml:space="preserve"> – </w:t>
      </w:r>
      <w:proofErr w:type="spellStart"/>
      <w:r>
        <w:rPr>
          <w:rFonts w:ascii="Arial" w:eastAsia="Times New Roman" w:hAnsi="Arial" w:cs="Arial"/>
          <w:color w:val="000000"/>
          <w:sz w:val="22"/>
          <w:szCs w:val="22"/>
          <w:lang w:eastAsia="fr-FR"/>
        </w:rPr>
        <w:t>neurothérapie</w:t>
      </w:r>
      <w:proofErr w:type="spellEnd"/>
      <w:r>
        <w:rPr>
          <w:rFonts w:ascii="Arial" w:eastAsia="Times New Roman" w:hAnsi="Arial" w:cs="Arial"/>
          <w:color w:val="000000"/>
          <w:sz w:val="22"/>
          <w:szCs w:val="22"/>
          <w:lang w:eastAsia="fr-FR"/>
        </w:rPr>
        <w:t xml:space="preserve"> similaire à l’EMDR</w:t>
      </w:r>
    </w:p>
    <w:p w14:paraId="2C508542" w14:textId="0FC5C538" w:rsidR="00487C91" w:rsidRPr="008655C0" w:rsidRDefault="00487C91" w:rsidP="00510795">
      <w:pPr>
        <w:numPr>
          <w:ilvl w:val="0"/>
          <w:numId w:val="4"/>
        </w:numPr>
        <w:textAlignment w:val="baseline"/>
        <w:rPr>
          <w:rFonts w:ascii="Arial" w:eastAsia="Times New Roman" w:hAnsi="Arial" w:cs="Arial"/>
          <w:color w:val="000000"/>
          <w:sz w:val="22"/>
          <w:szCs w:val="22"/>
          <w:lang w:eastAsia="fr-FR"/>
        </w:rPr>
      </w:pPr>
      <w:r w:rsidRPr="008655C0">
        <w:rPr>
          <w:rFonts w:ascii="Arial" w:eastAsia="Times New Roman" w:hAnsi="Arial" w:cs="Arial"/>
          <w:b/>
          <w:bCs/>
          <w:color w:val="000000"/>
          <w:lang w:eastAsia="fr-FR"/>
        </w:rPr>
        <w:t>L’IMO (Intégration par les Mouvements Oculaires) :</w:t>
      </w:r>
      <w:r w:rsidRPr="008655C0">
        <w:rPr>
          <w:rFonts w:ascii="Arial" w:eastAsia="Times New Roman" w:hAnsi="Arial" w:cs="Arial"/>
          <w:color w:val="000000"/>
          <w:sz w:val="22"/>
          <w:szCs w:val="22"/>
          <w:lang w:eastAsia="fr-FR"/>
        </w:rPr>
        <w:t xml:space="preserve"> technique similaire à l’EMDR, reconnue comme étant la méthode la plus efficace et la plus rapide pour le traitement des </w:t>
      </w:r>
      <w:r w:rsidRPr="008655C0">
        <w:rPr>
          <w:rFonts w:ascii="Arial" w:eastAsia="Times New Roman" w:hAnsi="Arial" w:cs="Arial"/>
          <w:b/>
          <w:bCs/>
          <w:i/>
          <w:iCs/>
          <w:color w:val="000000"/>
          <w:sz w:val="22"/>
          <w:szCs w:val="22"/>
          <w:lang w:eastAsia="fr-FR"/>
        </w:rPr>
        <w:t>traumatismes</w:t>
      </w:r>
      <w:r w:rsidRPr="008655C0">
        <w:rPr>
          <w:rFonts w:ascii="Arial" w:eastAsia="Times New Roman" w:hAnsi="Arial" w:cs="Arial"/>
          <w:color w:val="000000"/>
          <w:sz w:val="22"/>
          <w:szCs w:val="22"/>
          <w:lang w:eastAsia="fr-FR"/>
        </w:rPr>
        <w:t>, c’est également une technique ‘associative‘ qui permet la mise en lien d’un état émotionnel présent avec des souvenirs anciens, oubliés ou refoulés. Elle favorise la verbalisation et l’expression émotionnelle. Elle permet de désactiver tous les aspects du traumatisme. C’est une neuro-thérapie qui met en route le système interne de traitement de l’information. Les émotions perdent de leur intensité. Les pensées ou croyances négatives sur soi-même se transforment en affirmations positives. Le souvenir s’éloigne et se place dans la mémoire à long terme. </w:t>
      </w:r>
    </w:p>
    <w:p w14:paraId="1795BC25" w14:textId="77777777" w:rsidR="008655C0" w:rsidRPr="008655C0" w:rsidRDefault="00487C91" w:rsidP="008655C0">
      <w:pPr>
        <w:numPr>
          <w:ilvl w:val="0"/>
          <w:numId w:val="5"/>
        </w:numPr>
        <w:textAlignment w:val="baseline"/>
        <w:rPr>
          <w:rFonts w:ascii="Arial" w:eastAsia="Times New Roman" w:hAnsi="Arial" w:cs="Arial"/>
          <w:color w:val="000000"/>
          <w:sz w:val="22"/>
          <w:szCs w:val="22"/>
          <w:lang w:eastAsia="fr-FR"/>
        </w:rPr>
      </w:pPr>
      <w:r w:rsidRPr="008655C0">
        <w:rPr>
          <w:rFonts w:ascii="Arial" w:eastAsia="Times New Roman" w:hAnsi="Arial" w:cs="Arial"/>
          <w:b/>
          <w:bCs/>
          <w:color w:val="000000"/>
          <w:lang w:eastAsia="fr-FR"/>
        </w:rPr>
        <w:t xml:space="preserve">La </w:t>
      </w:r>
      <w:proofErr w:type="spellStart"/>
      <w:r w:rsidRPr="008655C0">
        <w:rPr>
          <w:rFonts w:ascii="Arial" w:eastAsia="Times New Roman" w:hAnsi="Arial" w:cs="Arial"/>
          <w:b/>
          <w:bCs/>
          <w:color w:val="000000"/>
          <w:lang w:eastAsia="fr-FR"/>
        </w:rPr>
        <w:t>psychogénéalogie</w:t>
      </w:r>
      <w:proofErr w:type="spellEnd"/>
      <w:r w:rsidRPr="008655C0">
        <w:rPr>
          <w:rFonts w:ascii="Arial" w:eastAsia="Times New Roman" w:hAnsi="Arial" w:cs="Arial"/>
          <w:b/>
          <w:bCs/>
          <w:color w:val="000000"/>
          <w:lang w:eastAsia="fr-FR"/>
        </w:rPr>
        <w:t xml:space="preserve"> : </w:t>
      </w:r>
    </w:p>
    <w:p w14:paraId="10DFF263" w14:textId="3CDC4119" w:rsidR="008655C0" w:rsidRDefault="00FB5612" w:rsidP="008655C0">
      <w:pPr>
        <w:numPr>
          <w:ilvl w:val="1"/>
          <w:numId w:val="5"/>
        </w:numPr>
        <w:textAlignment w:val="baseline"/>
        <w:rPr>
          <w:rFonts w:ascii="Arial" w:eastAsia="Times New Roman" w:hAnsi="Arial" w:cs="Arial"/>
          <w:color w:val="000000"/>
          <w:sz w:val="22"/>
          <w:szCs w:val="22"/>
          <w:lang w:eastAsia="fr-FR"/>
        </w:rPr>
      </w:pPr>
      <w:r>
        <w:rPr>
          <w:rFonts w:ascii="Arial" w:eastAsia="Times New Roman" w:hAnsi="Arial" w:cs="Arial"/>
          <w:color w:val="191919"/>
          <w:sz w:val="22"/>
          <w:szCs w:val="22"/>
          <w:shd w:val="clear" w:color="auto" w:fill="FFFFFF"/>
          <w:lang w:eastAsia="fr-FR"/>
        </w:rPr>
        <w:t>A</w:t>
      </w:r>
      <w:r w:rsidR="00487C91" w:rsidRPr="008655C0">
        <w:rPr>
          <w:rFonts w:ascii="Arial" w:eastAsia="Times New Roman" w:hAnsi="Arial" w:cs="Arial"/>
          <w:color w:val="191919"/>
          <w:sz w:val="22"/>
          <w:szCs w:val="22"/>
          <w:shd w:val="clear" w:color="auto" w:fill="FFFFFF"/>
          <w:lang w:eastAsia="fr-FR"/>
        </w:rPr>
        <w:t xml:space="preserve">pproche thérapeutique qui ouvre sur le monde de nos </w:t>
      </w:r>
      <w:r w:rsidR="00487C91" w:rsidRPr="008655C0">
        <w:rPr>
          <w:rFonts w:ascii="Arial" w:eastAsia="Times New Roman" w:hAnsi="Arial" w:cs="Arial"/>
          <w:color w:val="191919"/>
          <w:sz w:val="22"/>
          <w:szCs w:val="22"/>
          <w:lang w:eastAsia="fr-FR"/>
        </w:rPr>
        <w:t xml:space="preserve">origines, </w:t>
      </w:r>
      <w:r w:rsidR="00487C91" w:rsidRPr="008655C0">
        <w:rPr>
          <w:rFonts w:ascii="Arial" w:eastAsia="Times New Roman" w:hAnsi="Arial" w:cs="Arial"/>
          <w:color w:val="191919"/>
          <w:sz w:val="22"/>
          <w:szCs w:val="22"/>
          <w:shd w:val="clear" w:color="auto" w:fill="FFFFFF"/>
          <w:lang w:eastAsia="fr-FR"/>
        </w:rPr>
        <w:t>à partir de la place que nous occupons dans notre famille. Les informations généalogiques et la mémoire familiale aident à comprendre l’impact psychologique sur la descendance, d’événements douloureux qui se sont produits dans les générations précédentes.</w:t>
      </w:r>
    </w:p>
    <w:p w14:paraId="7BD9BA19" w14:textId="45D14809" w:rsidR="008655C0" w:rsidRPr="008655C0" w:rsidRDefault="008655C0" w:rsidP="008655C0">
      <w:pPr>
        <w:numPr>
          <w:ilvl w:val="1"/>
          <w:numId w:val="5"/>
        </w:numPr>
        <w:textAlignment w:val="baseline"/>
        <w:rPr>
          <w:rFonts w:ascii="Arial" w:eastAsia="Times New Roman" w:hAnsi="Arial" w:cs="Arial"/>
          <w:color w:val="000000"/>
          <w:sz w:val="22"/>
          <w:szCs w:val="22"/>
          <w:lang w:eastAsia="fr-FR"/>
        </w:rPr>
      </w:pPr>
      <w:r>
        <w:rPr>
          <w:rFonts w:ascii="Arial" w:eastAsia="Times New Roman" w:hAnsi="Arial" w:cs="Arial"/>
          <w:color w:val="000000"/>
          <w:sz w:val="22"/>
          <w:szCs w:val="22"/>
          <w:lang w:eastAsia="fr-FR"/>
        </w:rPr>
        <w:t>F</w:t>
      </w:r>
      <w:r w:rsidRPr="008655C0">
        <w:rPr>
          <w:rFonts w:ascii="Arial" w:eastAsia="Times New Roman" w:hAnsi="Arial" w:cs="Arial"/>
          <w:color w:val="000000"/>
          <w:sz w:val="22"/>
          <w:szCs w:val="22"/>
          <w:lang w:eastAsia="fr-FR"/>
        </w:rPr>
        <w:t xml:space="preserve">ormation avec </w:t>
      </w:r>
      <w:proofErr w:type="spellStart"/>
      <w:r w:rsidRPr="008655C0">
        <w:rPr>
          <w:rFonts w:ascii="Arial" w:eastAsia="Times New Roman" w:hAnsi="Arial" w:cs="Arial"/>
          <w:color w:val="000000"/>
          <w:sz w:val="22"/>
          <w:szCs w:val="22"/>
          <w:lang w:eastAsia="fr-FR"/>
        </w:rPr>
        <w:t>Edith</w:t>
      </w:r>
      <w:proofErr w:type="spellEnd"/>
      <w:r w:rsidRPr="008655C0">
        <w:rPr>
          <w:rFonts w:ascii="Arial" w:eastAsia="Times New Roman" w:hAnsi="Arial" w:cs="Arial"/>
          <w:color w:val="000000"/>
          <w:sz w:val="22"/>
          <w:szCs w:val="22"/>
          <w:lang w:eastAsia="fr-FR"/>
        </w:rPr>
        <w:t xml:space="preserve"> Brodsky en 2005</w:t>
      </w:r>
    </w:p>
    <w:p w14:paraId="292D5823" w14:textId="77777777" w:rsidR="00487C91" w:rsidRPr="00510795" w:rsidRDefault="00487C91" w:rsidP="00487C91">
      <w:pPr>
        <w:rPr>
          <w:rFonts w:ascii="Times New Roman" w:eastAsia="Times New Roman" w:hAnsi="Times New Roman" w:cs="Times New Roman"/>
          <w:color w:val="000000"/>
          <w:lang w:eastAsia="fr-FR"/>
        </w:rPr>
      </w:pPr>
    </w:p>
    <w:p w14:paraId="76A867F3" w14:textId="77777777" w:rsidR="00487C91" w:rsidRPr="00510795" w:rsidRDefault="00487C91" w:rsidP="00487C91">
      <w:pPr>
        <w:numPr>
          <w:ilvl w:val="0"/>
          <w:numId w:val="7"/>
        </w:numPr>
        <w:textAlignment w:val="baseline"/>
        <w:rPr>
          <w:rFonts w:ascii="Arial" w:eastAsia="Times New Roman" w:hAnsi="Arial" w:cs="Arial"/>
          <w:color w:val="000000"/>
          <w:sz w:val="22"/>
          <w:szCs w:val="22"/>
          <w:lang w:eastAsia="fr-FR"/>
        </w:rPr>
      </w:pPr>
      <w:proofErr w:type="gramStart"/>
      <w:r w:rsidRPr="00510795">
        <w:rPr>
          <w:rFonts w:ascii="Arial" w:eastAsia="Times New Roman" w:hAnsi="Arial" w:cs="Arial"/>
          <w:color w:val="000000"/>
          <w:sz w:val="22"/>
          <w:szCs w:val="22"/>
          <w:lang w:eastAsia="fr-FR"/>
        </w:rPr>
        <w:t>l’</w:t>
      </w:r>
      <w:r w:rsidRPr="00510795">
        <w:rPr>
          <w:rFonts w:ascii="Arial" w:eastAsia="Times New Roman" w:hAnsi="Arial" w:cs="Arial"/>
          <w:b/>
          <w:bCs/>
          <w:color w:val="000000"/>
          <w:sz w:val="22"/>
          <w:szCs w:val="22"/>
          <w:lang w:eastAsia="fr-FR"/>
        </w:rPr>
        <w:t>analyse</w:t>
      </w:r>
      <w:proofErr w:type="gramEnd"/>
      <w:r w:rsidRPr="00510795">
        <w:rPr>
          <w:rFonts w:ascii="Arial" w:eastAsia="Times New Roman" w:hAnsi="Arial" w:cs="Arial"/>
          <w:b/>
          <w:bCs/>
          <w:color w:val="000000"/>
          <w:sz w:val="22"/>
          <w:szCs w:val="22"/>
          <w:lang w:eastAsia="fr-FR"/>
        </w:rPr>
        <w:t xml:space="preserve"> existentielle</w:t>
      </w:r>
      <w:r w:rsidRPr="00510795">
        <w:rPr>
          <w:rFonts w:ascii="Arial" w:eastAsia="Times New Roman" w:hAnsi="Arial" w:cs="Arial"/>
          <w:color w:val="000000"/>
          <w:sz w:val="22"/>
          <w:szCs w:val="22"/>
          <w:lang w:eastAsia="fr-FR"/>
        </w:rPr>
        <w:t xml:space="preserve"> -  formation à l’EFRATE en 2021</w:t>
      </w:r>
    </w:p>
    <w:p w14:paraId="5842E6B9" w14:textId="03E148BB" w:rsidR="00487C91" w:rsidRDefault="00B00782" w:rsidP="00C3370D">
      <w:pPr>
        <w:ind w:left="720"/>
        <w:rPr>
          <w:rFonts w:ascii="Arial" w:eastAsia="Times New Roman" w:hAnsi="Arial" w:cs="Arial"/>
          <w:color w:val="222222"/>
          <w:sz w:val="22"/>
          <w:szCs w:val="22"/>
          <w:lang w:eastAsia="fr-FR"/>
        </w:rPr>
      </w:pPr>
      <w:hyperlink r:id="rId8" w:history="1">
        <w:r w:rsidR="00487C91" w:rsidRPr="00510795">
          <w:rPr>
            <w:rFonts w:ascii="Arial" w:eastAsia="Times New Roman" w:hAnsi="Arial" w:cs="Arial"/>
            <w:color w:val="1155CC"/>
            <w:sz w:val="22"/>
            <w:szCs w:val="22"/>
            <w:u w:val="single"/>
            <w:lang w:eastAsia="fr-FR"/>
          </w:rPr>
          <w:t>https://www.efrate.org</w:t>
        </w:r>
      </w:hyperlink>
      <w:r w:rsidR="00487C91" w:rsidRPr="00510795">
        <w:rPr>
          <w:rFonts w:ascii="Times New Roman" w:eastAsia="Times New Roman" w:hAnsi="Times New Roman" w:cs="Times New Roman"/>
          <w:color w:val="000000"/>
          <w:lang w:eastAsia="fr-FR"/>
        </w:rPr>
        <w:br/>
      </w:r>
      <w:r w:rsidR="00487C91" w:rsidRPr="00510795">
        <w:rPr>
          <w:rFonts w:ascii="Arial" w:eastAsia="Times New Roman" w:hAnsi="Arial" w:cs="Arial"/>
          <w:b/>
          <w:bCs/>
          <w:color w:val="000000"/>
          <w:lang w:eastAsia="fr-FR"/>
        </w:rPr>
        <w:t xml:space="preserve">L’analyse existentielle : </w:t>
      </w:r>
      <w:r w:rsidR="00487C91" w:rsidRPr="00510795">
        <w:rPr>
          <w:rFonts w:ascii="Arial" w:eastAsia="Times New Roman" w:hAnsi="Arial" w:cs="Arial"/>
          <w:color w:val="000000"/>
          <w:sz w:val="22"/>
          <w:szCs w:val="22"/>
          <w:lang w:eastAsia="fr-FR"/>
        </w:rPr>
        <w:t xml:space="preserve">approche analytique de Viktor </w:t>
      </w:r>
      <w:proofErr w:type="spellStart"/>
      <w:r w:rsidR="00487C91" w:rsidRPr="00510795">
        <w:rPr>
          <w:rFonts w:ascii="Arial" w:eastAsia="Times New Roman" w:hAnsi="Arial" w:cs="Arial"/>
          <w:color w:val="000000"/>
          <w:sz w:val="22"/>
          <w:szCs w:val="22"/>
          <w:lang w:eastAsia="fr-FR"/>
        </w:rPr>
        <w:t>Frankl</w:t>
      </w:r>
      <w:proofErr w:type="spellEnd"/>
      <w:r w:rsidR="00487C91" w:rsidRPr="00510795">
        <w:rPr>
          <w:rFonts w:ascii="Arial" w:eastAsia="Times New Roman" w:hAnsi="Arial" w:cs="Arial"/>
          <w:color w:val="000000"/>
          <w:sz w:val="22"/>
          <w:szCs w:val="22"/>
          <w:lang w:eastAsia="fr-FR"/>
        </w:rPr>
        <w:t>, centrée sur la question du sens de l’existence. Elle se situe au carrefour de la psychiatrie philosophique, de la psychodynamique, des thérapies cognitives et comportementales et de la psychologie humaniste. </w:t>
      </w:r>
      <w:r w:rsidR="00F12EC8" w:rsidRPr="00F12EC8">
        <w:rPr>
          <w:rFonts w:ascii="Arial" w:eastAsia="Times New Roman" w:hAnsi="Arial" w:cs="Arial"/>
          <w:color w:val="222222"/>
          <w:sz w:val="22"/>
          <w:szCs w:val="22"/>
          <w:lang w:eastAsia="fr-FR"/>
        </w:rPr>
        <w:t>Trouver un sens à sa vie est un besoin fondamental de l’être humain et une source puissante de motivation et d’engagement. Les changements et les défis que la vie nous propose convoquent en permanence la question du sens. Je vous aide à questionner le sens de vos choix, à trouver votre cohérence, votre manière singulière de contribuer au monde</w:t>
      </w:r>
    </w:p>
    <w:p w14:paraId="74AFDFC2" w14:textId="1A280DAA" w:rsidR="00C3370D" w:rsidRDefault="00C3370D" w:rsidP="00C3370D">
      <w:pPr>
        <w:ind w:left="720"/>
        <w:rPr>
          <w:rFonts w:ascii="Arial" w:eastAsia="Times New Roman" w:hAnsi="Arial" w:cs="Arial"/>
          <w:color w:val="222222"/>
          <w:sz w:val="22"/>
          <w:szCs w:val="22"/>
          <w:lang w:eastAsia="fr-FR"/>
        </w:rPr>
      </w:pPr>
    </w:p>
    <w:p w14:paraId="0DA0F3B9" w14:textId="77777777" w:rsidR="00C3370D" w:rsidRPr="00510795" w:rsidRDefault="00C3370D" w:rsidP="00C3370D">
      <w:pPr>
        <w:ind w:left="720"/>
        <w:rPr>
          <w:rFonts w:ascii="Times New Roman" w:eastAsia="Times New Roman" w:hAnsi="Times New Roman" w:cs="Times New Roman"/>
          <w:color w:val="000000"/>
          <w:lang w:eastAsia="fr-FR"/>
        </w:rPr>
      </w:pPr>
    </w:p>
    <w:p w14:paraId="199A3342" w14:textId="77777777" w:rsidR="00487C91" w:rsidRPr="00510795" w:rsidRDefault="00487C91" w:rsidP="00487C91">
      <w:pPr>
        <w:numPr>
          <w:ilvl w:val="0"/>
          <w:numId w:val="6"/>
        </w:numPr>
        <w:textAlignment w:val="baseline"/>
        <w:rPr>
          <w:rFonts w:ascii="Arial" w:eastAsia="Times New Roman" w:hAnsi="Arial" w:cs="Arial"/>
          <w:color w:val="000000"/>
          <w:sz w:val="22"/>
          <w:szCs w:val="22"/>
          <w:lang w:eastAsia="fr-FR"/>
        </w:rPr>
      </w:pPr>
      <w:proofErr w:type="gramStart"/>
      <w:r w:rsidRPr="00510795">
        <w:rPr>
          <w:rFonts w:ascii="Arial" w:eastAsia="Times New Roman" w:hAnsi="Arial" w:cs="Arial"/>
          <w:color w:val="000000"/>
          <w:sz w:val="22"/>
          <w:szCs w:val="22"/>
          <w:lang w:eastAsia="fr-FR"/>
        </w:rPr>
        <w:t>le</w:t>
      </w:r>
      <w:proofErr w:type="gramEnd"/>
      <w:r w:rsidRPr="00510795">
        <w:rPr>
          <w:rFonts w:ascii="Arial" w:eastAsia="Times New Roman" w:hAnsi="Arial" w:cs="Arial"/>
          <w:color w:val="000000"/>
          <w:sz w:val="22"/>
          <w:szCs w:val="22"/>
          <w:lang w:eastAsia="fr-FR"/>
        </w:rPr>
        <w:t xml:space="preserve"> </w:t>
      </w:r>
      <w:r w:rsidRPr="00510795">
        <w:rPr>
          <w:rFonts w:ascii="Arial" w:eastAsia="Times New Roman" w:hAnsi="Arial" w:cs="Arial"/>
          <w:b/>
          <w:bCs/>
          <w:color w:val="000000"/>
          <w:sz w:val="22"/>
          <w:szCs w:val="22"/>
          <w:lang w:eastAsia="fr-FR"/>
        </w:rPr>
        <w:t xml:space="preserve">coaching appréciatif </w:t>
      </w:r>
      <w:r w:rsidRPr="00510795">
        <w:rPr>
          <w:rFonts w:ascii="Arial" w:eastAsia="Times New Roman" w:hAnsi="Arial" w:cs="Arial"/>
          <w:color w:val="000000"/>
          <w:sz w:val="22"/>
          <w:szCs w:val="22"/>
          <w:lang w:eastAsia="fr-FR"/>
        </w:rPr>
        <w:t>- formation à l’IFAI en 2019</w:t>
      </w:r>
    </w:p>
    <w:p w14:paraId="25BEA911" w14:textId="4BAD1B9B" w:rsidR="00510795" w:rsidRPr="00510795" w:rsidRDefault="00B00782" w:rsidP="00487C91">
      <w:pPr>
        <w:rPr>
          <w:rFonts w:ascii="Times New Roman" w:eastAsia="Times New Roman" w:hAnsi="Times New Roman" w:cs="Times New Roman"/>
          <w:color w:val="000000"/>
          <w:lang w:eastAsia="fr-FR"/>
        </w:rPr>
      </w:pPr>
      <w:hyperlink r:id="rId9" w:history="1">
        <w:r w:rsidR="00487C91" w:rsidRPr="00510795">
          <w:rPr>
            <w:rFonts w:ascii="Arial" w:eastAsia="Times New Roman" w:hAnsi="Arial" w:cs="Arial"/>
            <w:color w:val="1155CC"/>
            <w:sz w:val="22"/>
            <w:szCs w:val="22"/>
            <w:u w:val="single"/>
            <w:lang w:eastAsia="fr-FR"/>
          </w:rPr>
          <w:t>https://www.ifai-appreciativeinquiry.com</w:t>
        </w:r>
      </w:hyperlink>
    </w:p>
    <w:p w14:paraId="28CC9A57" w14:textId="566D0F12" w:rsidR="00510795" w:rsidRDefault="00510795" w:rsidP="00510795">
      <w:pPr>
        <w:rPr>
          <w:rFonts w:ascii="Times New Roman" w:eastAsia="Times New Roman" w:hAnsi="Times New Roman" w:cs="Times New Roman"/>
          <w:color w:val="000000"/>
          <w:lang w:eastAsia="fr-FR"/>
        </w:rPr>
      </w:pPr>
    </w:p>
    <w:p w14:paraId="30E81496" w14:textId="77777777" w:rsidR="00F12EC8" w:rsidRPr="00510795" w:rsidRDefault="00F12EC8" w:rsidP="00510795">
      <w:pPr>
        <w:rPr>
          <w:rFonts w:ascii="Times New Roman" w:eastAsia="Times New Roman" w:hAnsi="Times New Roman" w:cs="Times New Roman"/>
          <w:color w:val="000000"/>
          <w:lang w:eastAsia="fr-FR"/>
        </w:rPr>
      </w:pPr>
    </w:p>
    <w:p w14:paraId="4C49CC14" w14:textId="541DAB1A" w:rsidR="00510795" w:rsidRPr="00510795" w:rsidRDefault="00F12EC8" w:rsidP="00510795">
      <w:pPr>
        <w:numPr>
          <w:ilvl w:val="0"/>
          <w:numId w:val="8"/>
        </w:numPr>
        <w:textAlignment w:val="baseline"/>
        <w:rPr>
          <w:rFonts w:ascii="Arial" w:eastAsia="Times New Roman" w:hAnsi="Arial" w:cs="Arial"/>
          <w:color w:val="000000"/>
          <w:sz w:val="22"/>
          <w:szCs w:val="22"/>
          <w:lang w:eastAsia="fr-FR"/>
        </w:rPr>
      </w:pPr>
      <w:proofErr w:type="gramStart"/>
      <w:r>
        <w:rPr>
          <w:rFonts w:ascii="Arial" w:eastAsia="Times New Roman" w:hAnsi="Arial" w:cs="Arial"/>
          <w:color w:val="000000"/>
          <w:sz w:val="22"/>
          <w:szCs w:val="22"/>
          <w:lang w:eastAsia="fr-FR"/>
        </w:rPr>
        <w:t>avec</w:t>
      </w:r>
      <w:proofErr w:type="gramEnd"/>
      <w:r w:rsidR="00510795" w:rsidRPr="00510795">
        <w:rPr>
          <w:rFonts w:ascii="Arial" w:eastAsia="Times New Roman" w:hAnsi="Arial" w:cs="Arial"/>
          <w:color w:val="000000"/>
          <w:sz w:val="22"/>
          <w:szCs w:val="22"/>
          <w:lang w:eastAsia="fr-FR"/>
        </w:rPr>
        <w:t xml:space="preserve"> les enfants, la pédagogie </w:t>
      </w:r>
      <w:r w:rsidR="00510795" w:rsidRPr="00510795">
        <w:rPr>
          <w:rFonts w:ascii="Arial" w:eastAsia="Times New Roman" w:hAnsi="Arial" w:cs="Arial"/>
          <w:b/>
          <w:bCs/>
          <w:color w:val="000000"/>
          <w:sz w:val="22"/>
          <w:szCs w:val="22"/>
          <w:lang w:eastAsia="fr-FR"/>
        </w:rPr>
        <w:t>Montessori</w:t>
      </w:r>
      <w:r w:rsidR="00510795" w:rsidRPr="00510795">
        <w:rPr>
          <w:rFonts w:ascii="Arial" w:eastAsia="Times New Roman" w:hAnsi="Arial" w:cs="Arial"/>
          <w:color w:val="000000"/>
          <w:sz w:val="22"/>
          <w:szCs w:val="22"/>
          <w:lang w:eastAsia="fr-FR"/>
        </w:rPr>
        <w:t xml:space="preserve"> </w:t>
      </w:r>
      <w:r w:rsidR="00510795">
        <w:rPr>
          <w:rFonts w:ascii="Arial" w:eastAsia="Times New Roman" w:hAnsi="Arial" w:cs="Arial"/>
          <w:color w:val="000000"/>
          <w:sz w:val="22"/>
          <w:szCs w:val="22"/>
          <w:lang w:eastAsia="fr-FR"/>
        </w:rPr>
        <w:t>–</w:t>
      </w:r>
      <w:r w:rsidR="00510795" w:rsidRPr="00510795">
        <w:rPr>
          <w:rFonts w:ascii="Arial" w:eastAsia="Times New Roman" w:hAnsi="Arial" w:cs="Arial"/>
          <w:color w:val="000000"/>
          <w:sz w:val="22"/>
          <w:szCs w:val="22"/>
          <w:lang w:eastAsia="fr-FR"/>
        </w:rPr>
        <w:t xml:space="preserve"> formation</w:t>
      </w:r>
      <w:r w:rsidR="00510795">
        <w:rPr>
          <w:rFonts w:ascii="Arial" w:eastAsia="Times New Roman" w:hAnsi="Arial" w:cs="Arial"/>
          <w:color w:val="000000"/>
          <w:sz w:val="22"/>
          <w:szCs w:val="22"/>
          <w:lang w:eastAsia="fr-FR"/>
        </w:rPr>
        <w:t xml:space="preserve"> </w:t>
      </w:r>
      <w:r w:rsidR="00510795" w:rsidRPr="00510795">
        <w:rPr>
          <w:rFonts w:ascii="Arial" w:eastAsia="Times New Roman" w:hAnsi="Arial" w:cs="Arial"/>
          <w:color w:val="000000"/>
          <w:sz w:val="22"/>
          <w:szCs w:val="22"/>
          <w:lang w:eastAsia="fr-FR"/>
        </w:rPr>
        <w:t>en 2012</w:t>
      </w:r>
    </w:p>
    <w:p w14:paraId="4626F840" w14:textId="77777777" w:rsidR="00510795" w:rsidRPr="00510795" w:rsidRDefault="00510795" w:rsidP="00510795">
      <w:pPr>
        <w:spacing w:after="240"/>
        <w:rPr>
          <w:rFonts w:ascii="Times New Roman" w:eastAsia="Times New Roman" w:hAnsi="Times New Roman" w:cs="Times New Roman"/>
          <w:color w:val="000000"/>
          <w:lang w:eastAsia="fr-FR"/>
        </w:rPr>
      </w:pPr>
    </w:p>
    <w:p w14:paraId="0ECD3C8C" w14:textId="77777777" w:rsidR="00487C91" w:rsidRDefault="00487C91" w:rsidP="00510795">
      <w:pPr>
        <w:rPr>
          <w:rFonts w:ascii="Times New Roman" w:eastAsia="Times New Roman" w:hAnsi="Times New Roman" w:cs="Times New Roman"/>
          <w:color w:val="000000"/>
          <w:lang w:eastAsia="fr-FR"/>
        </w:rPr>
      </w:pPr>
    </w:p>
    <w:p w14:paraId="64439169" w14:textId="77777777" w:rsidR="00487C91" w:rsidRPr="008A2F1B" w:rsidRDefault="00487C91" w:rsidP="00487C91">
      <w:pPr>
        <w:spacing w:after="240"/>
        <w:rPr>
          <w:rFonts w:ascii="Palatino" w:eastAsia="Times New Roman" w:hAnsi="Palatino" w:cs="Times New Roman"/>
          <w:color w:val="222222"/>
          <w:sz w:val="30"/>
          <w:szCs w:val="30"/>
          <w:lang w:eastAsia="fr-FR"/>
        </w:rPr>
      </w:pPr>
      <w:r w:rsidRPr="008A2F1B">
        <w:rPr>
          <w:rFonts w:ascii="Palatino" w:eastAsia="Times New Roman" w:hAnsi="Palatino" w:cs="Times New Roman"/>
          <w:i/>
          <w:iCs/>
          <w:color w:val="222222"/>
          <w:sz w:val="30"/>
          <w:szCs w:val="30"/>
          <w:lang w:eastAsia="fr-FR"/>
        </w:rPr>
        <w:t>Citation</w:t>
      </w:r>
      <w:r w:rsidRPr="008A2F1B">
        <w:rPr>
          <w:rFonts w:ascii="Palatino" w:eastAsia="Times New Roman" w:hAnsi="Palatino" w:cs="Times New Roman"/>
          <w:color w:val="222222"/>
          <w:sz w:val="30"/>
          <w:szCs w:val="30"/>
          <w:lang w:eastAsia="fr-FR"/>
        </w:rPr>
        <w:t>.</w:t>
      </w:r>
    </w:p>
    <w:p w14:paraId="0F2E6647" w14:textId="77777777" w:rsidR="00487C91" w:rsidRPr="008A2F1B" w:rsidRDefault="00487C91" w:rsidP="00487C91">
      <w:pPr>
        <w:rPr>
          <w:rFonts w:ascii="Palatino" w:eastAsia="Times New Roman" w:hAnsi="Palatino" w:cs="Times New Roman"/>
          <w:color w:val="222222"/>
          <w:sz w:val="30"/>
          <w:szCs w:val="30"/>
          <w:lang w:eastAsia="fr-FR"/>
        </w:rPr>
      </w:pPr>
      <w:r w:rsidRPr="008A2F1B">
        <w:rPr>
          <w:rFonts w:ascii="Palatino" w:eastAsia="Times New Roman" w:hAnsi="Palatino" w:cs="Times New Roman"/>
          <w:color w:val="666666"/>
          <w:sz w:val="30"/>
          <w:szCs w:val="30"/>
          <w:lang w:eastAsia="fr-FR"/>
        </w:rPr>
        <w:t xml:space="preserve">B.K.S </w:t>
      </w:r>
      <w:proofErr w:type="spellStart"/>
      <w:r w:rsidRPr="008A2F1B">
        <w:rPr>
          <w:rFonts w:ascii="Palatino" w:eastAsia="Times New Roman" w:hAnsi="Palatino" w:cs="Times New Roman"/>
          <w:color w:val="666666"/>
          <w:sz w:val="30"/>
          <w:szCs w:val="30"/>
          <w:lang w:eastAsia="fr-FR"/>
        </w:rPr>
        <w:t>Iyengar</w:t>
      </w:r>
      <w:proofErr w:type="spellEnd"/>
    </w:p>
    <w:p w14:paraId="375208D0" w14:textId="308C7D69" w:rsidR="00510795" w:rsidRPr="00510795" w:rsidRDefault="00510795" w:rsidP="00487C91">
      <w:pPr>
        <w:rPr>
          <w:rFonts w:ascii="Times New Roman" w:eastAsia="Times New Roman" w:hAnsi="Times New Roman" w:cs="Times New Roman"/>
          <w:color w:val="000000"/>
          <w:lang w:eastAsia="fr-FR"/>
        </w:rPr>
      </w:pPr>
    </w:p>
    <w:p w14:paraId="6128EBC0" w14:textId="77777777" w:rsidR="00510795" w:rsidRPr="00510795" w:rsidRDefault="00510795" w:rsidP="00510795">
      <w:pPr>
        <w:rPr>
          <w:rFonts w:ascii="Times New Roman" w:eastAsia="Times New Roman" w:hAnsi="Times New Roman" w:cs="Times New Roman"/>
          <w:color w:val="000000"/>
          <w:lang w:eastAsia="fr-FR"/>
        </w:rPr>
      </w:pPr>
    </w:p>
    <w:p w14:paraId="7F07E426" w14:textId="77777777" w:rsidR="00510795" w:rsidRPr="00510795" w:rsidRDefault="00510795" w:rsidP="00510795">
      <w:pPr>
        <w:rPr>
          <w:rFonts w:ascii="Times New Roman" w:eastAsia="Times New Roman" w:hAnsi="Times New Roman" w:cs="Times New Roman"/>
          <w:color w:val="000000"/>
          <w:lang w:eastAsia="fr-FR"/>
        </w:rPr>
      </w:pPr>
    </w:p>
    <w:p w14:paraId="31263D9E" w14:textId="48A0C561" w:rsidR="00487C91" w:rsidRDefault="00487C91" w:rsidP="00510795">
      <w:pPr>
        <w:rPr>
          <w:rFonts w:ascii="Times New Roman" w:eastAsia="Times New Roman" w:hAnsi="Times New Roman" w:cs="Times New Roman"/>
          <w:color w:val="000000"/>
          <w:lang w:eastAsia="fr-FR"/>
        </w:rPr>
      </w:pPr>
      <w:r>
        <w:rPr>
          <w:rFonts w:ascii="Times New Roman" w:eastAsia="Times New Roman" w:hAnsi="Times New Roman" w:cs="Times New Roman"/>
          <w:color w:val="000000"/>
          <w:lang w:eastAsia="fr-FR"/>
        </w:rPr>
        <w:t>L’AIDE A L’ORIENTATION</w:t>
      </w:r>
    </w:p>
    <w:p w14:paraId="5AC0F460" w14:textId="77777777" w:rsidR="0006768E" w:rsidRDefault="0006768E" w:rsidP="00510795">
      <w:pPr>
        <w:rPr>
          <w:rFonts w:ascii="Times New Roman" w:eastAsia="Times New Roman" w:hAnsi="Times New Roman" w:cs="Times New Roman"/>
          <w:color w:val="000000"/>
          <w:lang w:eastAsia="fr-FR"/>
        </w:rPr>
      </w:pPr>
    </w:p>
    <w:p w14:paraId="38516762" w14:textId="7A2E90D3" w:rsidR="00487C91" w:rsidRDefault="00487C91" w:rsidP="00510795">
      <w:pPr>
        <w:rPr>
          <w:rFonts w:ascii="Times New Roman" w:eastAsia="Times New Roman" w:hAnsi="Times New Roman" w:cs="Times New Roman"/>
          <w:color w:val="000000"/>
          <w:lang w:eastAsia="fr-FR"/>
        </w:rPr>
      </w:pPr>
      <w:r>
        <w:rPr>
          <w:rFonts w:ascii="Times New Roman" w:eastAsia="Times New Roman" w:hAnsi="Times New Roman" w:cs="Times New Roman"/>
          <w:color w:val="000000"/>
          <w:lang w:eastAsia="fr-FR"/>
        </w:rPr>
        <w:t xml:space="preserve">Lien vers le site </w:t>
      </w:r>
      <w:proofErr w:type="spellStart"/>
      <w:r>
        <w:rPr>
          <w:rFonts w:ascii="Times New Roman" w:eastAsia="Times New Roman" w:hAnsi="Times New Roman" w:cs="Times New Roman"/>
          <w:color w:val="000000"/>
          <w:lang w:eastAsia="fr-FR"/>
        </w:rPr>
        <w:t>Bonsaï&amp;Baobab</w:t>
      </w:r>
      <w:proofErr w:type="spellEnd"/>
      <w:r>
        <w:rPr>
          <w:rFonts w:ascii="Times New Roman" w:eastAsia="Times New Roman" w:hAnsi="Times New Roman" w:cs="Times New Roman"/>
          <w:color w:val="000000"/>
          <w:lang w:eastAsia="fr-FR"/>
        </w:rPr>
        <w:t xml:space="preserve"> – Mieux se connaitre pour mieux s’orienter</w:t>
      </w:r>
    </w:p>
    <w:p w14:paraId="4AF5E739" w14:textId="1A44544E" w:rsidR="00487C91" w:rsidRPr="00510795" w:rsidRDefault="0006768E" w:rsidP="00510795">
      <w:pPr>
        <w:rPr>
          <w:rFonts w:ascii="Times New Roman" w:eastAsia="Times New Roman" w:hAnsi="Times New Roman" w:cs="Times New Roman"/>
          <w:color w:val="000000"/>
          <w:lang w:eastAsia="fr-FR"/>
        </w:rPr>
      </w:pPr>
      <w:r w:rsidRPr="0006768E">
        <w:rPr>
          <w:rFonts w:ascii="Times New Roman" w:eastAsia="Times New Roman" w:hAnsi="Times New Roman" w:cs="Times New Roman"/>
          <w:noProof/>
          <w:color w:val="000000"/>
          <w:lang w:eastAsia="fr-FR"/>
        </w:rPr>
        <w:drawing>
          <wp:inline distT="0" distB="0" distL="0" distR="0" wp14:anchorId="4A62F946" wp14:editId="5201C11B">
            <wp:extent cx="876770" cy="76297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94568" cy="778459"/>
                    </a:xfrm>
                    <a:prstGeom prst="rect">
                      <a:avLst/>
                    </a:prstGeom>
                  </pic:spPr>
                </pic:pic>
              </a:graphicData>
            </a:graphic>
          </wp:inline>
        </w:drawing>
      </w:r>
    </w:p>
    <w:p w14:paraId="2AE92503" w14:textId="3A67A6C5" w:rsidR="00510795" w:rsidRPr="00510795" w:rsidRDefault="00487C91" w:rsidP="00510795">
      <w:pPr>
        <w:jc w:val="both"/>
        <w:rPr>
          <w:rFonts w:ascii="Times New Roman" w:eastAsia="Times New Roman" w:hAnsi="Times New Roman" w:cs="Times New Roman"/>
          <w:color w:val="000000"/>
          <w:lang w:eastAsia="fr-FR"/>
        </w:rPr>
      </w:pPr>
      <w:r>
        <w:rPr>
          <w:rFonts w:ascii="Arial" w:eastAsia="Times New Roman" w:hAnsi="Arial" w:cs="Arial"/>
          <w:color w:val="000000"/>
          <w:sz w:val="22"/>
          <w:szCs w:val="22"/>
          <w:lang w:eastAsia="fr-FR"/>
        </w:rPr>
        <w:t xml:space="preserve">Les ateliers </w:t>
      </w:r>
      <w:proofErr w:type="spellStart"/>
      <w:r>
        <w:rPr>
          <w:rFonts w:ascii="Arial" w:eastAsia="Times New Roman" w:hAnsi="Arial" w:cs="Arial"/>
          <w:color w:val="000000"/>
          <w:sz w:val="22"/>
          <w:szCs w:val="22"/>
          <w:lang w:eastAsia="fr-FR"/>
        </w:rPr>
        <w:t>Bonsaï&amp;Baobab</w:t>
      </w:r>
      <w:proofErr w:type="spellEnd"/>
      <w:r>
        <w:rPr>
          <w:rFonts w:ascii="Arial" w:eastAsia="Times New Roman" w:hAnsi="Arial" w:cs="Arial"/>
          <w:color w:val="000000"/>
          <w:sz w:val="22"/>
          <w:szCs w:val="22"/>
          <w:lang w:eastAsia="fr-FR"/>
        </w:rPr>
        <w:t xml:space="preserve"> développent la compétence à s’orienter des jeunes de 12 à 25 ans. C’est une approche de l’orientation par la c</w:t>
      </w:r>
      <w:r w:rsidR="00510795" w:rsidRPr="00510795">
        <w:rPr>
          <w:rFonts w:ascii="Arial" w:eastAsia="Times New Roman" w:hAnsi="Arial" w:cs="Arial"/>
          <w:color w:val="000000"/>
          <w:sz w:val="22"/>
          <w:szCs w:val="22"/>
          <w:lang w:eastAsia="fr-FR"/>
        </w:rPr>
        <w:t xml:space="preserve">onnaissance de soi, </w:t>
      </w:r>
      <w:r>
        <w:rPr>
          <w:rFonts w:ascii="Arial" w:eastAsia="Times New Roman" w:hAnsi="Arial" w:cs="Arial"/>
          <w:color w:val="000000"/>
          <w:sz w:val="22"/>
          <w:szCs w:val="22"/>
          <w:lang w:eastAsia="fr-FR"/>
        </w:rPr>
        <w:t xml:space="preserve">la </w:t>
      </w:r>
      <w:r w:rsidR="00510795" w:rsidRPr="00510795">
        <w:rPr>
          <w:rFonts w:ascii="Arial" w:eastAsia="Times New Roman" w:hAnsi="Arial" w:cs="Arial"/>
          <w:color w:val="000000"/>
          <w:sz w:val="22"/>
          <w:szCs w:val="22"/>
          <w:lang w:eastAsia="fr-FR"/>
        </w:rPr>
        <w:t>mise en lumière des talents, des moteurs internes et des préférences cérébrales</w:t>
      </w:r>
      <w:r>
        <w:rPr>
          <w:rFonts w:ascii="Arial" w:eastAsia="Times New Roman" w:hAnsi="Arial" w:cs="Arial"/>
          <w:color w:val="000000"/>
          <w:sz w:val="22"/>
          <w:szCs w:val="22"/>
          <w:lang w:eastAsia="fr-FR"/>
        </w:rPr>
        <w:t>, qui aide les jeunes à se</w:t>
      </w:r>
      <w:r w:rsidR="00510795" w:rsidRPr="00510795">
        <w:rPr>
          <w:rFonts w:ascii="Arial" w:eastAsia="Times New Roman" w:hAnsi="Arial" w:cs="Arial"/>
          <w:color w:val="000000"/>
          <w:sz w:val="22"/>
          <w:szCs w:val="22"/>
          <w:lang w:eastAsia="fr-FR"/>
        </w:rPr>
        <w:t xml:space="preserve"> connecter à ce qui le</w:t>
      </w:r>
      <w:r>
        <w:rPr>
          <w:rFonts w:ascii="Arial" w:eastAsia="Times New Roman" w:hAnsi="Arial" w:cs="Arial"/>
          <w:color w:val="000000"/>
          <w:sz w:val="22"/>
          <w:szCs w:val="22"/>
          <w:lang w:eastAsia="fr-FR"/>
        </w:rPr>
        <w:t>s</w:t>
      </w:r>
      <w:r w:rsidR="00510795" w:rsidRPr="00510795">
        <w:rPr>
          <w:rFonts w:ascii="Arial" w:eastAsia="Times New Roman" w:hAnsi="Arial" w:cs="Arial"/>
          <w:color w:val="000000"/>
          <w:sz w:val="22"/>
          <w:szCs w:val="22"/>
          <w:lang w:eastAsia="fr-FR"/>
        </w:rPr>
        <w:t xml:space="preserve"> fait vibrer vraiment, à </w:t>
      </w:r>
      <w:r>
        <w:rPr>
          <w:rFonts w:ascii="Arial" w:eastAsia="Times New Roman" w:hAnsi="Arial" w:cs="Arial"/>
          <w:color w:val="000000"/>
          <w:sz w:val="22"/>
          <w:szCs w:val="22"/>
          <w:lang w:eastAsia="fr-FR"/>
        </w:rPr>
        <w:t>leur</w:t>
      </w:r>
      <w:r w:rsidR="00510795" w:rsidRPr="00510795">
        <w:rPr>
          <w:rFonts w:ascii="Arial" w:eastAsia="Times New Roman" w:hAnsi="Arial" w:cs="Arial"/>
          <w:color w:val="000000"/>
          <w:sz w:val="22"/>
          <w:szCs w:val="22"/>
          <w:lang w:eastAsia="fr-FR"/>
        </w:rPr>
        <w:t xml:space="preserve"> manière de contribuer au monde. </w:t>
      </w:r>
    </w:p>
    <w:p w14:paraId="50F4AFF0" w14:textId="52594CEF" w:rsidR="00510795" w:rsidRPr="00510795" w:rsidRDefault="00510795" w:rsidP="00487C91">
      <w:pPr>
        <w:rPr>
          <w:rFonts w:ascii="Calibri" w:eastAsia="Times New Roman" w:hAnsi="Calibri" w:cs="Calibri"/>
          <w:color w:val="000000"/>
          <w:sz w:val="22"/>
          <w:szCs w:val="22"/>
          <w:lang w:eastAsia="fr-FR"/>
        </w:rPr>
      </w:pPr>
      <w:r w:rsidRPr="00510795">
        <w:rPr>
          <w:rFonts w:ascii="Times New Roman" w:eastAsia="Times New Roman" w:hAnsi="Times New Roman" w:cs="Times New Roman"/>
          <w:color w:val="000000"/>
          <w:lang w:eastAsia="fr-FR"/>
        </w:rPr>
        <w:br/>
      </w:r>
      <w:r w:rsidRPr="00510795">
        <w:rPr>
          <w:rFonts w:ascii="Times New Roman" w:eastAsia="Times New Roman" w:hAnsi="Times New Roman" w:cs="Times New Roman"/>
          <w:color w:val="000000"/>
          <w:lang w:eastAsia="fr-FR"/>
        </w:rPr>
        <w:br/>
      </w:r>
    </w:p>
    <w:p w14:paraId="4F8758E9" w14:textId="6620C550" w:rsidR="00510795" w:rsidRDefault="00487C91">
      <w:r>
        <w:t>FACILITATION DE COLLECTIFS</w:t>
      </w:r>
      <w:r>
        <w:br/>
      </w:r>
    </w:p>
    <w:sectPr w:rsidR="005107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82D1B"/>
    <w:multiLevelType w:val="multilevel"/>
    <w:tmpl w:val="4FE6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3214E5"/>
    <w:multiLevelType w:val="multilevel"/>
    <w:tmpl w:val="A920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0D13F3"/>
    <w:multiLevelType w:val="multilevel"/>
    <w:tmpl w:val="E4BC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324C7A"/>
    <w:multiLevelType w:val="multilevel"/>
    <w:tmpl w:val="2DB8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121277"/>
    <w:multiLevelType w:val="multilevel"/>
    <w:tmpl w:val="38C0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8D3937"/>
    <w:multiLevelType w:val="multilevel"/>
    <w:tmpl w:val="803AD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9C38FF"/>
    <w:multiLevelType w:val="multilevel"/>
    <w:tmpl w:val="A466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154B49"/>
    <w:multiLevelType w:val="multilevel"/>
    <w:tmpl w:val="0AB04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7227BD"/>
    <w:multiLevelType w:val="multilevel"/>
    <w:tmpl w:val="6ED8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 w:numId="5">
    <w:abstractNumId w:val="7"/>
  </w:num>
  <w:num w:numId="6">
    <w:abstractNumId w:val="4"/>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F1B"/>
    <w:rsid w:val="0006768E"/>
    <w:rsid w:val="00273F0A"/>
    <w:rsid w:val="003465A3"/>
    <w:rsid w:val="0040147E"/>
    <w:rsid w:val="00487C91"/>
    <w:rsid w:val="00510795"/>
    <w:rsid w:val="00713FA7"/>
    <w:rsid w:val="00765AFD"/>
    <w:rsid w:val="008655C0"/>
    <w:rsid w:val="008A2F1B"/>
    <w:rsid w:val="00935A2B"/>
    <w:rsid w:val="00B00782"/>
    <w:rsid w:val="00C1457B"/>
    <w:rsid w:val="00C3370D"/>
    <w:rsid w:val="00E55404"/>
    <w:rsid w:val="00F12EC8"/>
    <w:rsid w:val="00FB56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E4FC1"/>
  <w15:chartTrackingRefBased/>
  <w15:docId w15:val="{5DA942B4-9F88-B444-80BF-42FA5C70C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8A2F1B"/>
    <w:pPr>
      <w:spacing w:before="100" w:beforeAutospacing="1" w:after="100" w:afterAutospacing="1"/>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8A2F1B"/>
    <w:rPr>
      <w:rFonts w:ascii="Times New Roman" w:eastAsia="Times New Roman" w:hAnsi="Times New Roman" w:cs="Times New Roman"/>
      <w:b/>
      <w:bCs/>
      <w:sz w:val="27"/>
      <w:szCs w:val="27"/>
      <w:lang w:eastAsia="fr-FR"/>
    </w:rPr>
  </w:style>
  <w:style w:type="character" w:customStyle="1" w:styleId="has-inline-color">
    <w:name w:val="has-inline-color"/>
    <w:basedOn w:val="Policepardfaut"/>
    <w:rsid w:val="008A2F1B"/>
  </w:style>
  <w:style w:type="paragraph" w:styleId="NormalWeb">
    <w:name w:val="Normal (Web)"/>
    <w:basedOn w:val="Normal"/>
    <w:uiPriority w:val="99"/>
    <w:semiHidden/>
    <w:unhideWhenUsed/>
    <w:rsid w:val="008A2F1B"/>
    <w:pPr>
      <w:spacing w:before="100" w:beforeAutospacing="1" w:after="100" w:afterAutospacing="1"/>
    </w:pPr>
    <w:rPr>
      <w:rFonts w:ascii="Times New Roman" w:eastAsia="Times New Roman" w:hAnsi="Times New Roman" w:cs="Times New Roman"/>
      <w:lang w:eastAsia="fr-FR"/>
    </w:rPr>
  </w:style>
  <w:style w:type="character" w:customStyle="1" w:styleId="apple-converted-space">
    <w:name w:val="apple-converted-space"/>
    <w:basedOn w:val="Policepardfaut"/>
    <w:rsid w:val="008A2F1B"/>
  </w:style>
  <w:style w:type="character" w:styleId="Accentuation">
    <w:name w:val="Emphasis"/>
    <w:basedOn w:val="Policepardfaut"/>
    <w:uiPriority w:val="20"/>
    <w:qFormat/>
    <w:rsid w:val="008A2F1B"/>
    <w:rPr>
      <w:i/>
      <w:iCs/>
    </w:rPr>
  </w:style>
  <w:style w:type="character" w:styleId="CitationHTML">
    <w:name w:val="HTML Cite"/>
    <w:basedOn w:val="Policepardfaut"/>
    <w:uiPriority w:val="99"/>
    <w:semiHidden/>
    <w:unhideWhenUsed/>
    <w:rsid w:val="008A2F1B"/>
    <w:rPr>
      <w:i/>
      <w:iCs/>
    </w:rPr>
  </w:style>
  <w:style w:type="character" w:customStyle="1" w:styleId="apple-tab-span">
    <w:name w:val="apple-tab-span"/>
    <w:basedOn w:val="Policepardfaut"/>
    <w:rsid w:val="00510795"/>
  </w:style>
  <w:style w:type="character" w:styleId="Lienhypertexte">
    <w:name w:val="Hyperlink"/>
    <w:basedOn w:val="Policepardfaut"/>
    <w:uiPriority w:val="99"/>
    <w:semiHidden/>
    <w:unhideWhenUsed/>
    <w:rsid w:val="00510795"/>
    <w:rPr>
      <w:color w:val="0000FF"/>
      <w:u w:val="single"/>
    </w:rPr>
  </w:style>
  <w:style w:type="paragraph" w:styleId="Paragraphedeliste">
    <w:name w:val="List Paragraph"/>
    <w:basedOn w:val="Normal"/>
    <w:uiPriority w:val="34"/>
    <w:qFormat/>
    <w:rsid w:val="008655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942079">
      <w:bodyDiv w:val="1"/>
      <w:marLeft w:val="0"/>
      <w:marRight w:val="0"/>
      <w:marTop w:val="0"/>
      <w:marBottom w:val="0"/>
      <w:divBdr>
        <w:top w:val="none" w:sz="0" w:space="0" w:color="auto"/>
        <w:left w:val="none" w:sz="0" w:space="0" w:color="auto"/>
        <w:bottom w:val="none" w:sz="0" w:space="0" w:color="auto"/>
        <w:right w:val="none" w:sz="0" w:space="0" w:color="auto"/>
      </w:divBdr>
    </w:div>
    <w:div w:id="782267165">
      <w:bodyDiv w:val="1"/>
      <w:marLeft w:val="0"/>
      <w:marRight w:val="0"/>
      <w:marTop w:val="0"/>
      <w:marBottom w:val="0"/>
      <w:divBdr>
        <w:top w:val="none" w:sz="0" w:space="0" w:color="auto"/>
        <w:left w:val="none" w:sz="0" w:space="0" w:color="auto"/>
        <w:bottom w:val="none" w:sz="0" w:space="0" w:color="auto"/>
        <w:right w:val="none" w:sz="0" w:space="0" w:color="auto"/>
      </w:divBdr>
      <w:divsChild>
        <w:div w:id="160462751">
          <w:blockQuote w:val="1"/>
          <w:marLeft w:val="0"/>
          <w:marRight w:val="0"/>
          <w:marTop w:val="480"/>
          <w:marBottom w:val="0"/>
          <w:divBdr>
            <w:top w:val="none" w:sz="0" w:space="0" w:color="auto"/>
            <w:left w:val="single" w:sz="24" w:space="12" w:color="CA2017"/>
            <w:bottom w:val="none" w:sz="0" w:space="0" w:color="auto"/>
            <w:right w:val="none" w:sz="0" w:space="0" w:color="auto"/>
          </w:divBdr>
        </w:div>
      </w:divsChild>
    </w:div>
    <w:div w:id="148925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frate.org/" TargetMode="External"/><Relationship Id="rId3" Type="http://schemas.openxmlformats.org/officeDocument/2006/relationships/settings" Target="settings.xml"/><Relationship Id="rId7" Type="http://schemas.openxmlformats.org/officeDocument/2006/relationships/hyperlink" Target="https://www.ecole-sophrologi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shiatsu-perigueux.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ifai-appreciativeinquiry.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786</Words>
  <Characters>4323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seignarbieux</dc:creator>
  <cp:keywords/>
  <dc:description/>
  <cp:lastModifiedBy>Microsoft Office User</cp:lastModifiedBy>
  <cp:revision>9</cp:revision>
  <dcterms:created xsi:type="dcterms:W3CDTF">2021-08-01T16:44:00Z</dcterms:created>
  <dcterms:modified xsi:type="dcterms:W3CDTF">2021-12-05T18:40:00Z</dcterms:modified>
</cp:coreProperties>
</file>