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afficher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fayolisme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théorie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développée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Henri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Fayol,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ingénieur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directeur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d'un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d'entreprises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minières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1888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1918.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théorie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formalisée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l'ouvrage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qu'il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écrit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L'Administration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industrielle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générale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publiée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chez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Dunod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1916.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définition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taylorisation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?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(Économie)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Taylorisme, organisation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scientifique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moyen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d'une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détaillée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celle-ci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ouvriers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spécialisés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toyotisme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d'organisation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l'ingénieur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japonais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Taiichi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Ōno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considéré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l'inventeur.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1962,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n'est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appliquée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immédiatement.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L'application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toyotisme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chez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système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Toyota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SPT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définition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fordisme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?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Théorie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d'organisation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industrielle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l'on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accroître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nouvelle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travail.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(Cette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méthode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associe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masse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salaires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élevés.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1014</Characters>
  <Application>WPS Office</Application>
  <Paragraphs>19</Paragraphs>
  <CharactersWithSpaces>1186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2024-02-01T08:57:55Z</dcterms:created>
  <dc:creator>SM-G570F</dc:creator>
  <lastModifiedBy>SM-G570F</lastModifiedBy>
  <dcterms:modified xsi:type="dcterms:W3CDTF">2024-02-01T09:32:54Z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b7e082eadabb4ad2a42d020100905605</vt:lpwstr>
  </property>
</Properties>
</file>