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173" w:type="dxa"/>
        <w:tblInd w:w="-60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825"/>
        <w:gridCol w:w="2595"/>
        <w:gridCol w:w="3753"/>
      </w:tblGrid>
      <w:tr w:rsidR="007C17B7" w:rsidRPr="007C17B7" w:rsidTr="007C17B7">
        <w:tc>
          <w:tcPr>
            <w:tcW w:w="3825" w:type="dxa"/>
            <w:tcBorders>
              <w:top w:val="single" w:sz="4" w:space="0" w:color="auto"/>
              <w:left w:val="single" w:sz="4" w:space="0" w:color="auto"/>
              <w:bottom w:val="single" w:sz="4" w:space="0" w:color="auto"/>
              <w:right w:val="single" w:sz="4" w:space="0" w:color="auto"/>
            </w:tcBorders>
            <w:vAlign w:val="center"/>
            <w:hideMark/>
          </w:tcPr>
          <w:p w:rsidR="007C17B7" w:rsidRPr="007C17B7" w:rsidRDefault="007C17B7" w:rsidP="007C17B7">
            <w:pPr>
              <w:spacing w:after="0" w:line="240" w:lineRule="auto"/>
              <w:rPr>
                <w:rFonts w:ascii="Times New Roman" w:eastAsia="Times New Roman" w:hAnsi="Times New Roman" w:cs="Times New Roman"/>
                <w:sz w:val="24"/>
                <w:szCs w:val="24"/>
                <w:lang w:eastAsia="fr-FR"/>
              </w:rPr>
            </w:pPr>
            <w:r>
              <w:rPr>
                <w:rFonts w:ascii="Arial" w:eastAsia="Times New Roman" w:hAnsi="Arial" w:cs="Arial"/>
                <w:b/>
                <w:bCs/>
                <w:color w:val="999999"/>
                <w:sz w:val="12"/>
                <w:lang w:eastAsia="fr-FR"/>
              </w:rPr>
              <w:t>CEFS- UR0035 – Toulouse</w:t>
            </w:r>
            <w:r w:rsidRPr="007C17B7">
              <w:rPr>
                <w:rFonts w:ascii="Arial" w:eastAsia="Times New Roman" w:hAnsi="Arial" w:cs="Arial"/>
                <w:b/>
                <w:bCs/>
                <w:color w:val="999999"/>
                <w:sz w:val="12"/>
                <w:szCs w:val="12"/>
                <w:lang w:eastAsia="fr-FR"/>
              </w:rPr>
              <w:br/>
            </w:r>
            <w:r>
              <w:rPr>
                <w:rFonts w:ascii="Arial" w:eastAsia="Times New Roman" w:hAnsi="Arial" w:cs="Arial"/>
                <w:b/>
                <w:bCs/>
                <w:color w:val="999999"/>
                <w:sz w:val="12"/>
                <w:lang w:eastAsia="fr-FR"/>
              </w:rPr>
              <w:t>Comportement Ecologie de la Faune Sauvage</w:t>
            </w:r>
          </w:p>
        </w:tc>
        <w:tc>
          <w:tcPr>
            <w:tcW w:w="2595" w:type="dxa"/>
            <w:tcBorders>
              <w:top w:val="single" w:sz="4" w:space="0" w:color="auto"/>
              <w:left w:val="single" w:sz="4" w:space="0" w:color="auto"/>
              <w:bottom w:val="single" w:sz="4" w:space="0" w:color="auto"/>
              <w:right w:val="single" w:sz="4" w:space="0" w:color="auto"/>
            </w:tcBorders>
            <w:vAlign w:val="center"/>
            <w:hideMark/>
          </w:tcPr>
          <w:p w:rsidR="00CF1BCD" w:rsidRPr="007C17B7" w:rsidRDefault="007C17B7" w:rsidP="004550D8">
            <w:pPr>
              <w:spacing w:after="0" w:line="240" w:lineRule="auto"/>
              <w:rPr>
                <w:rFonts w:ascii="Times New Roman" w:eastAsia="Times New Roman" w:hAnsi="Times New Roman" w:cs="Times New Roman"/>
                <w:sz w:val="24"/>
                <w:szCs w:val="24"/>
                <w:lang w:eastAsia="fr-FR"/>
              </w:rPr>
            </w:pPr>
            <w:r w:rsidRPr="007C17B7">
              <w:rPr>
                <w:rFonts w:ascii="Arial" w:eastAsia="Times New Roman" w:hAnsi="Arial" w:cs="Arial"/>
                <w:b/>
                <w:bCs/>
                <w:color w:val="999999"/>
                <w:sz w:val="16"/>
                <w:lang w:eastAsia="fr-FR"/>
              </w:rPr>
              <w:t>Protocole</w:t>
            </w:r>
            <w:r w:rsidRPr="007C17B7">
              <w:rPr>
                <w:rFonts w:ascii="Arial" w:eastAsia="Times New Roman" w:hAnsi="Arial" w:cs="Arial"/>
                <w:b/>
                <w:bCs/>
                <w:color w:val="999999"/>
                <w:sz w:val="16"/>
                <w:szCs w:val="16"/>
                <w:lang w:eastAsia="fr-FR"/>
              </w:rPr>
              <w:br/>
            </w:r>
            <w:r w:rsidR="004550D8">
              <w:rPr>
                <w:rFonts w:ascii="Arial" w:eastAsia="Times New Roman" w:hAnsi="Arial" w:cs="Arial"/>
                <w:b/>
                <w:bCs/>
                <w:i/>
                <w:iCs/>
                <w:color w:val="999999"/>
                <w:sz w:val="24"/>
                <w:lang w:eastAsia="fr-FR"/>
              </w:rPr>
              <w:t>Production d’étiquettes avec QR code intégré</w:t>
            </w:r>
          </w:p>
        </w:tc>
        <w:tc>
          <w:tcPr>
            <w:tcW w:w="3753" w:type="dxa"/>
            <w:tcBorders>
              <w:top w:val="single" w:sz="4" w:space="0" w:color="auto"/>
              <w:left w:val="single" w:sz="4" w:space="0" w:color="auto"/>
              <w:bottom w:val="single" w:sz="4" w:space="0" w:color="auto"/>
              <w:right w:val="single" w:sz="4" w:space="0" w:color="auto"/>
            </w:tcBorders>
            <w:vAlign w:val="center"/>
            <w:hideMark/>
          </w:tcPr>
          <w:p w:rsidR="007C17B7" w:rsidRPr="007C17B7" w:rsidRDefault="007C17B7" w:rsidP="004550D8">
            <w:pPr>
              <w:spacing w:after="0" w:line="240" w:lineRule="auto"/>
              <w:rPr>
                <w:rFonts w:ascii="Times New Roman" w:eastAsia="Times New Roman" w:hAnsi="Times New Roman" w:cs="Times New Roman"/>
                <w:sz w:val="24"/>
                <w:szCs w:val="24"/>
                <w:lang w:eastAsia="fr-FR"/>
              </w:rPr>
            </w:pPr>
            <w:r w:rsidRPr="007C17B7">
              <w:rPr>
                <w:rFonts w:ascii="Arial" w:eastAsia="Times New Roman" w:hAnsi="Arial" w:cs="Arial"/>
                <w:b/>
                <w:bCs/>
                <w:color w:val="999999"/>
                <w:sz w:val="14"/>
                <w:lang w:eastAsia="fr-FR"/>
              </w:rPr>
              <w:t xml:space="preserve">Réf </w:t>
            </w:r>
            <w:r w:rsidRPr="007C17B7">
              <w:rPr>
                <w:rFonts w:ascii="Arial" w:eastAsia="Times New Roman" w:hAnsi="Arial" w:cs="Arial"/>
                <w:b/>
                <w:bCs/>
                <w:color w:val="999999"/>
                <w:sz w:val="12"/>
                <w:lang w:eastAsia="fr-FR"/>
              </w:rPr>
              <w:t>:</w:t>
            </w:r>
            <w:r w:rsidR="001A34F0">
              <w:rPr>
                <w:rFonts w:ascii="Arial" w:eastAsia="Times New Roman" w:hAnsi="Arial" w:cs="Arial"/>
                <w:b/>
                <w:bCs/>
                <w:color w:val="999999"/>
                <w:sz w:val="12"/>
                <w:lang w:eastAsia="fr-FR"/>
              </w:rPr>
              <w:t xml:space="preserve">CEFS_trame_protocole_V01                                 </w:t>
            </w:r>
            <w:r w:rsidRPr="007C17B7">
              <w:rPr>
                <w:rFonts w:ascii="Arial" w:eastAsia="Times New Roman" w:hAnsi="Arial" w:cs="Arial"/>
                <w:b/>
                <w:bCs/>
                <w:color w:val="999999"/>
                <w:sz w:val="12"/>
                <w:lang w:eastAsia="fr-FR"/>
              </w:rPr>
              <w:t xml:space="preserve"> </w:t>
            </w:r>
            <w:r w:rsidRPr="007C17B7">
              <w:rPr>
                <w:rFonts w:ascii="Arial" w:eastAsia="Times New Roman" w:hAnsi="Arial" w:cs="Arial"/>
                <w:b/>
                <w:bCs/>
                <w:color w:val="999999"/>
                <w:sz w:val="16"/>
                <w:lang w:eastAsia="fr-FR"/>
              </w:rPr>
              <w:t xml:space="preserve">1 / </w:t>
            </w:r>
            <w:r w:rsidR="006D6045">
              <w:rPr>
                <w:rFonts w:ascii="Arial" w:eastAsia="Times New Roman" w:hAnsi="Arial" w:cs="Arial"/>
                <w:b/>
                <w:bCs/>
                <w:color w:val="999999"/>
                <w:sz w:val="16"/>
                <w:lang w:eastAsia="fr-FR"/>
              </w:rPr>
              <w:t>4</w:t>
            </w:r>
            <w:r w:rsidRPr="007C17B7">
              <w:rPr>
                <w:rFonts w:ascii="Arial" w:eastAsia="Times New Roman" w:hAnsi="Arial" w:cs="Arial"/>
                <w:b/>
                <w:bCs/>
                <w:color w:val="999999"/>
                <w:sz w:val="16"/>
                <w:szCs w:val="16"/>
                <w:lang w:eastAsia="fr-FR"/>
              </w:rPr>
              <w:br/>
            </w:r>
            <w:r w:rsidRPr="007C17B7">
              <w:rPr>
                <w:rFonts w:ascii="Arial" w:eastAsia="Times New Roman" w:hAnsi="Arial" w:cs="Arial"/>
                <w:b/>
                <w:bCs/>
                <w:color w:val="999999"/>
                <w:sz w:val="14"/>
                <w:lang w:eastAsia="fr-FR"/>
              </w:rPr>
              <w:t xml:space="preserve">Date : </w:t>
            </w:r>
            <w:r w:rsidR="004550D8">
              <w:rPr>
                <w:rFonts w:ascii="Arial" w:eastAsia="Times New Roman" w:hAnsi="Arial" w:cs="Arial"/>
                <w:b/>
                <w:bCs/>
                <w:color w:val="999999"/>
                <w:sz w:val="14"/>
                <w:lang w:eastAsia="fr-FR"/>
              </w:rPr>
              <w:t>29</w:t>
            </w:r>
            <w:r w:rsidR="001A34F0">
              <w:rPr>
                <w:rFonts w:ascii="Arial" w:eastAsia="Times New Roman" w:hAnsi="Arial" w:cs="Arial"/>
                <w:b/>
                <w:bCs/>
                <w:color w:val="999999"/>
                <w:sz w:val="14"/>
                <w:lang w:eastAsia="fr-FR"/>
              </w:rPr>
              <w:t>/</w:t>
            </w:r>
            <w:r w:rsidR="00CF1BCD">
              <w:rPr>
                <w:rFonts w:ascii="Arial" w:eastAsia="Times New Roman" w:hAnsi="Arial" w:cs="Arial"/>
                <w:b/>
                <w:bCs/>
                <w:color w:val="999999"/>
                <w:sz w:val="14"/>
                <w:lang w:eastAsia="fr-FR"/>
              </w:rPr>
              <w:t>0</w:t>
            </w:r>
            <w:r w:rsidR="004550D8">
              <w:rPr>
                <w:rFonts w:ascii="Arial" w:eastAsia="Times New Roman" w:hAnsi="Arial" w:cs="Arial"/>
                <w:b/>
                <w:bCs/>
                <w:color w:val="999999"/>
                <w:sz w:val="14"/>
                <w:lang w:eastAsia="fr-FR"/>
              </w:rPr>
              <w:t>6</w:t>
            </w:r>
            <w:r w:rsidR="001A34F0">
              <w:rPr>
                <w:rFonts w:ascii="Arial" w:eastAsia="Times New Roman" w:hAnsi="Arial" w:cs="Arial"/>
                <w:b/>
                <w:bCs/>
                <w:color w:val="999999"/>
                <w:sz w:val="14"/>
                <w:lang w:eastAsia="fr-FR"/>
              </w:rPr>
              <w:t>/20</w:t>
            </w:r>
            <w:r w:rsidR="00CF1BCD">
              <w:rPr>
                <w:rFonts w:ascii="Arial" w:eastAsia="Times New Roman" w:hAnsi="Arial" w:cs="Arial"/>
                <w:b/>
                <w:bCs/>
                <w:color w:val="999999"/>
                <w:sz w:val="14"/>
                <w:lang w:eastAsia="fr-FR"/>
              </w:rPr>
              <w:t>20</w:t>
            </w:r>
          </w:p>
        </w:tc>
      </w:tr>
    </w:tbl>
    <w:p w:rsidR="000200A5" w:rsidRPr="000200A5" w:rsidRDefault="000200A5" w:rsidP="000200A5">
      <w:pPr>
        <w:jc w:val="center"/>
        <w:rPr>
          <w:rFonts w:ascii="Verdana" w:hAnsi="Verdana"/>
          <w:b/>
          <w:bCs/>
          <w:color w:val="000000"/>
          <w:sz w:val="18"/>
          <w:szCs w:val="18"/>
        </w:rPr>
      </w:pPr>
    </w:p>
    <w:p w:rsidR="000200A5" w:rsidRDefault="007C17B7">
      <w:pPr>
        <w:rPr>
          <w:rFonts w:ascii="Verdana" w:hAnsi="Verdana"/>
          <w:b/>
          <w:bCs/>
          <w:color w:val="000000"/>
          <w:sz w:val="36"/>
          <w:szCs w:val="36"/>
        </w:rPr>
      </w:pPr>
      <w:r>
        <w:rPr>
          <w:rFonts w:ascii="Verdana" w:hAnsi="Verdana"/>
          <w:b/>
          <w:bCs/>
          <w:noProof/>
          <w:color w:val="000000"/>
          <w:sz w:val="36"/>
          <w:szCs w:val="36"/>
          <w:lang w:val="en-US"/>
        </w:rPr>
        <w:drawing>
          <wp:inline distT="0" distB="0" distL="0" distR="0">
            <wp:extent cx="5731510" cy="870016"/>
            <wp:effectExtent l="19050" t="0" r="2540" b="0"/>
            <wp:docPr id="1" name="Image 1" descr="C:\Users\ychaval\Documents\Site_internet\Bandeaux\Bandeau CEFS_enlig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chaval\Documents\Site_internet\Bandeaux\Bandeau CEFS_enligne.jpg"/>
                    <pic:cNvPicPr>
                      <a:picLocks noChangeAspect="1" noChangeArrowheads="1"/>
                    </pic:cNvPicPr>
                  </pic:nvPicPr>
                  <pic:blipFill>
                    <a:blip r:embed="rId6" cstate="print"/>
                    <a:srcRect/>
                    <a:stretch>
                      <a:fillRect/>
                    </a:stretch>
                  </pic:blipFill>
                  <pic:spPr bwMode="auto">
                    <a:xfrm>
                      <a:off x="0" y="0"/>
                      <a:ext cx="5731510" cy="870016"/>
                    </a:xfrm>
                    <a:prstGeom prst="rect">
                      <a:avLst/>
                    </a:prstGeom>
                    <a:noFill/>
                    <a:ln w="9525">
                      <a:noFill/>
                      <a:miter lim="800000"/>
                      <a:headEnd/>
                      <a:tailEnd/>
                    </a:ln>
                  </pic:spPr>
                </pic:pic>
              </a:graphicData>
            </a:graphic>
          </wp:inline>
        </w:drawing>
      </w:r>
    </w:p>
    <w:p w:rsidR="007C17B7" w:rsidRDefault="00632DF3" w:rsidP="007C17B7">
      <w:pPr>
        <w:jc w:val="center"/>
        <w:rPr>
          <w:rFonts w:ascii="Verdana" w:hAnsi="Verdana"/>
          <w:b/>
          <w:bCs/>
          <w:color w:val="000000"/>
          <w:sz w:val="18"/>
        </w:rPr>
      </w:pPr>
      <w:r w:rsidRPr="007B2932">
        <w:rPr>
          <w:rFonts w:ascii="Verdana" w:hAnsi="Verdana"/>
          <w:b/>
          <w:bCs/>
          <w:color w:val="993366"/>
        </w:rPr>
        <w:t>MODE OPERATOIRE</w:t>
      </w:r>
      <w:r>
        <w:rPr>
          <w:rFonts w:ascii="Verdana" w:hAnsi="Verdana"/>
          <w:b/>
          <w:bCs/>
          <w:color w:val="000000"/>
          <w:sz w:val="36"/>
          <w:szCs w:val="36"/>
        </w:rPr>
        <w:t xml:space="preserve"> </w:t>
      </w:r>
      <w:r w:rsidR="007C17B7" w:rsidRPr="007C17B7">
        <w:rPr>
          <w:rFonts w:ascii="Verdana" w:hAnsi="Verdana"/>
          <w:b/>
          <w:bCs/>
          <w:color w:val="000000"/>
          <w:sz w:val="36"/>
          <w:szCs w:val="36"/>
        </w:rPr>
        <w:br/>
      </w:r>
      <w:r w:rsidR="001D3007">
        <w:rPr>
          <w:rFonts w:ascii="Verdana" w:hAnsi="Verdana"/>
          <w:b/>
          <w:bCs/>
          <w:color w:val="000000"/>
          <w:sz w:val="18"/>
        </w:rPr>
        <w:t>Se connecter à une base de données distante</w:t>
      </w:r>
    </w:p>
    <w:p w:rsidR="00632DF3" w:rsidRDefault="00632DF3" w:rsidP="00632DF3">
      <w:pPr>
        <w:spacing w:after="0"/>
        <w:jc w:val="center"/>
        <w:rPr>
          <w:rFonts w:ascii="Verdana" w:hAnsi="Verdana"/>
          <w:b/>
          <w:bCs/>
          <w:color w:val="000000"/>
          <w:sz w:val="18"/>
          <w:szCs w:val="18"/>
        </w:rPr>
      </w:pPr>
    </w:p>
    <w:p w:rsidR="00632DF3" w:rsidRDefault="00632DF3" w:rsidP="00632DF3">
      <w:pPr>
        <w:spacing w:after="0"/>
        <w:jc w:val="center"/>
        <w:rPr>
          <w:rFonts w:ascii="Verdana" w:hAnsi="Verdana"/>
          <w:b/>
          <w:bCs/>
          <w:color w:val="000000"/>
          <w:sz w:val="18"/>
          <w:szCs w:val="18"/>
        </w:rPr>
      </w:pPr>
    </w:p>
    <w:tbl>
      <w:tblPr>
        <w:tblStyle w:val="Grilledutableau"/>
        <w:tblW w:w="0" w:type="auto"/>
        <w:tblLook w:val="04A0" w:firstRow="1" w:lastRow="0" w:firstColumn="1" w:lastColumn="0" w:noHBand="0" w:noVBand="1"/>
      </w:tblPr>
      <w:tblGrid>
        <w:gridCol w:w="2242"/>
        <w:gridCol w:w="2254"/>
        <w:gridCol w:w="2251"/>
        <w:gridCol w:w="2269"/>
      </w:tblGrid>
      <w:tr w:rsidR="00CF1BCD" w:rsidTr="00CF1BCD">
        <w:tc>
          <w:tcPr>
            <w:tcW w:w="2310" w:type="dxa"/>
          </w:tcPr>
          <w:p w:rsidR="00CF1BCD" w:rsidRDefault="00CF1BCD" w:rsidP="00CF1BCD">
            <w:pPr>
              <w:spacing w:before="240"/>
              <w:jc w:val="center"/>
              <w:rPr>
                <w:rFonts w:ascii="Verdana" w:hAnsi="Verdana"/>
                <w:b/>
                <w:bCs/>
                <w:color w:val="000000"/>
                <w:sz w:val="18"/>
                <w:szCs w:val="18"/>
              </w:rPr>
            </w:pPr>
            <w:r>
              <w:rPr>
                <w:rFonts w:ascii="Verdana" w:hAnsi="Verdana"/>
                <w:b/>
                <w:bCs/>
                <w:color w:val="000000"/>
                <w:sz w:val="18"/>
                <w:szCs w:val="18"/>
              </w:rPr>
              <w:t>version</w:t>
            </w:r>
          </w:p>
        </w:tc>
        <w:tc>
          <w:tcPr>
            <w:tcW w:w="2310" w:type="dxa"/>
          </w:tcPr>
          <w:p w:rsidR="00CF1BCD" w:rsidRDefault="00CF1BCD" w:rsidP="00CF1BCD">
            <w:pPr>
              <w:spacing w:before="240"/>
              <w:jc w:val="center"/>
              <w:rPr>
                <w:rFonts w:ascii="Verdana" w:hAnsi="Verdana"/>
                <w:b/>
                <w:bCs/>
                <w:color w:val="000000"/>
                <w:sz w:val="18"/>
                <w:szCs w:val="18"/>
              </w:rPr>
            </w:pPr>
            <w:r>
              <w:rPr>
                <w:rFonts w:ascii="Verdana" w:hAnsi="Verdana"/>
                <w:b/>
                <w:bCs/>
                <w:color w:val="000000"/>
                <w:sz w:val="18"/>
                <w:szCs w:val="18"/>
              </w:rPr>
              <w:t>rédacteur</w:t>
            </w:r>
          </w:p>
        </w:tc>
        <w:tc>
          <w:tcPr>
            <w:tcW w:w="2311" w:type="dxa"/>
          </w:tcPr>
          <w:p w:rsidR="00CF1BCD" w:rsidRDefault="00CF1BCD" w:rsidP="00CF1BCD">
            <w:pPr>
              <w:spacing w:before="240"/>
              <w:jc w:val="center"/>
              <w:rPr>
                <w:rFonts w:ascii="Verdana" w:hAnsi="Verdana"/>
                <w:b/>
                <w:bCs/>
                <w:color w:val="000000"/>
                <w:sz w:val="18"/>
                <w:szCs w:val="18"/>
              </w:rPr>
            </w:pPr>
            <w:r>
              <w:rPr>
                <w:rFonts w:ascii="Verdana" w:hAnsi="Verdana"/>
                <w:b/>
                <w:bCs/>
                <w:color w:val="000000"/>
                <w:sz w:val="18"/>
                <w:szCs w:val="18"/>
              </w:rPr>
              <w:t>relecteur</w:t>
            </w:r>
          </w:p>
        </w:tc>
        <w:tc>
          <w:tcPr>
            <w:tcW w:w="2311" w:type="dxa"/>
          </w:tcPr>
          <w:p w:rsidR="00CF1BCD" w:rsidRDefault="00CF1BCD" w:rsidP="00CF1BCD">
            <w:pPr>
              <w:spacing w:before="240"/>
              <w:jc w:val="center"/>
              <w:rPr>
                <w:rFonts w:ascii="Verdana" w:hAnsi="Verdana"/>
                <w:b/>
                <w:bCs/>
                <w:color w:val="000000"/>
                <w:sz w:val="18"/>
                <w:szCs w:val="18"/>
              </w:rPr>
            </w:pPr>
            <w:r>
              <w:rPr>
                <w:rFonts w:ascii="Verdana" w:hAnsi="Verdana"/>
                <w:b/>
                <w:bCs/>
                <w:color w:val="000000"/>
                <w:sz w:val="18"/>
                <w:szCs w:val="18"/>
              </w:rPr>
              <w:t>Changement par rapport à la version précédente</w:t>
            </w:r>
          </w:p>
          <w:p w:rsidR="00CF1BCD" w:rsidRDefault="00CF1BCD" w:rsidP="00CF1BCD">
            <w:pPr>
              <w:spacing w:before="240"/>
              <w:jc w:val="center"/>
              <w:rPr>
                <w:rFonts w:ascii="Verdana" w:hAnsi="Verdana"/>
                <w:b/>
                <w:bCs/>
                <w:color w:val="000000"/>
                <w:sz w:val="18"/>
                <w:szCs w:val="18"/>
              </w:rPr>
            </w:pPr>
          </w:p>
        </w:tc>
      </w:tr>
      <w:tr w:rsidR="00CF1BCD" w:rsidTr="00CF1BCD">
        <w:tc>
          <w:tcPr>
            <w:tcW w:w="2310" w:type="dxa"/>
          </w:tcPr>
          <w:p w:rsidR="00CF1BCD" w:rsidRDefault="001D3007" w:rsidP="00632DF3">
            <w:pPr>
              <w:jc w:val="center"/>
              <w:rPr>
                <w:rFonts w:ascii="Verdana" w:hAnsi="Verdana"/>
                <w:b/>
                <w:bCs/>
                <w:color w:val="000000"/>
                <w:sz w:val="18"/>
                <w:szCs w:val="18"/>
              </w:rPr>
            </w:pPr>
            <w:r>
              <w:rPr>
                <w:rFonts w:ascii="Verdana" w:hAnsi="Verdana"/>
                <w:b/>
                <w:bCs/>
                <w:color w:val="000000"/>
                <w:sz w:val="18"/>
                <w:szCs w:val="18"/>
              </w:rPr>
              <w:t>1</w:t>
            </w:r>
          </w:p>
        </w:tc>
        <w:tc>
          <w:tcPr>
            <w:tcW w:w="2310" w:type="dxa"/>
          </w:tcPr>
          <w:p w:rsidR="00CF1BCD" w:rsidRDefault="001D3007" w:rsidP="00632DF3">
            <w:pPr>
              <w:jc w:val="center"/>
              <w:rPr>
                <w:rFonts w:ascii="Verdana" w:hAnsi="Verdana"/>
                <w:b/>
                <w:bCs/>
                <w:color w:val="000000"/>
                <w:sz w:val="18"/>
                <w:szCs w:val="18"/>
              </w:rPr>
            </w:pPr>
            <w:r>
              <w:rPr>
                <w:rFonts w:ascii="Verdana" w:hAnsi="Verdana"/>
                <w:b/>
                <w:bCs/>
                <w:color w:val="000000"/>
                <w:sz w:val="18"/>
                <w:szCs w:val="18"/>
              </w:rPr>
              <w:t>Yannick Chaval</w:t>
            </w:r>
          </w:p>
        </w:tc>
        <w:tc>
          <w:tcPr>
            <w:tcW w:w="2311" w:type="dxa"/>
          </w:tcPr>
          <w:p w:rsidR="00CF1BCD" w:rsidRDefault="00CF1BCD" w:rsidP="00632DF3">
            <w:pPr>
              <w:jc w:val="center"/>
              <w:rPr>
                <w:rFonts w:ascii="Verdana" w:hAnsi="Verdana"/>
                <w:b/>
                <w:bCs/>
                <w:color w:val="000000"/>
                <w:sz w:val="18"/>
                <w:szCs w:val="18"/>
              </w:rPr>
            </w:pPr>
          </w:p>
        </w:tc>
        <w:tc>
          <w:tcPr>
            <w:tcW w:w="2311" w:type="dxa"/>
          </w:tcPr>
          <w:p w:rsidR="00CF1BCD" w:rsidRDefault="00CF1BCD" w:rsidP="00632DF3">
            <w:pPr>
              <w:jc w:val="center"/>
              <w:rPr>
                <w:rFonts w:ascii="Verdana" w:hAnsi="Verdana"/>
                <w:b/>
                <w:bCs/>
                <w:color w:val="000000"/>
                <w:sz w:val="18"/>
                <w:szCs w:val="18"/>
              </w:rPr>
            </w:pPr>
          </w:p>
        </w:tc>
      </w:tr>
      <w:tr w:rsidR="005C16CB" w:rsidTr="00CF1BCD">
        <w:tc>
          <w:tcPr>
            <w:tcW w:w="2310" w:type="dxa"/>
          </w:tcPr>
          <w:p w:rsidR="005C16CB" w:rsidRDefault="005C16CB" w:rsidP="005C16CB">
            <w:pPr>
              <w:jc w:val="center"/>
              <w:rPr>
                <w:rFonts w:ascii="Verdana" w:hAnsi="Verdana"/>
                <w:b/>
                <w:bCs/>
                <w:color w:val="000000"/>
                <w:sz w:val="18"/>
                <w:szCs w:val="18"/>
              </w:rPr>
            </w:pPr>
            <w:r>
              <w:rPr>
                <w:rFonts w:ascii="Verdana" w:hAnsi="Verdana"/>
                <w:b/>
                <w:bCs/>
                <w:color w:val="000000"/>
                <w:sz w:val="18"/>
                <w:szCs w:val="18"/>
              </w:rPr>
              <w:t>1.1</w:t>
            </w:r>
          </w:p>
        </w:tc>
        <w:tc>
          <w:tcPr>
            <w:tcW w:w="2310" w:type="dxa"/>
          </w:tcPr>
          <w:p w:rsidR="005C16CB" w:rsidRDefault="005C16CB" w:rsidP="00632DF3">
            <w:pPr>
              <w:jc w:val="center"/>
              <w:rPr>
                <w:rFonts w:ascii="Verdana" w:hAnsi="Verdana"/>
                <w:b/>
                <w:bCs/>
                <w:color w:val="000000"/>
                <w:sz w:val="18"/>
                <w:szCs w:val="18"/>
              </w:rPr>
            </w:pPr>
            <w:r>
              <w:rPr>
                <w:rFonts w:ascii="Verdana" w:hAnsi="Verdana"/>
                <w:b/>
                <w:bCs/>
                <w:color w:val="000000"/>
                <w:sz w:val="18"/>
                <w:szCs w:val="18"/>
              </w:rPr>
              <w:t>Yannick Chaval</w:t>
            </w:r>
          </w:p>
        </w:tc>
        <w:tc>
          <w:tcPr>
            <w:tcW w:w="2311" w:type="dxa"/>
          </w:tcPr>
          <w:p w:rsidR="005C16CB" w:rsidRDefault="005C16CB" w:rsidP="00632DF3">
            <w:pPr>
              <w:jc w:val="center"/>
              <w:rPr>
                <w:rFonts w:ascii="Verdana" w:hAnsi="Verdana"/>
                <w:b/>
                <w:bCs/>
                <w:color w:val="000000"/>
                <w:sz w:val="18"/>
                <w:szCs w:val="18"/>
              </w:rPr>
            </w:pPr>
          </w:p>
        </w:tc>
        <w:tc>
          <w:tcPr>
            <w:tcW w:w="2311" w:type="dxa"/>
          </w:tcPr>
          <w:p w:rsidR="005C16CB" w:rsidRDefault="005C16CB" w:rsidP="00632DF3">
            <w:pPr>
              <w:jc w:val="center"/>
              <w:rPr>
                <w:rFonts w:ascii="Verdana" w:hAnsi="Verdana"/>
                <w:b/>
                <w:bCs/>
                <w:color w:val="000000"/>
                <w:sz w:val="18"/>
                <w:szCs w:val="18"/>
              </w:rPr>
            </w:pPr>
            <w:r>
              <w:rPr>
                <w:rFonts w:ascii="Verdana" w:hAnsi="Verdana"/>
                <w:b/>
                <w:bCs/>
                <w:color w:val="000000"/>
                <w:sz w:val="18"/>
                <w:szCs w:val="18"/>
              </w:rPr>
              <w:t>Ajout impression par lot</w:t>
            </w:r>
            <w:bookmarkStart w:id="0" w:name="_GoBack"/>
            <w:bookmarkEnd w:id="0"/>
          </w:p>
        </w:tc>
      </w:tr>
    </w:tbl>
    <w:p w:rsidR="00632DF3" w:rsidRDefault="00632DF3" w:rsidP="00632DF3">
      <w:pPr>
        <w:spacing w:after="0"/>
        <w:jc w:val="center"/>
        <w:rPr>
          <w:rFonts w:ascii="Verdana" w:hAnsi="Verdana"/>
          <w:b/>
          <w:bCs/>
          <w:color w:val="000000"/>
          <w:sz w:val="18"/>
          <w:szCs w:val="18"/>
        </w:rPr>
      </w:pPr>
    </w:p>
    <w:p w:rsidR="00632DF3" w:rsidRDefault="00632DF3" w:rsidP="00632DF3">
      <w:pPr>
        <w:spacing w:after="0"/>
        <w:jc w:val="center"/>
        <w:rPr>
          <w:rFonts w:ascii="Verdana" w:hAnsi="Verdana"/>
          <w:b/>
          <w:bCs/>
          <w:color w:val="000000"/>
          <w:sz w:val="18"/>
          <w:szCs w:val="18"/>
        </w:rPr>
      </w:pPr>
    </w:p>
    <w:p w:rsidR="00632DF3" w:rsidRDefault="00632DF3" w:rsidP="00632DF3">
      <w:pPr>
        <w:spacing w:after="0"/>
        <w:jc w:val="center"/>
        <w:rPr>
          <w:rFonts w:ascii="Verdana" w:hAnsi="Verdana"/>
          <w:b/>
          <w:bCs/>
          <w:color w:val="000000"/>
          <w:sz w:val="18"/>
          <w:szCs w:val="18"/>
        </w:rPr>
      </w:pPr>
    </w:p>
    <w:p w:rsidR="00883F00" w:rsidRPr="00632DF3" w:rsidRDefault="007C17B7" w:rsidP="00632DF3">
      <w:pPr>
        <w:spacing w:after="0"/>
        <w:jc w:val="center"/>
        <w:rPr>
          <w:color w:val="000000"/>
          <w:sz w:val="18"/>
          <w:szCs w:val="18"/>
        </w:rPr>
      </w:pPr>
      <w:r w:rsidRPr="007C17B7">
        <w:rPr>
          <w:rFonts w:ascii="Verdana" w:hAnsi="Verdana"/>
          <w:b/>
          <w:bCs/>
          <w:color w:val="000000"/>
          <w:sz w:val="18"/>
          <w:szCs w:val="18"/>
        </w:rPr>
        <w:br/>
      </w:r>
      <w:r w:rsidRPr="007C17B7">
        <w:rPr>
          <w:rFonts w:ascii="Verdana" w:hAnsi="Verdana"/>
          <w:b/>
          <w:bCs/>
          <w:color w:val="993366"/>
          <w:sz w:val="36"/>
          <w:szCs w:val="36"/>
        </w:rPr>
        <w:t>Sommaire</w:t>
      </w:r>
      <w:r w:rsidRPr="007C17B7">
        <w:rPr>
          <w:rFonts w:ascii="Verdana" w:hAnsi="Verdana"/>
          <w:b/>
          <w:bCs/>
          <w:color w:val="993366"/>
        </w:rPr>
        <w:br/>
      </w:r>
    </w:p>
    <w:p w:rsidR="007C17B7" w:rsidRPr="007C17B7" w:rsidRDefault="007C17B7" w:rsidP="00883F00">
      <w:pPr>
        <w:spacing w:after="0"/>
        <w:rPr>
          <w:rFonts w:ascii="Times New Roman" w:hAnsi="Times New Roman" w:cs="Times New Roman"/>
          <w:color w:val="000000"/>
          <w:sz w:val="18"/>
          <w:szCs w:val="18"/>
        </w:rPr>
      </w:pPr>
    </w:p>
    <w:tbl>
      <w:tblPr>
        <w:tblStyle w:val="Grilledutableau"/>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682"/>
        <w:gridCol w:w="344"/>
      </w:tblGrid>
      <w:tr w:rsidR="00632DF3" w:rsidTr="00632DF3">
        <w:tc>
          <w:tcPr>
            <w:tcW w:w="8897" w:type="dxa"/>
            <w:tcBorders>
              <w:top w:val="nil"/>
              <w:bottom w:val="nil"/>
            </w:tcBorders>
          </w:tcPr>
          <w:p w:rsidR="00632DF3" w:rsidRDefault="00632DF3">
            <w:pPr>
              <w:rPr>
                <w:rFonts w:ascii="Times New Roman" w:hAnsi="Times New Roman" w:cs="Times New Roman"/>
                <w:color w:val="000000"/>
                <w:sz w:val="18"/>
                <w:szCs w:val="18"/>
              </w:rPr>
            </w:pPr>
            <w:r>
              <w:rPr>
                <w:rFonts w:ascii="Times New Roman" w:hAnsi="Times New Roman" w:cs="Times New Roman"/>
                <w:b/>
                <w:bCs/>
                <w:color w:val="000000"/>
                <w:sz w:val="18"/>
                <w:szCs w:val="18"/>
              </w:rPr>
              <w:t>1</w:t>
            </w:r>
            <w:r w:rsidRPr="007C17B7">
              <w:rPr>
                <w:rFonts w:ascii="Times New Roman" w:hAnsi="Times New Roman" w:cs="Times New Roman"/>
                <w:b/>
                <w:bCs/>
                <w:color w:val="000000"/>
                <w:sz w:val="18"/>
                <w:szCs w:val="18"/>
              </w:rPr>
              <w:t xml:space="preserve">. </w:t>
            </w:r>
            <w:r>
              <w:rPr>
                <w:rFonts w:ascii="Times New Roman" w:hAnsi="Times New Roman" w:cs="Times New Roman"/>
                <w:b/>
                <w:bCs/>
                <w:color w:val="000000"/>
                <w:sz w:val="18"/>
                <w:szCs w:val="18"/>
              </w:rPr>
              <w:t>Descriptif de l’opération</w:t>
            </w:r>
          </w:p>
          <w:p w:rsidR="00632DF3" w:rsidRDefault="00632DF3">
            <w:pPr>
              <w:rPr>
                <w:rFonts w:ascii="Times New Roman" w:hAnsi="Times New Roman" w:cs="Times New Roman"/>
                <w:color w:val="000000"/>
                <w:sz w:val="18"/>
                <w:szCs w:val="18"/>
              </w:rPr>
            </w:pPr>
            <w:r>
              <w:rPr>
                <w:rFonts w:ascii="Times New Roman" w:hAnsi="Times New Roman" w:cs="Times New Roman"/>
                <w:color w:val="000000"/>
                <w:sz w:val="18"/>
                <w:szCs w:val="18"/>
              </w:rPr>
              <w:t>1</w:t>
            </w:r>
            <w:r w:rsidRPr="007C17B7">
              <w:rPr>
                <w:rFonts w:ascii="Times New Roman" w:hAnsi="Times New Roman" w:cs="Times New Roman"/>
                <w:color w:val="000000"/>
                <w:sz w:val="18"/>
                <w:szCs w:val="18"/>
              </w:rPr>
              <w:t>.1. NATURE DE L’OPERATION</w:t>
            </w:r>
            <w:r>
              <w:rPr>
                <w:rFonts w:ascii="Times New Roman" w:hAnsi="Times New Roman" w:cs="Times New Roman"/>
                <w:color w:val="000000"/>
                <w:sz w:val="18"/>
                <w:szCs w:val="18"/>
              </w:rPr>
              <w:t>----------------------------------------------------------------------</w:t>
            </w:r>
            <w:r w:rsidR="00465E0B">
              <w:rPr>
                <w:rFonts w:ascii="Times New Roman" w:hAnsi="Times New Roman" w:cs="Times New Roman"/>
                <w:color w:val="000000"/>
                <w:sz w:val="18"/>
                <w:szCs w:val="18"/>
              </w:rPr>
              <w:t>----------------------------</w:t>
            </w:r>
          </w:p>
          <w:p w:rsidR="00632DF3" w:rsidRDefault="00632DF3">
            <w:pPr>
              <w:rPr>
                <w:rFonts w:ascii="Times New Roman" w:hAnsi="Times New Roman" w:cs="Times New Roman"/>
                <w:color w:val="000000"/>
                <w:sz w:val="18"/>
                <w:szCs w:val="18"/>
              </w:rPr>
            </w:pPr>
            <w:r>
              <w:rPr>
                <w:rFonts w:ascii="Times New Roman" w:hAnsi="Times New Roman" w:cs="Times New Roman"/>
                <w:color w:val="000000"/>
                <w:sz w:val="18"/>
                <w:szCs w:val="18"/>
              </w:rPr>
              <w:t>1</w:t>
            </w:r>
            <w:r w:rsidRPr="007C17B7">
              <w:rPr>
                <w:rFonts w:ascii="Times New Roman" w:hAnsi="Times New Roman" w:cs="Times New Roman"/>
                <w:color w:val="000000"/>
                <w:sz w:val="18"/>
                <w:szCs w:val="18"/>
              </w:rPr>
              <w:t>.2. DESCRIPTIF DE LA METHODE</w:t>
            </w:r>
            <w:r>
              <w:rPr>
                <w:rFonts w:ascii="Times New Roman" w:hAnsi="Times New Roman" w:cs="Times New Roman"/>
                <w:color w:val="000000"/>
                <w:sz w:val="18"/>
                <w:szCs w:val="18"/>
              </w:rPr>
              <w:t>----------------------------------------------------------------------</w:t>
            </w:r>
            <w:r w:rsidR="00465E0B">
              <w:rPr>
                <w:rFonts w:ascii="Times New Roman" w:hAnsi="Times New Roman" w:cs="Times New Roman"/>
                <w:color w:val="000000"/>
                <w:sz w:val="18"/>
                <w:szCs w:val="18"/>
              </w:rPr>
              <w:t>------------------------</w:t>
            </w:r>
          </w:p>
          <w:p w:rsidR="00632DF3" w:rsidRDefault="00632DF3" w:rsidP="007402E5">
            <w:pPr>
              <w:rPr>
                <w:rFonts w:ascii="Times New Roman" w:hAnsi="Times New Roman" w:cs="Times New Roman"/>
                <w:b/>
                <w:bCs/>
                <w:color w:val="000000"/>
                <w:sz w:val="18"/>
                <w:szCs w:val="18"/>
              </w:rPr>
            </w:pPr>
            <w:r>
              <w:rPr>
                <w:rFonts w:ascii="Times New Roman" w:hAnsi="Times New Roman" w:cs="Times New Roman"/>
                <w:color w:val="000000"/>
                <w:sz w:val="18"/>
                <w:szCs w:val="18"/>
              </w:rPr>
              <w:t>1</w:t>
            </w:r>
            <w:r w:rsidRPr="007C17B7">
              <w:rPr>
                <w:rFonts w:ascii="Times New Roman" w:hAnsi="Times New Roman" w:cs="Times New Roman"/>
                <w:color w:val="000000"/>
                <w:sz w:val="18"/>
                <w:szCs w:val="18"/>
              </w:rPr>
              <w:t>.3</w:t>
            </w:r>
            <w:r w:rsidRPr="00883F00">
              <w:rPr>
                <w:rFonts w:ascii="Times New Roman" w:hAnsi="Times New Roman" w:cs="Times New Roman"/>
                <w:color w:val="000000"/>
                <w:sz w:val="16"/>
                <w:szCs w:val="16"/>
              </w:rPr>
              <w:t xml:space="preserve">. MATERIEL - MODE D’ENREGISTREMENT – ORGANISATION DE L’EQUIPE </w:t>
            </w:r>
          </w:p>
        </w:tc>
        <w:tc>
          <w:tcPr>
            <w:tcW w:w="345" w:type="dxa"/>
            <w:tcBorders>
              <w:top w:val="nil"/>
              <w:bottom w:val="nil"/>
            </w:tcBorders>
          </w:tcPr>
          <w:p w:rsidR="00632DF3" w:rsidRDefault="00632DF3">
            <w:pPr>
              <w:rPr>
                <w:rFonts w:ascii="Times New Roman" w:hAnsi="Times New Roman" w:cs="Times New Roman"/>
                <w:b/>
                <w:bCs/>
                <w:color w:val="000000"/>
                <w:sz w:val="18"/>
                <w:szCs w:val="18"/>
              </w:rPr>
            </w:pPr>
          </w:p>
          <w:p w:rsidR="00632DF3" w:rsidRDefault="00632DF3">
            <w:pPr>
              <w:rPr>
                <w:rFonts w:ascii="Times New Roman" w:hAnsi="Times New Roman" w:cs="Times New Roman"/>
                <w:b/>
                <w:bCs/>
                <w:color w:val="000000"/>
                <w:sz w:val="18"/>
                <w:szCs w:val="18"/>
              </w:rPr>
            </w:pPr>
            <w:r>
              <w:rPr>
                <w:rFonts w:ascii="Times New Roman" w:hAnsi="Times New Roman" w:cs="Times New Roman"/>
                <w:b/>
                <w:bCs/>
                <w:color w:val="000000"/>
                <w:sz w:val="18"/>
                <w:szCs w:val="18"/>
              </w:rPr>
              <w:t>1</w:t>
            </w:r>
          </w:p>
          <w:p w:rsidR="00632DF3" w:rsidRDefault="00632DF3">
            <w:pPr>
              <w:rPr>
                <w:rFonts w:ascii="Times New Roman" w:hAnsi="Times New Roman" w:cs="Times New Roman"/>
                <w:b/>
                <w:bCs/>
                <w:color w:val="000000"/>
                <w:sz w:val="18"/>
                <w:szCs w:val="18"/>
              </w:rPr>
            </w:pPr>
            <w:r>
              <w:rPr>
                <w:rFonts w:ascii="Times New Roman" w:hAnsi="Times New Roman" w:cs="Times New Roman"/>
                <w:b/>
                <w:bCs/>
                <w:color w:val="000000"/>
                <w:sz w:val="18"/>
                <w:szCs w:val="18"/>
              </w:rPr>
              <w:t>2</w:t>
            </w:r>
          </w:p>
          <w:p w:rsidR="00632DF3" w:rsidRDefault="00632DF3">
            <w:pPr>
              <w:rPr>
                <w:rFonts w:ascii="Times New Roman" w:hAnsi="Times New Roman" w:cs="Times New Roman"/>
                <w:b/>
                <w:bCs/>
                <w:color w:val="000000"/>
                <w:sz w:val="18"/>
                <w:szCs w:val="18"/>
              </w:rPr>
            </w:pPr>
            <w:r>
              <w:rPr>
                <w:rFonts w:ascii="Times New Roman" w:hAnsi="Times New Roman" w:cs="Times New Roman"/>
                <w:b/>
                <w:bCs/>
                <w:color w:val="000000"/>
                <w:sz w:val="18"/>
                <w:szCs w:val="18"/>
              </w:rPr>
              <w:t>3</w:t>
            </w:r>
          </w:p>
        </w:tc>
      </w:tr>
      <w:tr w:rsidR="00632DF3" w:rsidTr="00632DF3">
        <w:tc>
          <w:tcPr>
            <w:tcW w:w="8897" w:type="dxa"/>
            <w:tcBorders>
              <w:top w:val="nil"/>
              <w:bottom w:val="nil"/>
            </w:tcBorders>
          </w:tcPr>
          <w:p w:rsidR="00632DF3" w:rsidRDefault="00632DF3">
            <w:pPr>
              <w:rPr>
                <w:rFonts w:ascii="Times New Roman" w:hAnsi="Times New Roman" w:cs="Times New Roman"/>
                <w:color w:val="000000"/>
                <w:sz w:val="18"/>
                <w:szCs w:val="18"/>
              </w:rPr>
            </w:pPr>
            <w:r>
              <w:rPr>
                <w:rFonts w:ascii="Times New Roman" w:hAnsi="Times New Roman" w:cs="Times New Roman"/>
                <w:b/>
                <w:bCs/>
                <w:color w:val="000000"/>
                <w:sz w:val="18"/>
                <w:szCs w:val="18"/>
              </w:rPr>
              <w:t>2</w:t>
            </w:r>
            <w:r w:rsidRPr="007C17B7">
              <w:rPr>
                <w:rFonts w:ascii="Times New Roman" w:hAnsi="Times New Roman" w:cs="Times New Roman"/>
                <w:b/>
                <w:bCs/>
                <w:color w:val="000000"/>
                <w:sz w:val="18"/>
                <w:szCs w:val="18"/>
              </w:rPr>
              <w:t>. ANNEXES</w:t>
            </w:r>
          </w:p>
        </w:tc>
        <w:tc>
          <w:tcPr>
            <w:tcW w:w="345" w:type="dxa"/>
            <w:tcBorders>
              <w:top w:val="nil"/>
              <w:bottom w:val="nil"/>
            </w:tcBorders>
          </w:tcPr>
          <w:p w:rsidR="00632DF3" w:rsidRDefault="00632DF3">
            <w:pPr>
              <w:rPr>
                <w:rFonts w:ascii="Times New Roman" w:hAnsi="Times New Roman" w:cs="Times New Roman"/>
                <w:b/>
                <w:bCs/>
                <w:color w:val="000000"/>
                <w:sz w:val="18"/>
                <w:szCs w:val="18"/>
              </w:rPr>
            </w:pPr>
            <w:r>
              <w:rPr>
                <w:rFonts w:ascii="Times New Roman" w:hAnsi="Times New Roman" w:cs="Times New Roman"/>
                <w:b/>
                <w:bCs/>
                <w:color w:val="000000"/>
                <w:sz w:val="18"/>
                <w:szCs w:val="18"/>
              </w:rPr>
              <w:t>4</w:t>
            </w:r>
          </w:p>
        </w:tc>
      </w:tr>
      <w:tr w:rsidR="00632DF3" w:rsidTr="00632DF3">
        <w:tc>
          <w:tcPr>
            <w:tcW w:w="8897" w:type="dxa"/>
            <w:tcBorders>
              <w:top w:val="nil"/>
              <w:bottom w:val="nil"/>
            </w:tcBorders>
          </w:tcPr>
          <w:p w:rsidR="00632DF3" w:rsidRDefault="00632DF3">
            <w:pPr>
              <w:rPr>
                <w:rFonts w:ascii="Times New Roman" w:hAnsi="Times New Roman" w:cs="Times New Roman"/>
                <w:color w:val="000000"/>
                <w:sz w:val="18"/>
                <w:szCs w:val="18"/>
              </w:rPr>
            </w:pPr>
            <w:r>
              <w:rPr>
                <w:rFonts w:ascii="Times New Roman" w:hAnsi="Times New Roman" w:cs="Times New Roman"/>
                <w:b/>
                <w:bCs/>
                <w:color w:val="000000"/>
                <w:sz w:val="18"/>
                <w:szCs w:val="18"/>
              </w:rPr>
              <w:t>3</w:t>
            </w:r>
            <w:r w:rsidRPr="007C17B7">
              <w:rPr>
                <w:rFonts w:ascii="Times New Roman" w:hAnsi="Times New Roman" w:cs="Times New Roman"/>
                <w:b/>
                <w:bCs/>
                <w:color w:val="000000"/>
                <w:sz w:val="18"/>
                <w:szCs w:val="18"/>
              </w:rPr>
              <w:t>. « PENSE-BETE » : LES QUESTIONS A SE POSER ET A RENSEIGNER LORS DE LA REDACTION</w:t>
            </w:r>
            <w:r w:rsidRPr="007C17B7">
              <w:rPr>
                <w:b/>
                <w:bCs/>
                <w:color w:val="000000"/>
                <w:sz w:val="18"/>
                <w:szCs w:val="18"/>
              </w:rPr>
              <w:br/>
            </w:r>
            <w:r w:rsidRPr="007C17B7">
              <w:rPr>
                <w:rFonts w:ascii="Times New Roman" w:hAnsi="Times New Roman" w:cs="Times New Roman"/>
                <w:b/>
                <w:bCs/>
                <w:color w:val="000000"/>
                <w:sz w:val="18"/>
                <w:szCs w:val="18"/>
              </w:rPr>
              <w:t>D’UN PROTOCOLE</w:t>
            </w:r>
          </w:p>
        </w:tc>
        <w:tc>
          <w:tcPr>
            <w:tcW w:w="345" w:type="dxa"/>
            <w:tcBorders>
              <w:top w:val="nil"/>
              <w:bottom w:val="nil"/>
            </w:tcBorders>
          </w:tcPr>
          <w:p w:rsidR="00632DF3" w:rsidRDefault="00632DF3">
            <w:pPr>
              <w:rPr>
                <w:rFonts w:ascii="Times New Roman" w:hAnsi="Times New Roman" w:cs="Times New Roman"/>
                <w:b/>
                <w:bCs/>
                <w:color w:val="000000"/>
                <w:sz w:val="18"/>
                <w:szCs w:val="18"/>
              </w:rPr>
            </w:pPr>
            <w:r>
              <w:rPr>
                <w:rFonts w:ascii="Times New Roman" w:hAnsi="Times New Roman" w:cs="Times New Roman"/>
                <w:b/>
                <w:bCs/>
                <w:color w:val="000000"/>
                <w:sz w:val="18"/>
                <w:szCs w:val="18"/>
              </w:rPr>
              <w:t>5</w:t>
            </w:r>
          </w:p>
        </w:tc>
      </w:tr>
    </w:tbl>
    <w:p w:rsidR="007C17B7" w:rsidRDefault="007C17B7">
      <w:pPr>
        <w:rPr>
          <w:rFonts w:ascii="Times New Roman" w:hAnsi="Times New Roman" w:cs="Times New Roman"/>
          <w:b/>
          <w:bCs/>
          <w:color w:val="000000"/>
          <w:sz w:val="18"/>
          <w:szCs w:val="18"/>
        </w:rPr>
      </w:pPr>
      <w:r>
        <w:rPr>
          <w:rFonts w:ascii="Times New Roman" w:hAnsi="Times New Roman" w:cs="Times New Roman"/>
          <w:b/>
          <w:bCs/>
          <w:color w:val="000000"/>
          <w:sz w:val="18"/>
          <w:szCs w:val="18"/>
        </w:rPr>
        <w:br w:type="page"/>
      </w:r>
      <w:r w:rsidR="00632DF3">
        <w:rPr>
          <w:rFonts w:ascii="Times New Roman" w:hAnsi="Times New Roman" w:cs="Times New Roman"/>
          <w:b/>
          <w:bCs/>
          <w:color w:val="000000"/>
          <w:sz w:val="18"/>
          <w:szCs w:val="18"/>
        </w:rPr>
        <w:lastRenderedPageBreak/>
        <w:t>2</w:t>
      </w:r>
    </w:p>
    <w:tbl>
      <w:tblPr>
        <w:tblW w:w="10173" w:type="dxa"/>
        <w:tblInd w:w="-60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825"/>
        <w:gridCol w:w="2595"/>
        <w:gridCol w:w="3753"/>
      </w:tblGrid>
      <w:tr w:rsidR="007C17B7" w:rsidRPr="007C17B7" w:rsidTr="007D734E">
        <w:tc>
          <w:tcPr>
            <w:tcW w:w="3825" w:type="dxa"/>
            <w:tcBorders>
              <w:top w:val="single" w:sz="4" w:space="0" w:color="auto"/>
              <w:left w:val="single" w:sz="4" w:space="0" w:color="auto"/>
              <w:bottom w:val="single" w:sz="4" w:space="0" w:color="auto"/>
              <w:right w:val="single" w:sz="4" w:space="0" w:color="auto"/>
            </w:tcBorders>
            <w:vAlign w:val="center"/>
            <w:hideMark/>
          </w:tcPr>
          <w:p w:rsidR="007C17B7" w:rsidRPr="007C17B7" w:rsidRDefault="007C17B7" w:rsidP="007D734E">
            <w:pPr>
              <w:spacing w:after="0" w:line="240" w:lineRule="auto"/>
              <w:rPr>
                <w:rFonts w:ascii="Times New Roman" w:eastAsia="Times New Roman" w:hAnsi="Times New Roman" w:cs="Times New Roman"/>
                <w:sz w:val="24"/>
                <w:szCs w:val="24"/>
                <w:lang w:eastAsia="fr-FR"/>
              </w:rPr>
            </w:pPr>
            <w:r>
              <w:rPr>
                <w:rFonts w:ascii="Arial" w:eastAsia="Times New Roman" w:hAnsi="Arial" w:cs="Arial"/>
                <w:b/>
                <w:bCs/>
                <w:color w:val="999999"/>
                <w:sz w:val="12"/>
                <w:lang w:eastAsia="fr-FR"/>
              </w:rPr>
              <w:t>CEFS- UR00</w:t>
            </w:r>
            <w:r w:rsidR="00632DF3">
              <w:rPr>
                <w:rFonts w:ascii="Arial" w:eastAsia="Times New Roman" w:hAnsi="Arial" w:cs="Arial"/>
                <w:b/>
                <w:bCs/>
                <w:color w:val="999999"/>
                <w:sz w:val="12"/>
                <w:lang w:eastAsia="fr-FR"/>
              </w:rPr>
              <w:t>3</w:t>
            </w:r>
            <w:r>
              <w:rPr>
                <w:rFonts w:ascii="Arial" w:eastAsia="Times New Roman" w:hAnsi="Arial" w:cs="Arial"/>
                <w:b/>
                <w:bCs/>
                <w:color w:val="999999"/>
                <w:sz w:val="12"/>
                <w:lang w:eastAsia="fr-FR"/>
              </w:rPr>
              <w:t>35 – Toulouse</w:t>
            </w:r>
            <w:r w:rsidRPr="007C17B7">
              <w:rPr>
                <w:rFonts w:ascii="Arial" w:eastAsia="Times New Roman" w:hAnsi="Arial" w:cs="Arial"/>
                <w:b/>
                <w:bCs/>
                <w:color w:val="999999"/>
                <w:sz w:val="12"/>
                <w:szCs w:val="12"/>
                <w:lang w:eastAsia="fr-FR"/>
              </w:rPr>
              <w:br/>
            </w:r>
            <w:r>
              <w:rPr>
                <w:rFonts w:ascii="Arial" w:eastAsia="Times New Roman" w:hAnsi="Arial" w:cs="Arial"/>
                <w:b/>
                <w:bCs/>
                <w:color w:val="999999"/>
                <w:sz w:val="12"/>
                <w:lang w:eastAsia="fr-FR"/>
              </w:rPr>
              <w:t>Comportement Ecologie de la Faune Sauvage</w:t>
            </w:r>
          </w:p>
        </w:tc>
        <w:tc>
          <w:tcPr>
            <w:tcW w:w="2595" w:type="dxa"/>
            <w:tcBorders>
              <w:top w:val="single" w:sz="4" w:space="0" w:color="auto"/>
              <w:left w:val="single" w:sz="4" w:space="0" w:color="auto"/>
              <w:bottom w:val="single" w:sz="4" w:space="0" w:color="auto"/>
              <w:right w:val="single" w:sz="4" w:space="0" w:color="auto"/>
            </w:tcBorders>
            <w:vAlign w:val="center"/>
            <w:hideMark/>
          </w:tcPr>
          <w:p w:rsidR="007C17B7" w:rsidRPr="007C17B7" w:rsidRDefault="007C17B7" w:rsidP="007D734E">
            <w:pPr>
              <w:spacing w:after="0" w:line="240" w:lineRule="auto"/>
              <w:rPr>
                <w:rFonts w:ascii="Times New Roman" w:eastAsia="Times New Roman" w:hAnsi="Times New Roman" w:cs="Times New Roman"/>
                <w:sz w:val="24"/>
                <w:szCs w:val="24"/>
                <w:lang w:eastAsia="fr-FR"/>
              </w:rPr>
            </w:pPr>
            <w:r w:rsidRPr="007C17B7">
              <w:rPr>
                <w:rFonts w:ascii="Arial" w:eastAsia="Times New Roman" w:hAnsi="Arial" w:cs="Arial"/>
                <w:b/>
                <w:bCs/>
                <w:color w:val="999999"/>
                <w:sz w:val="16"/>
                <w:lang w:eastAsia="fr-FR"/>
              </w:rPr>
              <w:t>Protocole</w:t>
            </w:r>
            <w:r w:rsidRPr="007C17B7">
              <w:rPr>
                <w:rFonts w:ascii="Arial" w:eastAsia="Times New Roman" w:hAnsi="Arial" w:cs="Arial"/>
                <w:b/>
                <w:bCs/>
                <w:color w:val="999999"/>
                <w:sz w:val="16"/>
                <w:szCs w:val="16"/>
                <w:lang w:eastAsia="fr-FR"/>
              </w:rPr>
              <w:br/>
            </w:r>
            <w:r w:rsidR="004550D8">
              <w:rPr>
                <w:rFonts w:ascii="Arial" w:eastAsia="Times New Roman" w:hAnsi="Arial" w:cs="Arial"/>
                <w:b/>
                <w:bCs/>
                <w:i/>
                <w:iCs/>
                <w:color w:val="999999"/>
                <w:sz w:val="24"/>
                <w:lang w:eastAsia="fr-FR"/>
              </w:rPr>
              <w:t>Production d’étiquettes avec QR code intégré</w:t>
            </w:r>
          </w:p>
        </w:tc>
        <w:tc>
          <w:tcPr>
            <w:tcW w:w="3753" w:type="dxa"/>
            <w:tcBorders>
              <w:top w:val="single" w:sz="4" w:space="0" w:color="auto"/>
              <w:left w:val="single" w:sz="4" w:space="0" w:color="auto"/>
              <w:bottom w:val="single" w:sz="4" w:space="0" w:color="auto"/>
              <w:right w:val="single" w:sz="4" w:space="0" w:color="auto"/>
            </w:tcBorders>
            <w:vAlign w:val="center"/>
            <w:hideMark/>
          </w:tcPr>
          <w:p w:rsidR="007C17B7" w:rsidRPr="007C17B7" w:rsidRDefault="001A34F0" w:rsidP="006D6045">
            <w:pPr>
              <w:spacing w:after="0" w:line="240" w:lineRule="auto"/>
              <w:rPr>
                <w:rFonts w:ascii="Times New Roman" w:eastAsia="Times New Roman" w:hAnsi="Times New Roman" w:cs="Times New Roman"/>
                <w:sz w:val="24"/>
                <w:szCs w:val="24"/>
                <w:lang w:eastAsia="fr-FR"/>
              </w:rPr>
            </w:pPr>
            <w:r w:rsidRPr="007C17B7">
              <w:rPr>
                <w:rFonts w:ascii="Arial" w:eastAsia="Times New Roman" w:hAnsi="Arial" w:cs="Arial"/>
                <w:b/>
                <w:bCs/>
                <w:color w:val="999999"/>
                <w:sz w:val="14"/>
                <w:lang w:eastAsia="fr-FR"/>
              </w:rPr>
              <w:t xml:space="preserve">Réf </w:t>
            </w:r>
            <w:r w:rsidRPr="007C17B7">
              <w:rPr>
                <w:rFonts w:ascii="Arial" w:eastAsia="Times New Roman" w:hAnsi="Arial" w:cs="Arial"/>
                <w:b/>
                <w:bCs/>
                <w:color w:val="999999"/>
                <w:sz w:val="12"/>
                <w:lang w:eastAsia="fr-FR"/>
              </w:rPr>
              <w:t>:</w:t>
            </w:r>
            <w:r>
              <w:rPr>
                <w:rFonts w:ascii="Arial" w:eastAsia="Times New Roman" w:hAnsi="Arial" w:cs="Arial"/>
                <w:b/>
                <w:bCs/>
                <w:color w:val="999999"/>
                <w:sz w:val="12"/>
                <w:lang w:eastAsia="fr-FR"/>
              </w:rPr>
              <w:t xml:space="preserve">CEFS_trame_protocole_V01                                 </w:t>
            </w:r>
            <w:r w:rsidRPr="007C17B7">
              <w:rPr>
                <w:rFonts w:ascii="Arial" w:eastAsia="Times New Roman" w:hAnsi="Arial" w:cs="Arial"/>
                <w:b/>
                <w:bCs/>
                <w:color w:val="999999"/>
                <w:sz w:val="12"/>
                <w:lang w:eastAsia="fr-FR"/>
              </w:rPr>
              <w:t xml:space="preserve"> </w:t>
            </w:r>
            <w:r>
              <w:rPr>
                <w:rFonts w:ascii="Arial" w:eastAsia="Times New Roman" w:hAnsi="Arial" w:cs="Arial"/>
                <w:b/>
                <w:bCs/>
                <w:color w:val="999999"/>
                <w:sz w:val="16"/>
                <w:lang w:eastAsia="fr-FR"/>
              </w:rPr>
              <w:t>2</w:t>
            </w:r>
            <w:r w:rsidRPr="007C17B7">
              <w:rPr>
                <w:rFonts w:ascii="Arial" w:eastAsia="Times New Roman" w:hAnsi="Arial" w:cs="Arial"/>
                <w:b/>
                <w:bCs/>
                <w:color w:val="999999"/>
                <w:sz w:val="16"/>
                <w:lang w:eastAsia="fr-FR"/>
              </w:rPr>
              <w:t xml:space="preserve"> / </w:t>
            </w:r>
            <w:r w:rsidR="006D6045">
              <w:rPr>
                <w:rFonts w:ascii="Arial" w:eastAsia="Times New Roman" w:hAnsi="Arial" w:cs="Arial"/>
                <w:b/>
                <w:bCs/>
                <w:color w:val="999999"/>
                <w:sz w:val="16"/>
                <w:lang w:eastAsia="fr-FR"/>
              </w:rPr>
              <w:t>4</w:t>
            </w:r>
            <w:r w:rsidRPr="007C17B7">
              <w:rPr>
                <w:rFonts w:ascii="Arial" w:eastAsia="Times New Roman" w:hAnsi="Arial" w:cs="Arial"/>
                <w:b/>
                <w:bCs/>
                <w:color w:val="999999"/>
                <w:sz w:val="16"/>
                <w:szCs w:val="16"/>
                <w:lang w:eastAsia="fr-FR"/>
              </w:rPr>
              <w:br/>
            </w:r>
            <w:r w:rsidRPr="007C17B7">
              <w:rPr>
                <w:rFonts w:ascii="Arial" w:eastAsia="Times New Roman" w:hAnsi="Arial" w:cs="Arial"/>
                <w:b/>
                <w:bCs/>
                <w:color w:val="999999"/>
                <w:sz w:val="14"/>
                <w:lang w:eastAsia="fr-FR"/>
              </w:rPr>
              <w:t xml:space="preserve">Date : </w:t>
            </w:r>
            <w:r>
              <w:rPr>
                <w:rFonts w:ascii="Arial" w:eastAsia="Times New Roman" w:hAnsi="Arial" w:cs="Arial"/>
                <w:b/>
                <w:bCs/>
                <w:color w:val="999999"/>
                <w:sz w:val="14"/>
                <w:lang w:eastAsia="fr-FR"/>
              </w:rPr>
              <w:t>07/09/2018</w:t>
            </w:r>
          </w:p>
        </w:tc>
      </w:tr>
      <w:tr w:rsidR="007C17B7" w:rsidRPr="007C17B7" w:rsidTr="007D734E">
        <w:tc>
          <w:tcPr>
            <w:tcW w:w="3825" w:type="dxa"/>
            <w:tcBorders>
              <w:top w:val="single" w:sz="4" w:space="0" w:color="auto"/>
              <w:left w:val="single" w:sz="4" w:space="0" w:color="auto"/>
              <w:bottom w:val="single" w:sz="4" w:space="0" w:color="auto"/>
              <w:right w:val="single" w:sz="4" w:space="0" w:color="auto"/>
            </w:tcBorders>
            <w:vAlign w:val="center"/>
            <w:hideMark/>
          </w:tcPr>
          <w:p w:rsidR="007C17B7" w:rsidRDefault="007C17B7" w:rsidP="007D734E">
            <w:pPr>
              <w:spacing w:after="0" w:line="240" w:lineRule="auto"/>
              <w:rPr>
                <w:rFonts w:ascii="Arial" w:eastAsia="Times New Roman" w:hAnsi="Arial" w:cs="Arial"/>
                <w:b/>
                <w:bCs/>
                <w:color w:val="999999"/>
                <w:sz w:val="12"/>
                <w:lang w:eastAsia="fr-FR"/>
              </w:rPr>
            </w:pPr>
          </w:p>
        </w:tc>
        <w:tc>
          <w:tcPr>
            <w:tcW w:w="2595" w:type="dxa"/>
            <w:tcBorders>
              <w:top w:val="single" w:sz="4" w:space="0" w:color="auto"/>
              <w:left w:val="single" w:sz="4" w:space="0" w:color="auto"/>
              <w:bottom w:val="single" w:sz="4" w:space="0" w:color="auto"/>
              <w:right w:val="single" w:sz="4" w:space="0" w:color="auto"/>
            </w:tcBorders>
            <w:vAlign w:val="center"/>
            <w:hideMark/>
          </w:tcPr>
          <w:p w:rsidR="007C17B7" w:rsidRPr="007C17B7" w:rsidRDefault="007C17B7" w:rsidP="007D734E">
            <w:pPr>
              <w:spacing w:after="0" w:line="240" w:lineRule="auto"/>
              <w:rPr>
                <w:rFonts w:ascii="Arial" w:eastAsia="Times New Roman" w:hAnsi="Arial" w:cs="Arial"/>
                <w:b/>
                <w:bCs/>
                <w:color w:val="999999"/>
                <w:sz w:val="16"/>
                <w:lang w:eastAsia="fr-FR"/>
              </w:rPr>
            </w:pPr>
          </w:p>
        </w:tc>
        <w:tc>
          <w:tcPr>
            <w:tcW w:w="3753" w:type="dxa"/>
            <w:tcBorders>
              <w:top w:val="single" w:sz="4" w:space="0" w:color="auto"/>
              <w:left w:val="single" w:sz="4" w:space="0" w:color="auto"/>
              <w:bottom w:val="single" w:sz="4" w:space="0" w:color="auto"/>
              <w:right w:val="single" w:sz="4" w:space="0" w:color="auto"/>
            </w:tcBorders>
            <w:vAlign w:val="center"/>
            <w:hideMark/>
          </w:tcPr>
          <w:p w:rsidR="007C17B7" w:rsidRPr="007C17B7" w:rsidRDefault="007C17B7" w:rsidP="007D734E">
            <w:pPr>
              <w:spacing w:after="0" w:line="240" w:lineRule="auto"/>
              <w:rPr>
                <w:rFonts w:ascii="Arial" w:eastAsia="Times New Roman" w:hAnsi="Arial" w:cs="Arial"/>
                <w:b/>
                <w:bCs/>
                <w:color w:val="999999"/>
                <w:sz w:val="14"/>
                <w:lang w:eastAsia="fr-FR"/>
              </w:rPr>
            </w:pPr>
          </w:p>
        </w:tc>
      </w:tr>
    </w:tbl>
    <w:p w:rsidR="00BA46FB" w:rsidRDefault="00BA46FB">
      <w:pPr>
        <w:rPr>
          <w:sz w:val="18"/>
          <w:szCs w:val="18"/>
        </w:rPr>
      </w:pPr>
    </w:p>
    <w:p w:rsidR="007C17B7" w:rsidRDefault="007C17B7" w:rsidP="007C17B7">
      <w:pPr>
        <w:jc w:val="center"/>
        <w:rPr>
          <w:rFonts w:ascii="Arial" w:hAnsi="Arial" w:cs="Arial"/>
          <w:i/>
          <w:iCs/>
          <w:color w:val="000000"/>
          <w:sz w:val="14"/>
          <w:szCs w:val="14"/>
        </w:rPr>
      </w:pPr>
      <w:r w:rsidRPr="007C17B7">
        <w:rPr>
          <w:rFonts w:ascii="Verdana" w:hAnsi="Verdana"/>
          <w:b/>
          <w:bCs/>
          <w:color w:val="993366"/>
        </w:rPr>
        <w:t xml:space="preserve">1. </w:t>
      </w:r>
      <w:r w:rsidR="00465E0B">
        <w:rPr>
          <w:rFonts w:ascii="Verdana" w:hAnsi="Verdana"/>
          <w:b/>
          <w:bCs/>
          <w:color w:val="993366"/>
        </w:rPr>
        <w:t>Descriptif de l’opération</w:t>
      </w:r>
      <w:r w:rsidRPr="007C17B7">
        <w:rPr>
          <w:rFonts w:ascii="Verdana" w:hAnsi="Verdana"/>
          <w:b/>
          <w:bCs/>
          <w:color w:val="993366"/>
        </w:rPr>
        <w:br/>
      </w:r>
    </w:p>
    <w:p w:rsidR="00883F00" w:rsidRPr="002B17D6" w:rsidRDefault="007C17B7">
      <w:pPr>
        <w:rPr>
          <w:rFonts w:ascii="Verdana" w:hAnsi="Verdana"/>
          <w:b/>
          <w:bCs/>
          <w:color w:val="000000"/>
          <w:sz w:val="24"/>
          <w:szCs w:val="24"/>
        </w:rPr>
      </w:pPr>
      <w:r w:rsidRPr="002B17D6">
        <w:rPr>
          <w:rFonts w:ascii="Verdana" w:hAnsi="Verdana"/>
          <w:b/>
          <w:bCs/>
          <w:color w:val="000000"/>
          <w:sz w:val="24"/>
          <w:szCs w:val="24"/>
        </w:rPr>
        <w:t xml:space="preserve">1.1. </w:t>
      </w:r>
      <w:r w:rsidR="00465E0B" w:rsidRPr="002B17D6">
        <w:rPr>
          <w:rFonts w:ascii="Verdana" w:hAnsi="Verdana"/>
          <w:b/>
          <w:bCs/>
          <w:color w:val="000000"/>
          <w:sz w:val="24"/>
          <w:szCs w:val="24"/>
        </w:rPr>
        <w:t>Nature de l’opération</w:t>
      </w:r>
    </w:p>
    <w:p w:rsidR="004550D8" w:rsidRDefault="004550D8" w:rsidP="001D3007">
      <w:pPr>
        <w:jc w:val="both"/>
        <w:rPr>
          <w:rFonts w:ascii="Verdana" w:hAnsi="Verdana"/>
          <w:bCs/>
          <w:color w:val="000000"/>
          <w:sz w:val="18"/>
          <w:szCs w:val="18"/>
        </w:rPr>
      </w:pPr>
      <w:r>
        <w:rPr>
          <w:rFonts w:ascii="Verdana" w:hAnsi="Verdana"/>
          <w:bCs/>
          <w:color w:val="000000"/>
          <w:sz w:val="18"/>
          <w:szCs w:val="18"/>
        </w:rPr>
        <w:t>Les échantillons produits par le CEFS ont une haute</w:t>
      </w:r>
      <w:r w:rsidR="00965E4E">
        <w:rPr>
          <w:rFonts w:ascii="Verdana" w:hAnsi="Verdana"/>
          <w:bCs/>
          <w:color w:val="000000"/>
          <w:sz w:val="18"/>
          <w:szCs w:val="18"/>
        </w:rPr>
        <w:t xml:space="preserve"> valeur patrimoniale. En effet ces échantillons sont prélevés sur des animaux et/ou des végétaux sauvages. Leur collecte implique un important investissement humain et beaucoup d’échantillons décrivant un état physiologique des organismes dans le temps ne peuvent être reproduits ultérieurement. Ainsi l’identification pérenne, fiable, rapide des échantillons est un enjeu d’importance.</w:t>
      </w:r>
    </w:p>
    <w:p w:rsidR="004550D8" w:rsidRDefault="004550D8" w:rsidP="001D3007">
      <w:pPr>
        <w:jc w:val="both"/>
        <w:rPr>
          <w:rFonts w:ascii="Verdana" w:hAnsi="Verdana"/>
          <w:bCs/>
          <w:color w:val="000000"/>
          <w:sz w:val="18"/>
          <w:szCs w:val="18"/>
        </w:rPr>
      </w:pPr>
      <w:r>
        <w:rPr>
          <w:rFonts w:ascii="Verdana" w:hAnsi="Verdana"/>
          <w:bCs/>
          <w:color w:val="000000"/>
          <w:sz w:val="18"/>
          <w:szCs w:val="18"/>
        </w:rPr>
        <w:t>Cette procédure décrit la partie identification de la phase opérationnelle du cycle de vie d’un échantillon.</w:t>
      </w:r>
    </w:p>
    <w:p w:rsidR="004550D8" w:rsidRDefault="004550D8" w:rsidP="00965E4E">
      <w:pPr>
        <w:jc w:val="center"/>
        <w:rPr>
          <w:rFonts w:ascii="Verdana" w:hAnsi="Verdana"/>
          <w:bCs/>
          <w:color w:val="000000"/>
          <w:sz w:val="18"/>
          <w:szCs w:val="18"/>
        </w:rPr>
      </w:pPr>
      <w:r>
        <w:rPr>
          <w:noProof/>
          <w:lang w:val="en-US"/>
        </w:rPr>
        <w:drawing>
          <wp:inline distT="0" distB="0" distL="0" distR="0" wp14:anchorId="6CD9BBC4" wp14:editId="0A48D551">
            <wp:extent cx="3522119" cy="2945765"/>
            <wp:effectExtent l="0" t="0" r="254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4207" cy="2955875"/>
                    </a:xfrm>
                    <a:prstGeom prst="rect">
                      <a:avLst/>
                    </a:prstGeom>
                  </pic:spPr>
                </pic:pic>
              </a:graphicData>
            </a:graphic>
          </wp:inline>
        </w:drawing>
      </w:r>
    </w:p>
    <w:p w:rsidR="00883F00" w:rsidRPr="00E9766A" w:rsidRDefault="007C17B7">
      <w:pPr>
        <w:rPr>
          <w:rFonts w:ascii="Verdana" w:hAnsi="Verdana"/>
          <w:bCs/>
          <w:color w:val="000000"/>
          <w:sz w:val="18"/>
          <w:szCs w:val="18"/>
        </w:rPr>
      </w:pPr>
      <w:r w:rsidRPr="002B17D6">
        <w:rPr>
          <w:rFonts w:ascii="Verdana" w:hAnsi="Verdana" w:cs="Times New Roman"/>
          <w:b/>
          <w:bCs/>
          <w:color w:val="000000"/>
          <w:sz w:val="24"/>
          <w:szCs w:val="24"/>
        </w:rPr>
        <w:t xml:space="preserve">1.2. </w:t>
      </w:r>
      <w:r w:rsidR="00465E0B" w:rsidRPr="002B17D6">
        <w:rPr>
          <w:rFonts w:ascii="Verdana" w:hAnsi="Verdana" w:cs="Times New Roman"/>
          <w:b/>
          <w:bCs/>
          <w:color w:val="000000"/>
          <w:sz w:val="24"/>
          <w:szCs w:val="24"/>
        </w:rPr>
        <w:t>Descriptif de l’opération</w:t>
      </w:r>
    </w:p>
    <w:p w:rsidR="001D3007" w:rsidRPr="001D3007" w:rsidRDefault="00965E4E" w:rsidP="001D3007">
      <w:pPr>
        <w:jc w:val="both"/>
        <w:rPr>
          <w:rFonts w:ascii="Verdana" w:hAnsi="Verdana"/>
          <w:bCs/>
          <w:color w:val="000000"/>
          <w:sz w:val="18"/>
          <w:szCs w:val="18"/>
        </w:rPr>
      </w:pPr>
      <w:r>
        <w:rPr>
          <w:rFonts w:ascii="Verdana" w:hAnsi="Verdana"/>
          <w:bCs/>
          <w:color w:val="000000"/>
          <w:sz w:val="18"/>
          <w:szCs w:val="18"/>
        </w:rPr>
        <w:t xml:space="preserve">Production d’étiquettes contenant l’identifiant unique de l’échantillon et un </w:t>
      </w:r>
      <w:proofErr w:type="spellStart"/>
      <w:r>
        <w:rPr>
          <w:rFonts w:ascii="Verdana" w:hAnsi="Verdana"/>
          <w:bCs/>
          <w:color w:val="000000"/>
          <w:sz w:val="18"/>
          <w:szCs w:val="18"/>
        </w:rPr>
        <w:t>QRcode</w:t>
      </w:r>
      <w:proofErr w:type="spellEnd"/>
      <w:r>
        <w:rPr>
          <w:rFonts w:ascii="Verdana" w:hAnsi="Verdana"/>
          <w:bCs/>
          <w:color w:val="000000"/>
          <w:sz w:val="18"/>
          <w:szCs w:val="18"/>
        </w:rPr>
        <w:t xml:space="preserve"> permettant la lecture automatisée des échantillons.</w:t>
      </w:r>
    </w:p>
    <w:p w:rsidR="00883F00" w:rsidRPr="002B17D6" w:rsidRDefault="007C17B7">
      <w:pPr>
        <w:rPr>
          <w:rFonts w:ascii="Verdana" w:hAnsi="Verdana" w:cs="Times New Roman"/>
          <w:b/>
          <w:color w:val="000000"/>
          <w:sz w:val="24"/>
          <w:szCs w:val="24"/>
        </w:rPr>
      </w:pPr>
      <w:r w:rsidRPr="007C17B7">
        <w:rPr>
          <w:rFonts w:ascii="Verdana" w:hAnsi="Verdana"/>
          <w:b/>
          <w:bCs/>
          <w:color w:val="000000"/>
          <w:sz w:val="18"/>
          <w:szCs w:val="18"/>
        </w:rPr>
        <w:br/>
      </w:r>
      <w:r w:rsidRPr="002B17D6">
        <w:rPr>
          <w:rFonts w:ascii="Verdana" w:hAnsi="Verdana" w:cs="Times New Roman"/>
          <w:b/>
          <w:bCs/>
          <w:color w:val="000000"/>
          <w:sz w:val="24"/>
          <w:szCs w:val="24"/>
        </w:rPr>
        <w:t xml:space="preserve">1.3. </w:t>
      </w:r>
      <w:r w:rsidR="00465E0B" w:rsidRPr="002B17D6">
        <w:rPr>
          <w:rFonts w:ascii="Verdana" w:hAnsi="Verdana" w:cs="Times New Roman"/>
          <w:b/>
          <w:color w:val="000000"/>
          <w:sz w:val="24"/>
          <w:szCs w:val="24"/>
        </w:rPr>
        <w:t xml:space="preserve">MATERIEL - MODE D’ENREGISTREMENT – ORGANISATION DE L’EQUIPE – </w:t>
      </w:r>
      <w:proofErr w:type="gramStart"/>
      <w:r w:rsidR="00465E0B" w:rsidRPr="002B17D6">
        <w:rPr>
          <w:rFonts w:ascii="Verdana" w:hAnsi="Verdana" w:cs="Times New Roman"/>
          <w:b/>
          <w:color w:val="000000"/>
          <w:sz w:val="24"/>
          <w:szCs w:val="24"/>
        </w:rPr>
        <w:t>CONTRAINTES  PARTICULIERES</w:t>
      </w:r>
      <w:proofErr w:type="gramEnd"/>
    </w:p>
    <w:p w:rsidR="00465E0B" w:rsidRPr="002B17D6" w:rsidRDefault="00465E0B">
      <w:pPr>
        <w:rPr>
          <w:rFonts w:ascii="Times New Roman" w:hAnsi="Times New Roman" w:cs="Times New Roman"/>
          <w:b/>
          <w:color w:val="000000"/>
          <w:sz w:val="24"/>
          <w:szCs w:val="24"/>
        </w:rPr>
      </w:pPr>
      <w:r w:rsidRPr="002B17D6">
        <w:rPr>
          <w:rFonts w:ascii="Times New Roman" w:hAnsi="Times New Roman" w:cs="Times New Roman"/>
          <w:b/>
          <w:color w:val="000000"/>
          <w:sz w:val="24"/>
          <w:szCs w:val="24"/>
        </w:rPr>
        <w:t>1.3.1. MATERIEL</w:t>
      </w:r>
    </w:p>
    <w:p w:rsidR="00A937CE" w:rsidRDefault="00965E4E" w:rsidP="00E563BE">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Une imprimante Zebra 420T</w:t>
      </w:r>
      <w:r w:rsidR="00A937CE">
        <w:rPr>
          <w:rFonts w:ascii="Times New Roman" w:hAnsi="Times New Roman" w:cs="Times New Roman"/>
          <w:color w:val="000000"/>
          <w:sz w:val="24"/>
          <w:szCs w:val="24"/>
        </w:rPr>
        <w:t xml:space="preserve"> (avec</w:t>
      </w:r>
      <w:r w:rsidR="00A937CE" w:rsidRPr="00A937CE">
        <w:rPr>
          <w:rFonts w:ascii="Times New Roman" w:hAnsi="Times New Roman" w:cs="Times New Roman"/>
          <w:color w:val="000000"/>
          <w:sz w:val="24"/>
          <w:szCs w:val="24"/>
        </w:rPr>
        <w:t xml:space="preserve"> cordon d</w:t>
      </w:r>
      <w:r w:rsidR="00A937CE">
        <w:rPr>
          <w:rFonts w:ascii="Times New Roman" w:hAnsi="Times New Roman" w:cs="Times New Roman"/>
          <w:color w:val="000000"/>
          <w:sz w:val="24"/>
          <w:szCs w:val="24"/>
        </w:rPr>
        <w:t xml:space="preserve">’alimentation et </w:t>
      </w:r>
      <w:proofErr w:type="spellStart"/>
      <w:r w:rsidR="00A937CE">
        <w:rPr>
          <w:rFonts w:ascii="Times New Roman" w:hAnsi="Times New Roman" w:cs="Times New Roman"/>
          <w:color w:val="000000"/>
          <w:sz w:val="24"/>
          <w:szCs w:val="24"/>
        </w:rPr>
        <w:t>cable</w:t>
      </w:r>
      <w:proofErr w:type="spellEnd"/>
      <w:r w:rsidR="00A937CE">
        <w:rPr>
          <w:rFonts w:ascii="Times New Roman" w:hAnsi="Times New Roman" w:cs="Times New Roman"/>
          <w:color w:val="000000"/>
          <w:sz w:val="24"/>
          <w:szCs w:val="24"/>
        </w:rPr>
        <w:t xml:space="preserve"> </w:t>
      </w:r>
      <w:r w:rsidR="00A937CE" w:rsidRPr="00A937CE">
        <w:rPr>
          <w:rFonts w:ascii="Times New Roman" w:hAnsi="Times New Roman" w:cs="Times New Roman"/>
          <w:color w:val="000000"/>
          <w:sz w:val="24"/>
          <w:szCs w:val="24"/>
        </w:rPr>
        <w:t xml:space="preserve">de connexion </w:t>
      </w:r>
      <w:proofErr w:type="spellStart"/>
      <w:r w:rsidR="00A937CE" w:rsidRPr="00A937CE">
        <w:rPr>
          <w:rFonts w:ascii="Times New Roman" w:hAnsi="Times New Roman" w:cs="Times New Roman"/>
          <w:color w:val="000000"/>
          <w:sz w:val="24"/>
          <w:szCs w:val="24"/>
        </w:rPr>
        <w:t>usb</w:t>
      </w:r>
      <w:proofErr w:type="spellEnd"/>
      <w:r w:rsidR="00A937CE">
        <w:rPr>
          <w:rFonts w:ascii="Times New Roman" w:hAnsi="Times New Roman" w:cs="Times New Roman"/>
          <w:color w:val="000000"/>
          <w:sz w:val="24"/>
          <w:szCs w:val="24"/>
        </w:rPr>
        <w:t>)</w:t>
      </w:r>
      <w:r w:rsidR="00A937CE" w:rsidRPr="00A937CE">
        <w:rPr>
          <w:rFonts w:ascii="Times New Roman" w:hAnsi="Times New Roman" w:cs="Times New Roman"/>
          <w:color w:val="000000"/>
          <w:sz w:val="24"/>
          <w:szCs w:val="24"/>
        </w:rPr>
        <w:t>.</w:t>
      </w:r>
    </w:p>
    <w:p w:rsidR="000B7C9B" w:rsidRPr="00A937CE" w:rsidRDefault="000B7C9B" w:rsidP="00E563BE">
      <w:pPr>
        <w:spacing w:line="240" w:lineRule="auto"/>
        <w:rPr>
          <w:rFonts w:ascii="Times New Roman" w:hAnsi="Times New Roman" w:cs="Times New Roman"/>
          <w:color w:val="000000"/>
          <w:sz w:val="24"/>
          <w:szCs w:val="24"/>
        </w:rPr>
      </w:pPr>
      <w:r w:rsidRPr="000B7C9B">
        <w:rPr>
          <w:rFonts w:ascii="Times New Roman" w:hAnsi="Times New Roman" w:cs="Times New Roman"/>
          <w:color w:val="000000"/>
          <w:sz w:val="24"/>
          <w:szCs w:val="24"/>
        </w:rPr>
        <w:t>https://www.zebra.com/fr/fr/support-downloads/printers/desktop/gk420t.html</w:t>
      </w:r>
    </w:p>
    <w:p w:rsidR="00965E4E" w:rsidRPr="00A937CE" w:rsidRDefault="00965E4E" w:rsidP="00E563BE">
      <w:pPr>
        <w:spacing w:line="240" w:lineRule="auto"/>
        <w:rPr>
          <w:rFonts w:ascii="Times New Roman" w:hAnsi="Times New Roman" w:cs="Times New Roman"/>
          <w:color w:val="000000"/>
          <w:sz w:val="24"/>
          <w:szCs w:val="24"/>
        </w:rPr>
      </w:pPr>
      <w:r w:rsidRPr="00A937CE">
        <w:rPr>
          <w:rFonts w:ascii="Times New Roman" w:hAnsi="Times New Roman" w:cs="Times New Roman"/>
          <w:color w:val="000000"/>
          <w:sz w:val="24"/>
          <w:szCs w:val="24"/>
        </w:rPr>
        <w:lastRenderedPageBreak/>
        <w:t xml:space="preserve">Un ordinateur portable avec les logiciels libres R et </w:t>
      </w:r>
      <w:proofErr w:type="spellStart"/>
      <w:r w:rsidRPr="00A937CE">
        <w:rPr>
          <w:rFonts w:ascii="Times New Roman" w:hAnsi="Times New Roman" w:cs="Times New Roman"/>
          <w:color w:val="000000"/>
          <w:sz w:val="24"/>
          <w:szCs w:val="24"/>
        </w:rPr>
        <w:t>foxitReader</w:t>
      </w:r>
      <w:proofErr w:type="spellEnd"/>
      <w:r w:rsidRPr="00A937CE">
        <w:rPr>
          <w:rFonts w:ascii="Times New Roman" w:hAnsi="Times New Roman" w:cs="Times New Roman"/>
          <w:color w:val="000000"/>
          <w:sz w:val="24"/>
          <w:szCs w:val="24"/>
        </w:rPr>
        <w:t xml:space="preserve"> installés.</w:t>
      </w:r>
    </w:p>
    <w:p w:rsidR="00471E12" w:rsidRPr="00A937CE" w:rsidRDefault="00A937CE" w:rsidP="00E563BE">
      <w:pPr>
        <w:spacing w:line="240" w:lineRule="auto"/>
        <w:rPr>
          <w:rFonts w:ascii="Times New Roman" w:eastAsia="Times New Roman" w:hAnsi="Times New Roman" w:cs="Times New Roman"/>
          <w:color w:val="000000"/>
          <w:sz w:val="24"/>
          <w:szCs w:val="24"/>
        </w:rPr>
      </w:pPr>
      <w:r w:rsidRPr="00A937CE">
        <w:rPr>
          <w:rFonts w:ascii="Times New Roman" w:eastAsia="Times New Roman" w:hAnsi="Times New Roman" w:cs="Times New Roman"/>
          <w:color w:val="000000"/>
          <w:sz w:val="24"/>
          <w:szCs w:val="24"/>
        </w:rPr>
        <w:t>1 rouleau</w:t>
      </w:r>
      <w:r w:rsidR="00471E12" w:rsidRPr="00A937CE">
        <w:rPr>
          <w:rFonts w:ascii="Times New Roman" w:eastAsia="Times New Roman" w:hAnsi="Times New Roman" w:cs="Times New Roman"/>
          <w:color w:val="000000"/>
          <w:sz w:val="24"/>
          <w:szCs w:val="24"/>
        </w:rPr>
        <w:t xml:space="preserve"> </w:t>
      </w:r>
      <w:r w:rsidRPr="00A937CE">
        <w:rPr>
          <w:rFonts w:ascii="Times New Roman" w:eastAsia="Times New Roman" w:hAnsi="Times New Roman" w:cs="Times New Roman"/>
          <w:color w:val="000000"/>
          <w:sz w:val="24"/>
          <w:szCs w:val="24"/>
        </w:rPr>
        <w:t>d’</w:t>
      </w:r>
      <w:r w:rsidR="00471E12" w:rsidRPr="00A937CE">
        <w:rPr>
          <w:rFonts w:ascii="Times New Roman" w:eastAsia="Times New Roman" w:hAnsi="Times New Roman" w:cs="Times New Roman"/>
          <w:color w:val="000000"/>
          <w:sz w:val="24"/>
          <w:szCs w:val="24"/>
        </w:rPr>
        <w:t>étiquette</w:t>
      </w:r>
      <w:r w:rsidRPr="00A937CE">
        <w:rPr>
          <w:rFonts w:ascii="Times New Roman" w:eastAsia="Times New Roman" w:hAnsi="Times New Roman" w:cs="Times New Roman"/>
          <w:color w:val="000000"/>
          <w:sz w:val="24"/>
          <w:szCs w:val="24"/>
        </w:rPr>
        <w:t>s</w:t>
      </w:r>
      <w:r w:rsidR="00471E12" w:rsidRPr="00A937CE">
        <w:rPr>
          <w:rFonts w:ascii="Times New Roman" w:eastAsia="Times New Roman" w:hAnsi="Times New Roman" w:cs="Times New Roman"/>
          <w:color w:val="000000"/>
          <w:sz w:val="24"/>
          <w:szCs w:val="24"/>
        </w:rPr>
        <w:t xml:space="preserve"> 8000T </w:t>
      </w:r>
      <w:proofErr w:type="spellStart"/>
      <w:r w:rsidR="00471E12" w:rsidRPr="00A937CE">
        <w:rPr>
          <w:rFonts w:ascii="Times New Roman" w:eastAsia="Times New Roman" w:hAnsi="Times New Roman" w:cs="Times New Roman"/>
          <w:color w:val="000000"/>
          <w:sz w:val="24"/>
          <w:szCs w:val="24"/>
        </w:rPr>
        <w:t>Cryocool</w:t>
      </w:r>
      <w:proofErr w:type="spellEnd"/>
      <w:r w:rsidR="00471E12" w:rsidRPr="00A937CE">
        <w:rPr>
          <w:rFonts w:ascii="Times New Roman" w:eastAsia="Times New Roman" w:hAnsi="Times New Roman" w:cs="Times New Roman"/>
          <w:color w:val="000000"/>
          <w:sz w:val="24"/>
          <w:szCs w:val="24"/>
        </w:rPr>
        <w:t xml:space="preserve"> - 38mmx13mm (4860 étiquettes par rouleau)</w:t>
      </w:r>
    </w:p>
    <w:p w:rsidR="00A937CE" w:rsidRDefault="00A937CE" w:rsidP="00E563BE">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r</w:t>
      </w:r>
      <w:r w:rsidRPr="00A937CE">
        <w:rPr>
          <w:rFonts w:ascii="Times New Roman" w:eastAsia="Times New Roman" w:hAnsi="Times New Roman" w:cs="Times New Roman"/>
          <w:color w:val="000000"/>
          <w:sz w:val="24"/>
          <w:szCs w:val="24"/>
        </w:rPr>
        <w:t>uban Résine Noir ZEBRA 64x74 - pour Machine à Affranchir GX420T</w:t>
      </w:r>
      <w:r>
        <w:rPr>
          <w:rFonts w:ascii="Times New Roman" w:eastAsia="Times New Roman" w:hAnsi="Times New Roman" w:cs="Times New Roman"/>
          <w:color w:val="000000"/>
          <w:sz w:val="24"/>
          <w:szCs w:val="24"/>
        </w:rPr>
        <w:t>.</w:t>
      </w:r>
    </w:p>
    <w:p w:rsidR="00E563BE" w:rsidRDefault="00A937CE" w:rsidP="00E563BE">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Script labels_38_12.7_Zebra420T.R</w:t>
      </w:r>
      <w:r w:rsidR="00471E12" w:rsidRPr="00471E12">
        <w:rPr>
          <w:rFonts w:ascii="Times New Roman" w:eastAsia="Times New Roman" w:hAnsi="Times New Roman" w:cs="Times New Roman"/>
          <w:sz w:val="24"/>
          <w:szCs w:val="24"/>
        </w:rPr>
        <w:br/>
      </w:r>
      <w:r w:rsidR="00E563BE">
        <w:rPr>
          <w:rFonts w:ascii="Times New Roman" w:eastAsia="Times New Roman" w:hAnsi="Times New Roman" w:cs="Times New Roman"/>
          <w:color w:val="000000"/>
          <w:sz w:val="24"/>
          <w:szCs w:val="24"/>
        </w:rPr>
        <w:t xml:space="preserve">Un dossier </w:t>
      </w:r>
      <w:proofErr w:type="spellStart"/>
      <w:r w:rsidR="00E563BE">
        <w:rPr>
          <w:rFonts w:ascii="Times New Roman" w:eastAsia="Times New Roman" w:hAnsi="Times New Roman" w:cs="Times New Roman"/>
          <w:color w:val="000000"/>
          <w:sz w:val="24"/>
          <w:szCs w:val="24"/>
        </w:rPr>
        <w:t>pdf</w:t>
      </w:r>
      <w:proofErr w:type="spellEnd"/>
      <w:r w:rsidR="00E563BE">
        <w:rPr>
          <w:rFonts w:ascii="Times New Roman" w:eastAsia="Times New Roman" w:hAnsi="Times New Roman" w:cs="Times New Roman"/>
          <w:color w:val="000000"/>
          <w:sz w:val="24"/>
          <w:szCs w:val="24"/>
        </w:rPr>
        <w:t xml:space="preserve"> sous la racine du script.</w:t>
      </w:r>
    </w:p>
    <w:p w:rsidR="00E563BE" w:rsidRPr="00A937CE" w:rsidRDefault="00E563BE" w:rsidP="00E563BE">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 dossier </w:t>
      </w:r>
      <w:proofErr w:type="spellStart"/>
      <w:r w:rsidRPr="00E563BE">
        <w:rPr>
          <w:rFonts w:ascii="Times New Roman" w:eastAsia="Times New Roman" w:hAnsi="Times New Roman" w:cs="Times New Roman"/>
          <w:color w:val="000000"/>
          <w:sz w:val="24"/>
          <w:szCs w:val="24"/>
        </w:rPr>
        <w:t>configuration_imprimante</w:t>
      </w:r>
      <w:proofErr w:type="spellEnd"/>
      <w:r>
        <w:rPr>
          <w:rFonts w:ascii="Times New Roman" w:eastAsia="Times New Roman" w:hAnsi="Times New Roman" w:cs="Times New Roman"/>
          <w:color w:val="000000"/>
          <w:sz w:val="24"/>
          <w:szCs w:val="24"/>
        </w:rPr>
        <w:t xml:space="preserve"> sous la racine du projet.</w:t>
      </w:r>
    </w:p>
    <w:p w:rsidR="00465E0B" w:rsidRPr="002B17D6" w:rsidRDefault="00465E0B">
      <w:pPr>
        <w:rPr>
          <w:rFonts w:ascii="Times New Roman" w:hAnsi="Times New Roman" w:cs="Times New Roman"/>
          <w:b/>
          <w:color w:val="000000"/>
          <w:sz w:val="24"/>
          <w:szCs w:val="24"/>
        </w:rPr>
      </w:pPr>
      <w:r w:rsidRPr="002B17D6">
        <w:rPr>
          <w:rFonts w:ascii="Times New Roman" w:hAnsi="Times New Roman" w:cs="Times New Roman"/>
          <w:b/>
          <w:color w:val="000000"/>
          <w:sz w:val="24"/>
          <w:szCs w:val="24"/>
        </w:rPr>
        <w:t>1.3.2. MODE D’ENREGISTREMENT (acquisition des données)</w:t>
      </w:r>
    </w:p>
    <w:p w:rsidR="00E563BE" w:rsidRDefault="00E563BE">
      <w:pPr>
        <w:rPr>
          <w:rFonts w:ascii="Times New Roman" w:hAnsi="Times New Roman" w:cs="Times New Roman"/>
          <w:color w:val="000000"/>
          <w:sz w:val="24"/>
          <w:szCs w:val="24"/>
        </w:rPr>
      </w:pPr>
      <w:r>
        <w:rPr>
          <w:rFonts w:ascii="Times New Roman" w:hAnsi="Times New Roman" w:cs="Times New Roman"/>
          <w:color w:val="000000"/>
          <w:sz w:val="24"/>
          <w:szCs w:val="24"/>
        </w:rPr>
        <w:t>Les codes échantillons du CEFS sont uniques et constitués de trois parties séparées par des « _ </w:t>
      </w:r>
      <w:proofErr w:type="gramStart"/>
      <w:r>
        <w:rPr>
          <w:rFonts w:ascii="Times New Roman" w:hAnsi="Times New Roman" w:cs="Times New Roman"/>
          <w:color w:val="000000"/>
          <w:sz w:val="24"/>
          <w:szCs w:val="24"/>
        </w:rPr>
        <w:t>» .</w:t>
      </w:r>
      <w:proofErr w:type="gramEnd"/>
    </w:p>
    <w:p w:rsidR="00E563BE" w:rsidRDefault="00E563BE">
      <w:pPr>
        <w:rPr>
          <w:rFonts w:ascii="Times New Roman" w:hAnsi="Times New Roman" w:cs="Times New Roman"/>
          <w:color w:val="000000"/>
          <w:sz w:val="24"/>
          <w:szCs w:val="24"/>
        </w:rPr>
      </w:pPr>
      <w:r>
        <w:rPr>
          <w:rFonts w:ascii="Times New Roman" w:hAnsi="Times New Roman" w:cs="Times New Roman"/>
          <w:color w:val="000000"/>
          <w:sz w:val="24"/>
          <w:szCs w:val="24"/>
        </w:rPr>
        <w:t>La première partie du code correspond au site d’étude A pour Aurignac, G pour Gardouch.</w:t>
      </w:r>
    </w:p>
    <w:p w:rsidR="00E563BE" w:rsidRDefault="00E563B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La seconde partie du code est la date au format </w:t>
      </w:r>
      <w:proofErr w:type="spellStart"/>
      <w:r>
        <w:rPr>
          <w:rFonts w:ascii="Times New Roman" w:hAnsi="Times New Roman" w:cs="Times New Roman"/>
          <w:color w:val="000000"/>
          <w:sz w:val="24"/>
          <w:szCs w:val="24"/>
        </w:rPr>
        <w:t>yyyymmdd</w:t>
      </w:r>
      <w:proofErr w:type="spellEnd"/>
      <w:r>
        <w:rPr>
          <w:rFonts w:ascii="Times New Roman" w:hAnsi="Times New Roman" w:cs="Times New Roman"/>
          <w:color w:val="000000"/>
          <w:sz w:val="24"/>
          <w:szCs w:val="24"/>
        </w:rPr>
        <w:t>.</w:t>
      </w:r>
    </w:p>
    <w:p w:rsidR="00E563BE" w:rsidRDefault="00E563BE">
      <w:pPr>
        <w:rPr>
          <w:rFonts w:ascii="Times New Roman" w:hAnsi="Times New Roman" w:cs="Times New Roman"/>
          <w:color w:val="000000"/>
          <w:sz w:val="24"/>
          <w:szCs w:val="24"/>
        </w:rPr>
      </w:pPr>
      <w:r>
        <w:rPr>
          <w:rFonts w:ascii="Times New Roman" w:hAnsi="Times New Roman" w:cs="Times New Roman"/>
          <w:color w:val="000000"/>
          <w:sz w:val="24"/>
          <w:szCs w:val="24"/>
        </w:rPr>
        <w:t>La troisième partie du code est l’identifiant unique de l’animal.</w:t>
      </w:r>
    </w:p>
    <w:p w:rsidR="00E563BE" w:rsidRDefault="00E563BE">
      <w:pPr>
        <w:rPr>
          <w:rFonts w:ascii="Times New Roman" w:hAnsi="Times New Roman" w:cs="Times New Roman"/>
          <w:color w:val="000000"/>
          <w:sz w:val="24"/>
          <w:szCs w:val="24"/>
        </w:rPr>
      </w:pPr>
      <w:r>
        <w:rPr>
          <w:rFonts w:ascii="Times New Roman" w:hAnsi="Times New Roman" w:cs="Times New Roman"/>
          <w:color w:val="000000"/>
          <w:sz w:val="24"/>
          <w:szCs w:val="24"/>
        </w:rPr>
        <w:t>Ainsi un prélèvement de l’individus (</w:t>
      </w:r>
      <w:proofErr w:type="spellStart"/>
      <w:r>
        <w:rPr>
          <w:rFonts w:ascii="Times New Roman" w:hAnsi="Times New Roman" w:cs="Times New Roman"/>
          <w:color w:val="000000"/>
          <w:sz w:val="24"/>
          <w:szCs w:val="24"/>
        </w:rPr>
        <w:t>ani_etiq</w:t>
      </w:r>
      <w:proofErr w:type="spellEnd"/>
      <w:r>
        <w:rPr>
          <w:rFonts w:ascii="Times New Roman" w:hAnsi="Times New Roman" w:cs="Times New Roman"/>
          <w:color w:val="000000"/>
          <w:sz w:val="24"/>
          <w:szCs w:val="24"/>
        </w:rPr>
        <w:t>) F1650 prélevé le 12/05/2020 à Aurignac s’appelle :  A_20200512_F1650.</w:t>
      </w:r>
    </w:p>
    <w:p w:rsidR="00E563BE" w:rsidRDefault="00E563BE">
      <w:pPr>
        <w:rPr>
          <w:rFonts w:ascii="Times New Roman" w:hAnsi="Times New Roman" w:cs="Times New Roman"/>
          <w:color w:val="000000"/>
          <w:sz w:val="24"/>
          <w:szCs w:val="24"/>
        </w:rPr>
      </w:pPr>
      <w:r>
        <w:rPr>
          <w:rFonts w:ascii="Times New Roman" w:hAnsi="Times New Roman" w:cs="Times New Roman"/>
          <w:color w:val="000000"/>
          <w:sz w:val="24"/>
          <w:szCs w:val="24"/>
        </w:rPr>
        <w:t>Ce code doit être indiqué dans le script R à 202 :</w:t>
      </w:r>
    </w:p>
    <w:p w:rsidR="00E563BE" w:rsidRDefault="00E563BE">
      <w:pPr>
        <w:rPr>
          <w:rFonts w:ascii="Times New Roman" w:hAnsi="Times New Roman" w:cs="Times New Roman"/>
          <w:color w:val="000000"/>
          <w:sz w:val="24"/>
          <w:szCs w:val="24"/>
        </w:rPr>
      </w:pPr>
      <w:proofErr w:type="spellStart"/>
      <w:proofErr w:type="gramStart"/>
      <w:r w:rsidRPr="00E563BE">
        <w:rPr>
          <w:rFonts w:ascii="Times New Roman" w:hAnsi="Times New Roman" w:cs="Times New Roman"/>
          <w:color w:val="000000"/>
          <w:sz w:val="24"/>
          <w:szCs w:val="24"/>
        </w:rPr>
        <w:t>ind</w:t>
      </w:r>
      <w:proofErr w:type="spellEnd"/>
      <w:proofErr w:type="gramEnd"/>
      <w:r w:rsidRPr="00E563BE">
        <w:rPr>
          <w:rFonts w:ascii="Times New Roman" w:hAnsi="Times New Roman" w:cs="Times New Roman"/>
          <w:color w:val="000000"/>
          <w:sz w:val="24"/>
          <w:szCs w:val="24"/>
        </w:rPr>
        <w:t>&lt;-c("</w:t>
      </w:r>
      <w:r>
        <w:rPr>
          <w:rFonts w:ascii="Times New Roman" w:hAnsi="Times New Roman" w:cs="Times New Roman"/>
          <w:color w:val="000000"/>
          <w:sz w:val="24"/>
          <w:szCs w:val="24"/>
        </w:rPr>
        <w:t>A_20200512_F1650</w:t>
      </w:r>
      <w:r w:rsidRPr="00E563BE">
        <w:rPr>
          <w:rFonts w:ascii="Times New Roman" w:hAnsi="Times New Roman" w:cs="Times New Roman"/>
          <w:color w:val="000000"/>
          <w:sz w:val="24"/>
          <w:szCs w:val="24"/>
        </w:rPr>
        <w:t>"</w:t>
      </w:r>
      <w:r>
        <w:rPr>
          <w:rFonts w:ascii="Times New Roman" w:hAnsi="Times New Roman" w:cs="Times New Roman"/>
          <w:color w:val="000000"/>
          <w:sz w:val="24"/>
          <w:szCs w:val="24"/>
        </w:rPr>
        <w:t>)</w:t>
      </w:r>
    </w:p>
    <w:p w:rsidR="00E563BE" w:rsidRDefault="00E563B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Si l’on veut produire des </w:t>
      </w:r>
      <w:proofErr w:type="spellStart"/>
      <w:r>
        <w:rPr>
          <w:rFonts w:ascii="Times New Roman" w:hAnsi="Times New Roman" w:cs="Times New Roman"/>
          <w:color w:val="000000"/>
          <w:sz w:val="24"/>
          <w:szCs w:val="24"/>
        </w:rPr>
        <w:t>codes barres</w:t>
      </w:r>
      <w:proofErr w:type="spellEnd"/>
      <w:r>
        <w:rPr>
          <w:rFonts w:ascii="Times New Roman" w:hAnsi="Times New Roman" w:cs="Times New Roman"/>
          <w:color w:val="000000"/>
          <w:sz w:val="24"/>
          <w:szCs w:val="24"/>
        </w:rPr>
        <w:t xml:space="preserve"> pour plusieurs individus on les ajoute au vecteur à savoir :</w:t>
      </w:r>
    </w:p>
    <w:p w:rsidR="00E563BE" w:rsidRDefault="00E563BE">
      <w:pPr>
        <w:rPr>
          <w:rFonts w:ascii="Times New Roman" w:hAnsi="Times New Roman" w:cs="Times New Roman"/>
          <w:color w:val="000000"/>
          <w:sz w:val="24"/>
          <w:szCs w:val="24"/>
        </w:rPr>
      </w:pPr>
      <w:proofErr w:type="spellStart"/>
      <w:proofErr w:type="gramStart"/>
      <w:r w:rsidRPr="00E563BE">
        <w:rPr>
          <w:rFonts w:ascii="Times New Roman" w:hAnsi="Times New Roman" w:cs="Times New Roman"/>
          <w:color w:val="000000"/>
          <w:sz w:val="24"/>
          <w:szCs w:val="24"/>
        </w:rPr>
        <w:t>ind</w:t>
      </w:r>
      <w:proofErr w:type="spellEnd"/>
      <w:proofErr w:type="gramEnd"/>
      <w:r w:rsidRPr="00E563BE">
        <w:rPr>
          <w:rFonts w:ascii="Times New Roman" w:hAnsi="Times New Roman" w:cs="Times New Roman"/>
          <w:color w:val="000000"/>
          <w:sz w:val="24"/>
          <w:szCs w:val="24"/>
        </w:rPr>
        <w:t>&lt;-c("</w:t>
      </w:r>
      <w:r>
        <w:rPr>
          <w:rFonts w:ascii="Times New Roman" w:hAnsi="Times New Roman" w:cs="Times New Roman"/>
          <w:color w:val="000000"/>
          <w:sz w:val="24"/>
          <w:szCs w:val="24"/>
        </w:rPr>
        <w:t>A_20200512_F1650</w:t>
      </w:r>
      <w:r w:rsidRPr="00E563BE">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E563BE">
        <w:rPr>
          <w:rFonts w:ascii="Times New Roman" w:hAnsi="Times New Roman" w:cs="Times New Roman"/>
          <w:color w:val="000000"/>
          <w:sz w:val="24"/>
          <w:szCs w:val="24"/>
        </w:rPr>
        <w:t>"A_20200501_F1585"</w:t>
      </w:r>
      <w:r>
        <w:rPr>
          <w:rFonts w:ascii="Times New Roman" w:hAnsi="Times New Roman" w:cs="Times New Roman"/>
          <w:color w:val="000000"/>
          <w:sz w:val="24"/>
          <w:szCs w:val="24"/>
        </w:rPr>
        <w:t>)</w:t>
      </w:r>
    </w:p>
    <w:p w:rsidR="00E563BE" w:rsidRDefault="00E563B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Une fois le script lancé, un fichier </w:t>
      </w:r>
      <w:proofErr w:type="spellStart"/>
      <w:r>
        <w:rPr>
          <w:rFonts w:ascii="Times New Roman" w:hAnsi="Times New Roman" w:cs="Times New Roman"/>
          <w:color w:val="000000"/>
          <w:sz w:val="24"/>
          <w:szCs w:val="24"/>
        </w:rPr>
        <w:t>pdf</w:t>
      </w:r>
      <w:proofErr w:type="spellEnd"/>
      <w:r>
        <w:rPr>
          <w:rFonts w:ascii="Times New Roman" w:hAnsi="Times New Roman" w:cs="Times New Roman"/>
          <w:color w:val="000000"/>
          <w:sz w:val="24"/>
          <w:szCs w:val="24"/>
        </w:rPr>
        <w:t xml:space="preserve"> contenant l’étiquette est </w:t>
      </w:r>
      <w:r w:rsidR="000B7C9B">
        <w:rPr>
          <w:rFonts w:ascii="Times New Roman" w:hAnsi="Times New Roman" w:cs="Times New Roman"/>
          <w:color w:val="000000"/>
          <w:sz w:val="24"/>
          <w:szCs w:val="24"/>
        </w:rPr>
        <w:t>créée</w:t>
      </w:r>
      <w:r>
        <w:rPr>
          <w:rFonts w:ascii="Times New Roman" w:hAnsi="Times New Roman" w:cs="Times New Roman"/>
          <w:color w:val="000000"/>
          <w:sz w:val="24"/>
          <w:szCs w:val="24"/>
        </w:rPr>
        <w:t xml:space="preserve"> pour chaque échantillons.</w:t>
      </w:r>
    </w:p>
    <w:p w:rsidR="000B7C9B" w:rsidRDefault="000B7C9B" w:rsidP="000B7C9B">
      <w:pPr>
        <w:jc w:val="center"/>
        <w:rPr>
          <w:rFonts w:ascii="Times New Roman" w:hAnsi="Times New Roman" w:cs="Times New Roman"/>
          <w:color w:val="000000"/>
          <w:sz w:val="24"/>
          <w:szCs w:val="24"/>
        </w:rPr>
      </w:pPr>
      <w:r>
        <w:rPr>
          <w:noProof/>
          <w:lang w:val="en-US"/>
        </w:rPr>
        <w:drawing>
          <wp:inline distT="0" distB="0" distL="0" distR="0" wp14:anchorId="0C1392D0" wp14:editId="7E31290D">
            <wp:extent cx="4276725" cy="2327892"/>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8927" cy="2329090"/>
                    </a:xfrm>
                    <a:prstGeom prst="rect">
                      <a:avLst/>
                    </a:prstGeom>
                  </pic:spPr>
                </pic:pic>
              </a:graphicData>
            </a:graphic>
          </wp:inline>
        </w:drawing>
      </w:r>
    </w:p>
    <w:p w:rsidR="000B7C9B" w:rsidRDefault="000B7C9B" w:rsidP="000B7C9B">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Une fois l’imprimante branchée au secteur, mise sous tensions et reliée à l’ordinateur, cette étiquette est prête à être imprimée.</w:t>
      </w:r>
    </w:p>
    <w:p w:rsidR="000B7C9B" w:rsidRDefault="000B7C9B" w:rsidP="000B7C9B">
      <w:pPr>
        <w:rPr>
          <w:rFonts w:ascii="Times New Roman" w:hAnsi="Times New Roman" w:cs="Times New Roman"/>
          <w:color w:val="000000"/>
          <w:sz w:val="24"/>
          <w:szCs w:val="24"/>
        </w:rPr>
      </w:pPr>
      <w:r>
        <w:rPr>
          <w:noProof/>
          <w:lang w:val="en-US"/>
        </w:rPr>
        <w:drawing>
          <wp:inline distT="0" distB="0" distL="0" distR="0" wp14:anchorId="74DBED12" wp14:editId="3422BC15">
            <wp:extent cx="590550" cy="183274"/>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0894" cy="189588"/>
                    </a:xfrm>
                    <a:prstGeom prst="rect">
                      <a:avLst/>
                    </a:prstGeom>
                  </pic:spPr>
                </pic:pic>
              </a:graphicData>
            </a:graphic>
          </wp:inline>
        </w:drawing>
      </w:r>
      <w:r>
        <w:rPr>
          <w:rFonts w:ascii="Times New Roman" w:hAnsi="Times New Roman" w:cs="Times New Roman"/>
          <w:color w:val="000000"/>
          <w:sz w:val="24"/>
          <w:szCs w:val="24"/>
        </w:rPr>
        <w:t xml:space="preserve"> Si l’imprimante n’est pas reconnue par l’ordinateur il faut installer Zebra utilities softwares :</w:t>
      </w:r>
    </w:p>
    <w:p w:rsidR="000B7C9B" w:rsidRDefault="000B7C9B" w:rsidP="000B7C9B">
      <w:pPr>
        <w:rPr>
          <w:rFonts w:ascii="Times New Roman" w:hAnsi="Times New Roman" w:cs="Times New Roman"/>
          <w:color w:val="000000"/>
          <w:sz w:val="24"/>
          <w:szCs w:val="24"/>
        </w:rPr>
      </w:pPr>
      <w:proofErr w:type="gramStart"/>
      <w:r w:rsidRPr="000B7C9B">
        <w:rPr>
          <w:rFonts w:ascii="Times New Roman" w:hAnsi="Times New Roman" w:cs="Times New Roman"/>
          <w:color w:val="000000"/>
          <w:sz w:val="24"/>
          <w:szCs w:val="24"/>
        </w:rPr>
        <w:t>zsu</w:t>
      </w:r>
      <w:proofErr w:type="gramEnd"/>
      <w:r w:rsidRPr="000B7C9B">
        <w:rPr>
          <w:rFonts w:ascii="Times New Roman" w:hAnsi="Times New Roman" w:cs="Times New Roman"/>
          <w:color w:val="000000"/>
          <w:sz w:val="24"/>
          <w:szCs w:val="24"/>
        </w:rPr>
        <w:t>-1191286</w:t>
      </w:r>
    </w:p>
    <w:p w:rsidR="009526DC" w:rsidRDefault="009526DC" w:rsidP="000B7C9B">
      <w:pPr>
        <w:rPr>
          <w:rFonts w:ascii="Times New Roman" w:hAnsi="Times New Roman" w:cs="Times New Roman"/>
          <w:color w:val="000000"/>
          <w:sz w:val="24"/>
          <w:szCs w:val="24"/>
        </w:rPr>
      </w:pPr>
      <w:r>
        <w:rPr>
          <w:rFonts w:ascii="Times New Roman" w:hAnsi="Times New Roman" w:cs="Times New Roman"/>
          <w:color w:val="000000"/>
          <w:sz w:val="24"/>
          <w:szCs w:val="24"/>
        </w:rPr>
        <w:t xml:space="preserve">Pour imprimer une étiquette, ouvrir celle-ci avec </w:t>
      </w:r>
      <w:proofErr w:type="spellStart"/>
      <w:r>
        <w:rPr>
          <w:rFonts w:ascii="Times New Roman" w:hAnsi="Times New Roman" w:cs="Times New Roman"/>
          <w:color w:val="000000"/>
          <w:sz w:val="24"/>
          <w:szCs w:val="24"/>
        </w:rPr>
        <w:t>foxitReader</w:t>
      </w:r>
      <w:proofErr w:type="spellEnd"/>
    </w:p>
    <w:p w:rsidR="005C16CB" w:rsidRDefault="005C16CB" w:rsidP="000B7C9B">
      <w:pPr>
        <w:rPr>
          <w:rFonts w:ascii="Times New Roman" w:hAnsi="Times New Roman" w:cs="Times New Roman"/>
          <w:color w:val="000000"/>
          <w:sz w:val="24"/>
          <w:szCs w:val="24"/>
        </w:rPr>
      </w:pPr>
      <w:r>
        <w:rPr>
          <w:noProof/>
          <w:lang w:val="en-US"/>
        </w:rPr>
        <w:drawing>
          <wp:inline distT="0" distB="0" distL="0" distR="0" wp14:anchorId="7D1E1E68" wp14:editId="078187E7">
            <wp:extent cx="590550" cy="183274"/>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0894" cy="189588"/>
                    </a:xfrm>
                    <a:prstGeom prst="rect">
                      <a:avLst/>
                    </a:prstGeom>
                  </pic:spPr>
                </pic:pic>
              </a:graphicData>
            </a:graphic>
          </wp:inline>
        </w:drawing>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Si un grand nombre d’étiquettes différentes est à imprimer, utiliser l’impression par lot. La démarche décrite ci-dessous est celle pour l’impression d’un fichier unique. La configuration pour imprimer par lot est la même que pour une étiquette.</w:t>
      </w:r>
    </w:p>
    <w:tbl>
      <w:tblPr>
        <w:tblStyle w:val="Grilledutableau"/>
        <w:tblW w:w="0" w:type="auto"/>
        <w:tblLook w:val="04A0" w:firstRow="1" w:lastRow="0" w:firstColumn="1" w:lastColumn="0" w:noHBand="0" w:noVBand="1"/>
      </w:tblPr>
      <w:tblGrid>
        <w:gridCol w:w="4515"/>
        <w:gridCol w:w="4501"/>
      </w:tblGrid>
      <w:tr w:rsidR="009526DC" w:rsidTr="009526DC">
        <w:tc>
          <w:tcPr>
            <w:tcW w:w="4508" w:type="dxa"/>
          </w:tcPr>
          <w:p w:rsidR="009526DC" w:rsidRDefault="009526DC" w:rsidP="000B7C9B">
            <w:pPr>
              <w:rPr>
                <w:rFonts w:ascii="Times New Roman" w:hAnsi="Times New Roman" w:cs="Times New Roman"/>
                <w:color w:val="000000"/>
                <w:sz w:val="24"/>
                <w:szCs w:val="24"/>
              </w:rPr>
            </w:pPr>
            <w:r>
              <w:rPr>
                <w:rFonts w:ascii="Times New Roman" w:hAnsi="Times New Roman" w:cs="Times New Roman"/>
                <w:noProof/>
                <w:color w:val="000000"/>
                <w:sz w:val="24"/>
                <w:szCs w:val="24"/>
                <w:lang w:val="en-US"/>
              </w:rPr>
              <w:drawing>
                <wp:inline distT="0" distB="0" distL="0" distR="0" wp14:anchorId="42A2A359" wp14:editId="746170C3">
                  <wp:extent cx="2828312" cy="25146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6185" cy="2521600"/>
                          </a:xfrm>
                          <a:prstGeom prst="rect">
                            <a:avLst/>
                          </a:prstGeom>
                          <a:noFill/>
                          <a:ln>
                            <a:noFill/>
                          </a:ln>
                        </pic:spPr>
                      </pic:pic>
                    </a:graphicData>
                  </a:graphic>
                </wp:inline>
              </w:drawing>
            </w:r>
          </w:p>
        </w:tc>
        <w:tc>
          <w:tcPr>
            <w:tcW w:w="4508" w:type="dxa"/>
          </w:tcPr>
          <w:p w:rsidR="009526DC" w:rsidRDefault="009526DC" w:rsidP="000B7C9B">
            <w:pPr>
              <w:rPr>
                <w:rFonts w:ascii="Times New Roman" w:hAnsi="Times New Roman" w:cs="Times New Roman"/>
                <w:color w:val="000000"/>
                <w:sz w:val="24"/>
                <w:szCs w:val="24"/>
              </w:rPr>
            </w:pPr>
            <w:r>
              <w:object w:dxaOrig="4440" w:dyaOrig="3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pt;height:198pt" o:ole="">
                  <v:imagedata r:id="rId11" o:title=""/>
                </v:shape>
                <o:OLEObject Type="Embed" ProgID="PBrush" ShapeID="_x0000_i1025" DrawAspect="Content" ObjectID="_1687079435" r:id="rId12"/>
              </w:object>
            </w:r>
          </w:p>
        </w:tc>
      </w:tr>
      <w:tr w:rsidR="009526DC" w:rsidTr="009526DC">
        <w:tc>
          <w:tcPr>
            <w:tcW w:w="4508" w:type="dxa"/>
          </w:tcPr>
          <w:p w:rsidR="009526DC" w:rsidRDefault="009526DC" w:rsidP="000B7C9B">
            <w:pPr>
              <w:rPr>
                <w:rFonts w:ascii="Times New Roman" w:hAnsi="Times New Roman" w:cs="Times New Roman"/>
                <w:color w:val="000000"/>
                <w:sz w:val="24"/>
                <w:szCs w:val="24"/>
              </w:rPr>
            </w:pPr>
            <w:r>
              <w:object w:dxaOrig="6000" w:dyaOrig="8610">
                <v:shape id="_x0000_i1026" type="#_x0000_t75" style="width:183.75pt;height:263.25pt" o:ole="">
                  <v:imagedata r:id="rId13" o:title=""/>
                </v:shape>
                <o:OLEObject Type="Embed" ProgID="PBrush" ShapeID="_x0000_i1026" DrawAspect="Content" ObjectID="_1687079436" r:id="rId14"/>
              </w:object>
            </w:r>
          </w:p>
        </w:tc>
        <w:tc>
          <w:tcPr>
            <w:tcW w:w="4508" w:type="dxa"/>
          </w:tcPr>
          <w:p w:rsidR="009526DC" w:rsidRDefault="009526DC" w:rsidP="000B7C9B">
            <w:pPr>
              <w:rPr>
                <w:rFonts w:ascii="Times New Roman" w:hAnsi="Times New Roman" w:cs="Times New Roman"/>
                <w:color w:val="000000"/>
                <w:sz w:val="24"/>
                <w:szCs w:val="24"/>
              </w:rPr>
            </w:pPr>
            <w:r>
              <w:object w:dxaOrig="5925" w:dyaOrig="8595">
                <v:shape id="_x0000_i1027" type="#_x0000_t75" style="width:178.5pt;height:259.5pt" o:ole="">
                  <v:imagedata r:id="rId15" o:title=""/>
                </v:shape>
                <o:OLEObject Type="Embed" ProgID="PBrush" ShapeID="_x0000_i1027" DrawAspect="Content" ObjectID="_1687079437" r:id="rId16"/>
              </w:object>
            </w:r>
          </w:p>
        </w:tc>
      </w:tr>
      <w:tr w:rsidR="009526DC" w:rsidTr="009526DC">
        <w:tc>
          <w:tcPr>
            <w:tcW w:w="4508" w:type="dxa"/>
          </w:tcPr>
          <w:p w:rsidR="009526DC" w:rsidRDefault="009526DC" w:rsidP="000B7C9B">
            <w:pPr>
              <w:rPr>
                <w:rFonts w:ascii="Times New Roman" w:hAnsi="Times New Roman" w:cs="Times New Roman"/>
                <w:color w:val="000000"/>
                <w:sz w:val="24"/>
                <w:szCs w:val="24"/>
              </w:rPr>
            </w:pPr>
            <w:r>
              <w:rPr>
                <w:noProof/>
                <w:lang w:val="en-US"/>
              </w:rPr>
              <w:lastRenderedPageBreak/>
              <w:drawing>
                <wp:inline distT="0" distB="0" distL="0" distR="0" wp14:anchorId="77990F8B" wp14:editId="22A278CF">
                  <wp:extent cx="2762250" cy="1936880"/>
                  <wp:effectExtent l="0" t="0" r="0" b="63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76371" cy="1946782"/>
                          </a:xfrm>
                          <a:prstGeom prst="rect">
                            <a:avLst/>
                          </a:prstGeom>
                        </pic:spPr>
                      </pic:pic>
                    </a:graphicData>
                  </a:graphic>
                </wp:inline>
              </w:drawing>
            </w:r>
          </w:p>
        </w:tc>
        <w:tc>
          <w:tcPr>
            <w:tcW w:w="4508" w:type="dxa"/>
          </w:tcPr>
          <w:p w:rsidR="009526DC" w:rsidRDefault="009526DC" w:rsidP="000B7C9B">
            <w:pPr>
              <w:rPr>
                <w:rFonts w:ascii="Times New Roman" w:hAnsi="Times New Roman" w:cs="Times New Roman"/>
                <w:color w:val="000000"/>
                <w:sz w:val="24"/>
                <w:szCs w:val="24"/>
              </w:rPr>
            </w:pPr>
            <w:r>
              <w:object w:dxaOrig="3675" w:dyaOrig="2985">
                <v:shape id="_x0000_i1028" type="#_x0000_t75" style="width:183.75pt;height:149.25pt" o:ole="">
                  <v:imagedata r:id="rId18" o:title=""/>
                </v:shape>
                <o:OLEObject Type="Embed" ProgID="PBrush" ShapeID="_x0000_i1028" DrawAspect="Content" ObjectID="_1687079438" r:id="rId19"/>
              </w:object>
            </w:r>
          </w:p>
        </w:tc>
      </w:tr>
      <w:tr w:rsidR="009526DC" w:rsidTr="009526DC">
        <w:tc>
          <w:tcPr>
            <w:tcW w:w="4508" w:type="dxa"/>
          </w:tcPr>
          <w:p w:rsidR="009526DC" w:rsidRDefault="009526DC" w:rsidP="000B7C9B">
            <w:pPr>
              <w:rPr>
                <w:rFonts w:ascii="Times New Roman" w:hAnsi="Times New Roman" w:cs="Times New Roman"/>
                <w:color w:val="000000"/>
                <w:sz w:val="24"/>
                <w:szCs w:val="24"/>
              </w:rPr>
            </w:pPr>
            <w:r>
              <w:rPr>
                <w:rFonts w:ascii="Times New Roman" w:hAnsi="Times New Roman" w:cs="Times New Roman"/>
                <w:color w:val="000000"/>
                <w:sz w:val="24"/>
                <w:szCs w:val="24"/>
              </w:rPr>
              <w:t>Ouvrir le fichier de conf pour l’imprimante</w:t>
            </w:r>
          </w:p>
          <w:p w:rsidR="009526DC" w:rsidRDefault="009526DC" w:rsidP="000B7C9B">
            <w:pP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Captures_aurignac.drs</w:t>
            </w:r>
            <w:proofErr w:type="spellEnd"/>
          </w:p>
        </w:tc>
        <w:tc>
          <w:tcPr>
            <w:tcW w:w="4508" w:type="dxa"/>
          </w:tcPr>
          <w:p w:rsidR="009526DC" w:rsidRDefault="009526DC" w:rsidP="000B7C9B">
            <w:pPr>
              <w:rPr>
                <w:rFonts w:ascii="Times New Roman" w:hAnsi="Times New Roman" w:cs="Times New Roman"/>
                <w:color w:val="000000"/>
                <w:sz w:val="24"/>
                <w:szCs w:val="24"/>
              </w:rPr>
            </w:pPr>
          </w:p>
        </w:tc>
      </w:tr>
      <w:tr w:rsidR="00BD5009" w:rsidTr="009526DC">
        <w:tc>
          <w:tcPr>
            <w:tcW w:w="4508" w:type="dxa"/>
          </w:tcPr>
          <w:p w:rsidR="00BD5009" w:rsidRDefault="00BD5009" w:rsidP="000B7C9B">
            <w:pPr>
              <w:rPr>
                <w:rFonts w:ascii="Times New Roman" w:hAnsi="Times New Roman" w:cs="Times New Roman"/>
                <w:color w:val="000000"/>
                <w:sz w:val="24"/>
                <w:szCs w:val="24"/>
              </w:rPr>
            </w:pPr>
          </w:p>
        </w:tc>
        <w:tc>
          <w:tcPr>
            <w:tcW w:w="4508" w:type="dxa"/>
          </w:tcPr>
          <w:p w:rsidR="00BD5009" w:rsidRDefault="00BD5009" w:rsidP="000B7C9B">
            <w:pPr>
              <w:rPr>
                <w:rFonts w:ascii="Times New Roman" w:hAnsi="Times New Roman" w:cs="Times New Roman"/>
                <w:color w:val="000000"/>
                <w:sz w:val="24"/>
                <w:szCs w:val="24"/>
              </w:rPr>
            </w:pPr>
          </w:p>
        </w:tc>
      </w:tr>
    </w:tbl>
    <w:p w:rsidR="009526DC" w:rsidRDefault="009526DC" w:rsidP="000B7C9B">
      <w:pPr>
        <w:rPr>
          <w:rFonts w:ascii="Times New Roman" w:hAnsi="Times New Roman" w:cs="Times New Roman"/>
          <w:color w:val="000000"/>
          <w:sz w:val="24"/>
          <w:szCs w:val="24"/>
        </w:rPr>
      </w:pPr>
    </w:p>
    <w:p w:rsidR="009526DC" w:rsidRDefault="00BD5009" w:rsidP="000B7C9B">
      <w:pPr>
        <w:rPr>
          <w:rFonts w:ascii="Times New Roman" w:hAnsi="Times New Roman" w:cs="Times New Roman"/>
          <w:color w:val="000000"/>
          <w:sz w:val="24"/>
          <w:szCs w:val="24"/>
        </w:rPr>
      </w:pPr>
      <w:r>
        <w:rPr>
          <w:rFonts w:ascii="Times New Roman" w:hAnsi="Times New Roman" w:cs="Times New Roman"/>
          <w:color w:val="000000"/>
          <w:sz w:val="24"/>
          <w:szCs w:val="24"/>
        </w:rPr>
        <w:t>RAJOUTER CONFIGURER EL MEDIA</w:t>
      </w:r>
    </w:p>
    <w:p w:rsidR="009526DC" w:rsidRDefault="009526DC">
      <w:pPr>
        <w:rPr>
          <w:rFonts w:ascii="Times New Roman" w:hAnsi="Times New Roman" w:cs="Times New Roman"/>
          <w:b/>
          <w:color w:val="000000"/>
          <w:sz w:val="24"/>
          <w:szCs w:val="24"/>
        </w:rPr>
      </w:pPr>
    </w:p>
    <w:p w:rsidR="009526DC" w:rsidRDefault="009526DC">
      <w:pPr>
        <w:rPr>
          <w:rFonts w:ascii="Times New Roman" w:hAnsi="Times New Roman" w:cs="Times New Roman"/>
          <w:b/>
          <w:color w:val="000000"/>
          <w:sz w:val="24"/>
          <w:szCs w:val="24"/>
        </w:rPr>
      </w:pPr>
    </w:p>
    <w:p w:rsidR="00465E0B" w:rsidRPr="00E563BE" w:rsidRDefault="00465E0B">
      <w:pPr>
        <w:rPr>
          <w:rFonts w:ascii="Times New Roman" w:hAnsi="Times New Roman" w:cs="Times New Roman"/>
          <w:b/>
          <w:color w:val="000000"/>
          <w:sz w:val="24"/>
          <w:szCs w:val="24"/>
        </w:rPr>
      </w:pPr>
      <w:r w:rsidRPr="00E563BE">
        <w:rPr>
          <w:rFonts w:ascii="Times New Roman" w:hAnsi="Times New Roman" w:cs="Times New Roman"/>
          <w:b/>
          <w:color w:val="000000"/>
          <w:sz w:val="24"/>
          <w:szCs w:val="24"/>
        </w:rPr>
        <w:t>1.3.3. ORGANISATION DE L’EQUIPE</w:t>
      </w:r>
    </w:p>
    <w:p w:rsidR="00FE7868" w:rsidRPr="00FE7868" w:rsidRDefault="00FE7868">
      <w:pPr>
        <w:rPr>
          <w:rFonts w:ascii="Times New Roman" w:hAnsi="Times New Roman" w:cs="Times New Roman"/>
          <w:color w:val="000000"/>
          <w:sz w:val="24"/>
          <w:szCs w:val="24"/>
        </w:rPr>
      </w:pPr>
      <w:r w:rsidRPr="00FE7868">
        <w:rPr>
          <w:rFonts w:ascii="Times New Roman" w:hAnsi="Times New Roman" w:cs="Times New Roman"/>
          <w:color w:val="000000"/>
          <w:sz w:val="24"/>
          <w:szCs w:val="24"/>
        </w:rPr>
        <w:t>Si vous rencontrez un problème, après avoir murement réfléchi à celui-ci contacter yannick.chaval@inrae.fr</w:t>
      </w:r>
    </w:p>
    <w:p w:rsidR="00465E0B" w:rsidRPr="00E563BE" w:rsidRDefault="00465E0B">
      <w:pPr>
        <w:rPr>
          <w:rFonts w:ascii="Verdana" w:hAnsi="Verdana"/>
          <w:b/>
          <w:bCs/>
          <w:color w:val="000000"/>
          <w:sz w:val="24"/>
          <w:szCs w:val="24"/>
        </w:rPr>
      </w:pPr>
      <w:r w:rsidRPr="00E563BE">
        <w:rPr>
          <w:rFonts w:ascii="Times New Roman" w:hAnsi="Times New Roman" w:cs="Times New Roman"/>
          <w:b/>
          <w:color w:val="000000"/>
          <w:sz w:val="24"/>
          <w:szCs w:val="24"/>
        </w:rPr>
        <w:t>1.3.4 CONTRAINTES PARTICULIERES</w:t>
      </w:r>
    </w:p>
    <w:p w:rsidR="00A937CE" w:rsidRDefault="00A937CE">
      <w:pPr>
        <w:rPr>
          <w:rFonts w:ascii="Verdana" w:hAnsi="Verdana"/>
          <w:b/>
          <w:bCs/>
          <w:color w:val="000000"/>
          <w:sz w:val="18"/>
        </w:rPr>
      </w:pPr>
    </w:p>
    <w:p w:rsidR="00A937CE" w:rsidRPr="00E563BE" w:rsidRDefault="00A937CE">
      <w:pPr>
        <w:rPr>
          <w:rFonts w:ascii="Verdana" w:hAnsi="Verdana"/>
          <w:b/>
          <w:bCs/>
          <w:color w:val="000000"/>
          <w:sz w:val="24"/>
          <w:szCs w:val="24"/>
        </w:rPr>
      </w:pPr>
      <w:r w:rsidRPr="00E563BE">
        <w:rPr>
          <w:rFonts w:ascii="Verdana" w:hAnsi="Verdana"/>
          <w:b/>
          <w:bCs/>
          <w:color w:val="000000"/>
          <w:sz w:val="24"/>
          <w:szCs w:val="24"/>
        </w:rPr>
        <w:t>Références</w:t>
      </w:r>
    </w:p>
    <w:p w:rsidR="00A937CE" w:rsidRDefault="00A937CE" w:rsidP="00A937C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Voir la </w:t>
      </w:r>
      <w:r w:rsidRPr="00965E4E">
        <w:rPr>
          <w:rFonts w:ascii="Times New Roman" w:hAnsi="Times New Roman" w:cs="Times New Roman"/>
          <w:color w:val="000000"/>
          <w:sz w:val="24"/>
          <w:szCs w:val="24"/>
        </w:rPr>
        <w:t xml:space="preserve">fiche produit </w:t>
      </w:r>
      <w:proofErr w:type="spellStart"/>
      <w:r w:rsidRPr="00965E4E">
        <w:rPr>
          <w:rFonts w:ascii="Times New Roman" w:hAnsi="Times New Roman" w:cs="Times New Roman"/>
          <w:color w:val="000000"/>
          <w:sz w:val="24"/>
          <w:szCs w:val="24"/>
        </w:rPr>
        <w:t>ref</w:t>
      </w:r>
      <w:proofErr w:type="spellEnd"/>
      <w:r w:rsidRPr="00965E4E">
        <w:rPr>
          <w:rFonts w:ascii="Times New Roman" w:hAnsi="Times New Roman" w:cs="Times New Roman"/>
          <w:color w:val="000000"/>
          <w:sz w:val="24"/>
          <w:szCs w:val="24"/>
        </w:rPr>
        <w:t xml:space="preserve"> GK42T</w:t>
      </w:r>
      <w:r>
        <w:rPr>
          <w:rFonts w:ascii="Times New Roman" w:hAnsi="Times New Roman" w:cs="Times New Roman"/>
          <w:color w:val="000000"/>
          <w:sz w:val="24"/>
          <w:szCs w:val="24"/>
        </w:rPr>
        <w:t>.pdf</w:t>
      </w:r>
    </w:p>
    <w:p w:rsidR="00A937CE" w:rsidRDefault="00A937CE">
      <w:pPr>
        <w:rPr>
          <w:rFonts w:ascii="Verdana" w:hAnsi="Verdana"/>
          <w:b/>
          <w:bCs/>
          <w:color w:val="000000"/>
          <w:sz w:val="18"/>
        </w:rPr>
      </w:pPr>
    </w:p>
    <w:p w:rsidR="00A937CE" w:rsidRDefault="00A937CE">
      <w:pPr>
        <w:rPr>
          <w:rFonts w:ascii="Verdana" w:hAnsi="Verdana"/>
          <w:b/>
          <w:bCs/>
          <w:color w:val="000000"/>
          <w:sz w:val="18"/>
        </w:rPr>
      </w:pPr>
    </w:p>
    <w:p w:rsidR="00883F00" w:rsidRDefault="00883F00">
      <w:pPr>
        <w:rPr>
          <w:rFonts w:ascii="Verdana" w:hAnsi="Verdana"/>
          <w:b/>
          <w:bCs/>
          <w:color w:val="000000"/>
          <w:sz w:val="18"/>
        </w:rPr>
      </w:pPr>
      <w:r>
        <w:rPr>
          <w:rFonts w:ascii="Verdana" w:hAnsi="Verdana"/>
          <w:b/>
          <w:bCs/>
          <w:color w:val="000000"/>
          <w:sz w:val="18"/>
        </w:rPr>
        <w:br w:type="page"/>
      </w:r>
    </w:p>
    <w:p w:rsidR="00465E0B" w:rsidRPr="00465E0B" w:rsidRDefault="00465E0B">
      <w:pPr>
        <w:rPr>
          <w:rFonts w:ascii="Times New Roman" w:hAnsi="Times New Roman" w:cs="Times New Roman"/>
          <w:b/>
          <w:bCs/>
          <w:color w:val="000000"/>
          <w:sz w:val="18"/>
          <w:szCs w:val="18"/>
        </w:rPr>
      </w:pPr>
    </w:p>
    <w:tbl>
      <w:tblPr>
        <w:tblW w:w="10173" w:type="dxa"/>
        <w:tblInd w:w="-60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825"/>
        <w:gridCol w:w="2595"/>
        <w:gridCol w:w="3753"/>
      </w:tblGrid>
      <w:tr w:rsidR="00883F00" w:rsidRPr="007C17B7" w:rsidTr="007D734E">
        <w:tc>
          <w:tcPr>
            <w:tcW w:w="3825" w:type="dxa"/>
            <w:tcBorders>
              <w:top w:val="single" w:sz="4" w:space="0" w:color="auto"/>
              <w:left w:val="single" w:sz="4" w:space="0" w:color="auto"/>
              <w:bottom w:val="single" w:sz="4" w:space="0" w:color="auto"/>
              <w:right w:val="single" w:sz="4" w:space="0" w:color="auto"/>
            </w:tcBorders>
            <w:vAlign w:val="center"/>
            <w:hideMark/>
          </w:tcPr>
          <w:p w:rsidR="00883F00" w:rsidRPr="007C17B7" w:rsidRDefault="00883F00" w:rsidP="007D734E">
            <w:pPr>
              <w:spacing w:after="0" w:line="240" w:lineRule="auto"/>
              <w:rPr>
                <w:rFonts w:ascii="Times New Roman" w:eastAsia="Times New Roman" w:hAnsi="Times New Roman" w:cs="Times New Roman"/>
                <w:sz w:val="24"/>
                <w:szCs w:val="24"/>
                <w:lang w:eastAsia="fr-FR"/>
              </w:rPr>
            </w:pPr>
            <w:r>
              <w:rPr>
                <w:rFonts w:ascii="Arial" w:eastAsia="Times New Roman" w:hAnsi="Arial" w:cs="Arial"/>
                <w:b/>
                <w:bCs/>
                <w:color w:val="999999"/>
                <w:sz w:val="12"/>
                <w:lang w:eastAsia="fr-FR"/>
              </w:rPr>
              <w:t>CEFS- UR0035 – Toulouse</w:t>
            </w:r>
            <w:r w:rsidRPr="007C17B7">
              <w:rPr>
                <w:rFonts w:ascii="Arial" w:eastAsia="Times New Roman" w:hAnsi="Arial" w:cs="Arial"/>
                <w:b/>
                <w:bCs/>
                <w:color w:val="999999"/>
                <w:sz w:val="12"/>
                <w:szCs w:val="12"/>
                <w:lang w:eastAsia="fr-FR"/>
              </w:rPr>
              <w:br/>
            </w:r>
            <w:r>
              <w:rPr>
                <w:rFonts w:ascii="Arial" w:eastAsia="Times New Roman" w:hAnsi="Arial" w:cs="Arial"/>
                <w:b/>
                <w:bCs/>
                <w:color w:val="999999"/>
                <w:sz w:val="12"/>
                <w:lang w:eastAsia="fr-FR"/>
              </w:rPr>
              <w:t>Comportement Ecologie de la Faune Sauvage</w:t>
            </w:r>
          </w:p>
        </w:tc>
        <w:tc>
          <w:tcPr>
            <w:tcW w:w="2595" w:type="dxa"/>
            <w:tcBorders>
              <w:top w:val="single" w:sz="4" w:space="0" w:color="auto"/>
              <w:left w:val="single" w:sz="4" w:space="0" w:color="auto"/>
              <w:bottom w:val="single" w:sz="4" w:space="0" w:color="auto"/>
              <w:right w:val="single" w:sz="4" w:space="0" w:color="auto"/>
            </w:tcBorders>
            <w:vAlign w:val="center"/>
            <w:hideMark/>
          </w:tcPr>
          <w:p w:rsidR="00883F00" w:rsidRPr="007C17B7" w:rsidRDefault="00883F00" w:rsidP="007D734E">
            <w:pPr>
              <w:spacing w:after="0" w:line="240" w:lineRule="auto"/>
              <w:rPr>
                <w:rFonts w:ascii="Times New Roman" w:eastAsia="Times New Roman" w:hAnsi="Times New Roman" w:cs="Times New Roman"/>
                <w:sz w:val="24"/>
                <w:szCs w:val="24"/>
                <w:lang w:eastAsia="fr-FR"/>
              </w:rPr>
            </w:pPr>
            <w:r w:rsidRPr="007C17B7">
              <w:rPr>
                <w:rFonts w:ascii="Arial" w:eastAsia="Times New Roman" w:hAnsi="Arial" w:cs="Arial"/>
                <w:b/>
                <w:bCs/>
                <w:color w:val="999999"/>
                <w:sz w:val="16"/>
                <w:lang w:eastAsia="fr-FR"/>
              </w:rPr>
              <w:t>Protocole</w:t>
            </w:r>
            <w:r w:rsidRPr="007C17B7">
              <w:rPr>
                <w:rFonts w:ascii="Arial" w:eastAsia="Times New Roman" w:hAnsi="Arial" w:cs="Arial"/>
                <w:b/>
                <w:bCs/>
                <w:color w:val="999999"/>
                <w:sz w:val="16"/>
                <w:szCs w:val="16"/>
                <w:lang w:eastAsia="fr-FR"/>
              </w:rPr>
              <w:br/>
            </w:r>
            <w:r w:rsidRPr="007C17B7">
              <w:rPr>
                <w:rFonts w:ascii="Arial" w:eastAsia="Times New Roman" w:hAnsi="Arial" w:cs="Arial"/>
                <w:b/>
                <w:bCs/>
                <w:i/>
                <w:iCs/>
                <w:color w:val="999999"/>
                <w:sz w:val="24"/>
                <w:lang w:eastAsia="fr-FR"/>
              </w:rPr>
              <w:t>Nom du protocole</w:t>
            </w:r>
          </w:p>
        </w:tc>
        <w:tc>
          <w:tcPr>
            <w:tcW w:w="3753" w:type="dxa"/>
            <w:tcBorders>
              <w:top w:val="single" w:sz="4" w:space="0" w:color="auto"/>
              <w:left w:val="single" w:sz="4" w:space="0" w:color="auto"/>
              <w:bottom w:val="single" w:sz="4" w:space="0" w:color="auto"/>
              <w:right w:val="single" w:sz="4" w:space="0" w:color="auto"/>
            </w:tcBorders>
            <w:vAlign w:val="center"/>
            <w:hideMark/>
          </w:tcPr>
          <w:p w:rsidR="00883F00" w:rsidRPr="007C17B7" w:rsidRDefault="001A34F0" w:rsidP="001A34F0">
            <w:pPr>
              <w:spacing w:after="0" w:line="240" w:lineRule="auto"/>
              <w:rPr>
                <w:rFonts w:ascii="Times New Roman" w:eastAsia="Times New Roman" w:hAnsi="Times New Roman" w:cs="Times New Roman"/>
                <w:sz w:val="24"/>
                <w:szCs w:val="24"/>
                <w:lang w:eastAsia="fr-FR"/>
              </w:rPr>
            </w:pPr>
            <w:r w:rsidRPr="007C17B7">
              <w:rPr>
                <w:rFonts w:ascii="Arial" w:eastAsia="Times New Roman" w:hAnsi="Arial" w:cs="Arial"/>
                <w:b/>
                <w:bCs/>
                <w:color w:val="999999"/>
                <w:sz w:val="14"/>
                <w:lang w:eastAsia="fr-FR"/>
              </w:rPr>
              <w:t xml:space="preserve">Réf </w:t>
            </w:r>
            <w:r w:rsidRPr="007C17B7">
              <w:rPr>
                <w:rFonts w:ascii="Arial" w:eastAsia="Times New Roman" w:hAnsi="Arial" w:cs="Arial"/>
                <w:b/>
                <w:bCs/>
                <w:color w:val="999999"/>
                <w:sz w:val="12"/>
                <w:lang w:eastAsia="fr-FR"/>
              </w:rPr>
              <w:t>:</w:t>
            </w:r>
            <w:r>
              <w:rPr>
                <w:rFonts w:ascii="Arial" w:eastAsia="Times New Roman" w:hAnsi="Arial" w:cs="Arial"/>
                <w:b/>
                <w:bCs/>
                <w:color w:val="999999"/>
                <w:sz w:val="12"/>
                <w:lang w:eastAsia="fr-FR"/>
              </w:rPr>
              <w:t xml:space="preserve">CEFS_trame_protocole_V01                                 </w:t>
            </w:r>
            <w:r w:rsidRPr="007C17B7">
              <w:rPr>
                <w:rFonts w:ascii="Arial" w:eastAsia="Times New Roman" w:hAnsi="Arial" w:cs="Arial"/>
                <w:b/>
                <w:bCs/>
                <w:color w:val="999999"/>
                <w:sz w:val="12"/>
                <w:lang w:eastAsia="fr-FR"/>
              </w:rPr>
              <w:t xml:space="preserve"> </w:t>
            </w:r>
            <w:r>
              <w:rPr>
                <w:rFonts w:ascii="Arial" w:eastAsia="Times New Roman" w:hAnsi="Arial" w:cs="Arial"/>
                <w:b/>
                <w:bCs/>
                <w:color w:val="999999"/>
                <w:sz w:val="16"/>
                <w:lang w:eastAsia="fr-FR"/>
              </w:rPr>
              <w:t>4</w:t>
            </w:r>
            <w:r w:rsidR="006D6045">
              <w:rPr>
                <w:rFonts w:ascii="Arial" w:eastAsia="Times New Roman" w:hAnsi="Arial" w:cs="Arial"/>
                <w:b/>
                <w:bCs/>
                <w:color w:val="999999"/>
                <w:sz w:val="16"/>
                <w:lang w:eastAsia="fr-FR"/>
              </w:rPr>
              <w:t xml:space="preserve"> / 4</w:t>
            </w:r>
            <w:r w:rsidRPr="007C17B7">
              <w:rPr>
                <w:rFonts w:ascii="Arial" w:eastAsia="Times New Roman" w:hAnsi="Arial" w:cs="Arial"/>
                <w:b/>
                <w:bCs/>
                <w:color w:val="999999"/>
                <w:sz w:val="16"/>
                <w:szCs w:val="16"/>
                <w:lang w:eastAsia="fr-FR"/>
              </w:rPr>
              <w:br/>
            </w:r>
            <w:r w:rsidRPr="007C17B7">
              <w:rPr>
                <w:rFonts w:ascii="Arial" w:eastAsia="Times New Roman" w:hAnsi="Arial" w:cs="Arial"/>
                <w:b/>
                <w:bCs/>
                <w:color w:val="999999"/>
                <w:sz w:val="14"/>
                <w:lang w:eastAsia="fr-FR"/>
              </w:rPr>
              <w:t xml:space="preserve">Date : </w:t>
            </w:r>
            <w:r>
              <w:rPr>
                <w:rFonts w:ascii="Arial" w:eastAsia="Times New Roman" w:hAnsi="Arial" w:cs="Arial"/>
                <w:b/>
                <w:bCs/>
                <w:color w:val="999999"/>
                <w:sz w:val="14"/>
                <w:lang w:eastAsia="fr-FR"/>
              </w:rPr>
              <w:t>07/09/2018</w:t>
            </w:r>
          </w:p>
        </w:tc>
      </w:tr>
      <w:tr w:rsidR="00883F00" w:rsidRPr="007C17B7" w:rsidTr="007D734E">
        <w:tc>
          <w:tcPr>
            <w:tcW w:w="3825" w:type="dxa"/>
            <w:tcBorders>
              <w:top w:val="single" w:sz="4" w:space="0" w:color="auto"/>
              <w:left w:val="single" w:sz="4" w:space="0" w:color="auto"/>
              <w:bottom w:val="single" w:sz="4" w:space="0" w:color="auto"/>
              <w:right w:val="single" w:sz="4" w:space="0" w:color="auto"/>
            </w:tcBorders>
            <w:vAlign w:val="center"/>
            <w:hideMark/>
          </w:tcPr>
          <w:p w:rsidR="00883F00" w:rsidRDefault="00883F00" w:rsidP="007D734E">
            <w:pPr>
              <w:spacing w:after="0" w:line="240" w:lineRule="auto"/>
              <w:rPr>
                <w:rFonts w:ascii="Arial" w:eastAsia="Times New Roman" w:hAnsi="Arial" w:cs="Arial"/>
                <w:b/>
                <w:bCs/>
                <w:color w:val="999999"/>
                <w:sz w:val="12"/>
                <w:lang w:eastAsia="fr-FR"/>
              </w:rPr>
            </w:pPr>
          </w:p>
        </w:tc>
        <w:tc>
          <w:tcPr>
            <w:tcW w:w="2595" w:type="dxa"/>
            <w:tcBorders>
              <w:top w:val="single" w:sz="4" w:space="0" w:color="auto"/>
              <w:left w:val="single" w:sz="4" w:space="0" w:color="auto"/>
              <w:bottom w:val="single" w:sz="4" w:space="0" w:color="auto"/>
              <w:right w:val="single" w:sz="4" w:space="0" w:color="auto"/>
            </w:tcBorders>
            <w:vAlign w:val="center"/>
            <w:hideMark/>
          </w:tcPr>
          <w:p w:rsidR="00883F00" w:rsidRPr="007C17B7" w:rsidRDefault="00883F00" w:rsidP="007D734E">
            <w:pPr>
              <w:spacing w:after="0" w:line="240" w:lineRule="auto"/>
              <w:rPr>
                <w:rFonts w:ascii="Arial" w:eastAsia="Times New Roman" w:hAnsi="Arial" w:cs="Arial"/>
                <w:b/>
                <w:bCs/>
                <w:color w:val="999999"/>
                <w:sz w:val="16"/>
                <w:lang w:eastAsia="fr-FR"/>
              </w:rPr>
            </w:pPr>
          </w:p>
        </w:tc>
        <w:tc>
          <w:tcPr>
            <w:tcW w:w="3753" w:type="dxa"/>
            <w:tcBorders>
              <w:top w:val="single" w:sz="4" w:space="0" w:color="auto"/>
              <w:left w:val="single" w:sz="4" w:space="0" w:color="auto"/>
              <w:bottom w:val="single" w:sz="4" w:space="0" w:color="auto"/>
              <w:right w:val="single" w:sz="4" w:space="0" w:color="auto"/>
            </w:tcBorders>
            <w:vAlign w:val="center"/>
            <w:hideMark/>
          </w:tcPr>
          <w:p w:rsidR="00883F00" w:rsidRPr="007C17B7" w:rsidRDefault="00883F00" w:rsidP="007D734E">
            <w:pPr>
              <w:spacing w:after="0" w:line="240" w:lineRule="auto"/>
              <w:rPr>
                <w:rFonts w:ascii="Arial" w:eastAsia="Times New Roman" w:hAnsi="Arial" w:cs="Arial"/>
                <w:b/>
                <w:bCs/>
                <w:color w:val="999999"/>
                <w:sz w:val="14"/>
                <w:lang w:eastAsia="fr-FR"/>
              </w:rPr>
            </w:pPr>
          </w:p>
        </w:tc>
      </w:tr>
    </w:tbl>
    <w:p w:rsidR="003F7070" w:rsidRDefault="003F7070">
      <w:pPr>
        <w:rPr>
          <w:rFonts w:ascii="Verdana" w:hAnsi="Verdana"/>
          <w:b/>
          <w:bCs/>
          <w:color w:val="993366"/>
        </w:rPr>
      </w:pPr>
    </w:p>
    <w:p w:rsidR="003F7070" w:rsidRDefault="006D6045" w:rsidP="003F7070">
      <w:pPr>
        <w:jc w:val="center"/>
        <w:rPr>
          <w:rFonts w:ascii="Verdana" w:hAnsi="Verdana"/>
          <w:b/>
          <w:bCs/>
          <w:color w:val="993366"/>
        </w:rPr>
      </w:pPr>
      <w:r>
        <w:rPr>
          <w:rFonts w:ascii="Verdana" w:hAnsi="Verdana"/>
          <w:b/>
          <w:bCs/>
          <w:color w:val="993366"/>
        </w:rPr>
        <w:t>3</w:t>
      </w:r>
      <w:r w:rsidR="003F7070" w:rsidRPr="003F7070">
        <w:rPr>
          <w:rFonts w:ascii="Verdana" w:hAnsi="Verdana"/>
          <w:b/>
          <w:bCs/>
          <w:color w:val="993366"/>
        </w:rPr>
        <w:t xml:space="preserve">. « PENSE-BETE » : </w:t>
      </w:r>
    </w:p>
    <w:p w:rsidR="003F7070" w:rsidRPr="000200A5" w:rsidRDefault="003F7070" w:rsidP="006D6045">
      <w:pPr>
        <w:jc w:val="center"/>
        <w:rPr>
          <w:rFonts w:ascii="Verdana" w:hAnsi="Verdana"/>
          <w:b/>
          <w:bCs/>
          <w:color w:val="993366"/>
        </w:rPr>
      </w:pPr>
      <w:r w:rsidRPr="003F7070">
        <w:rPr>
          <w:rFonts w:ascii="Verdana" w:hAnsi="Verdana"/>
          <w:b/>
          <w:bCs/>
          <w:color w:val="993366"/>
        </w:rPr>
        <w:t>LES QUEST</w:t>
      </w:r>
      <w:r w:rsidR="006D6045">
        <w:rPr>
          <w:rFonts w:ascii="Verdana" w:hAnsi="Verdana"/>
          <w:b/>
          <w:bCs/>
          <w:color w:val="993366"/>
        </w:rPr>
        <w:t>IONS A SE POSER ET A RENSEIGNER</w:t>
      </w:r>
      <w:r w:rsidRPr="003F7070">
        <w:rPr>
          <w:rFonts w:ascii="Verdana" w:hAnsi="Verdana"/>
          <w:b/>
          <w:bCs/>
          <w:color w:val="993366"/>
        </w:rPr>
        <w:br/>
      </w:r>
      <w:r w:rsidR="006D6045">
        <w:rPr>
          <w:noProof/>
          <w:sz w:val="18"/>
          <w:szCs w:val="18"/>
          <w:lang w:val="en-US"/>
        </w:rPr>
        <w:drawing>
          <wp:inline distT="0" distB="0" distL="0" distR="0" wp14:anchorId="3C6C499B" wp14:editId="215089DD">
            <wp:extent cx="4754242" cy="6636412"/>
            <wp:effectExtent l="0" t="0" r="8890"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4769578" cy="6657819"/>
                    </a:xfrm>
                    <a:prstGeom prst="rect">
                      <a:avLst/>
                    </a:prstGeom>
                    <a:noFill/>
                    <a:ln w="9525">
                      <a:noFill/>
                      <a:miter lim="800000"/>
                      <a:headEnd/>
                      <a:tailEnd/>
                    </a:ln>
                  </pic:spPr>
                </pic:pic>
              </a:graphicData>
            </a:graphic>
          </wp:inline>
        </w:drawing>
      </w:r>
    </w:p>
    <w:sectPr w:rsidR="003F7070" w:rsidRPr="000200A5" w:rsidSect="00BA46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6762A"/>
    <w:multiLevelType w:val="hybridMultilevel"/>
    <w:tmpl w:val="E1BA492C"/>
    <w:lvl w:ilvl="0" w:tplc="895E3C7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B747C"/>
    <w:multiLevelType w:val="hybridMultilevel"/>
    <w:tmpl w:val="27F2E4C8"/>
    <w:lvl w:ilvl="0" w:tplc="AE20768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4B0C4A"/>
    <w:multiLevelType w:val="hybridMultilevel"/>
    <w:tmpl w:val="789EA95E"/>
    <w:lvl w:ilvl="0" w:tplc="3DC05F6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7B7"/>
    <w:rsid w:val="000200A5"/>
    <w:rsid w:val="000B7C9B"/>
    <w:rsid w:val="000F181B"/>
    <w:rsid w:val="001A34F0"/>
    <w:rsid w:val="001D3007"/>
    <w:rsid w:val="00235A85"/>
    <w:rsid w:val="002B17D6"/>
    <w:rsid w:val="002B65D0"/>
    <w:rsid w:val="00322442"/>
    <w:rsid w:val="00392C80"/>
    <w:rsid w:val="003F7070"/>
    <w:rsid w:val="004550D8"/>
    <w:rsid w:val="00465E0B"/>
    <w:rsid w:val="00471E12"/>
    <w:rsid w:val="005C16CB"/>
    <w:rsid w:val="00632DF3"/>
    <w:rsid w:val="0069399F"/>
    <w:rsid w:val="006B53CB"/>
    <w:rsid w:val="006D6045"/>
    <w:rsid w:val="007402E5"/>
    <w:rsid w:val="007B2932"/>
    <w:rsid w:val="007C17B7"/>
    <w:rsid w:val="00883F00"/>
    <w:rsid w:val="008D7D32"/>
    <w:rsid w:val="009526DC"/>
    <w:rsid w:val="00965E4E"/>
    <w:rsid w:val="009B5D10"/>
    <w:rsid w:val="00A937CE"/>
    <w:rsid w:val="00BA46FB"/>
    <w:rsid w:val="00BD5009"/>
    <w:rsid w:val="00CF1BCD"/>
    <w:rsid w:val="00E103A8"/>
    <w:rsid w:val="00E563BE"/>
    <w:rsid w:val="00E9766A"/>
    <w:rsid w:val="00F748D7"/>
    <w:rsid w:val="00FE78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B7181"/>
  <w15:docId w15:val="{DEAD60F5-8C05-4F7C-9212-F8B956FA7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46F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fontstyle01">
    <w:name w:val="fontstyle01"/>
    <w:basedOn w:val="Policepardfaut"/>
    <w:rsid w:val="007C17B7"/>
    <w:rPr>
      <w:rFonts w:ascii="Arial" w:hAnsi="Arial" w:cs="Arial" w:hint="default"/>
      <w:b/>
      <w:bCs/>
      <w:i w:val="0"/>
      <w:iCs w:val="0"/>
      <w:color w:val="999999"/>
      <w:sz w:val="12"/>
      <w:szCs w:val="12"/>
    </w:rPr>
  </w:style>
  <w:style w:type="character" w:customStyle="1" w:styleId="fontstyle21">
    <w:name w:val="fontstyle21"/>
    <w:basedOn w:val="Policepardfaut"/>
    <w:rsid w:val="007C17B7"/>
    <w:rPr>
      <w:rFonts w:ascii="Arial" w:hAnsi="Arial" w:cs="Arial" w:hint="default"/>
      <w:b/>
      <w:bCs/>
      <w:i/>
      <w:iCs/>
      <w:color w:val="999999"/>
      <w:sz w:val="24"/>
      <w:szCs w:val="24"/>
    </w:rPr>
  </w:style>
  <w:style w:type="character" w:customStyle="1" w:styleId="fontstyle31">
    <w:name w:val="fontstyle31"/>
    <w:basedOn w:val="Policepardfaut"/>
    <w:rsid w:val="007C17B7"/>
    <w:rPr>
      <w:rFonts w:ascii="Times New Roman" w:hAnsi="Times New Roman" w:cs="Times New Roman" w:hint="default"/>
      <w:b w:val="0"/>
      <w:bCs w:val="0"/>
      <w:i w:val="0"/>
      <w:iCs w:val="0"/>
      <w:color w:val="000000"/>
      <w:sz w:val="20"/>
      <w:szCs w:val="20"/>
    </w:rPr>
  </w:style>
  <w:style w:type="character" w:customStyle="1" w:styleId="fontstyle41">
    <w:name w:val="fontstyle41"/>
    <w:basedOn w:val="Policepardfaut"/>
    <w:rsid w:val="007C17B7"/>
    <w:rPr>
      <w:rFonts w:ascii="Times New Roman" w:hAnsi="Times New Roman" w:cs="Times New Roman" w:hint="default"/>
      <w:b/>
      <w:bCs/>
      <w:i/>
      <w:iCs/>
      <w:color w:val="000000"/>
      <w:sz w:val="20"/>
      <w:szCs w:val="20"/>
    </w:rPr>
  </w:style>
  <w:style w:type="paragraph" w:styleId="Textedebulles">
    <w:name w:val="Balloon Text"/>
    <w:basedOn w:val="Normal"/>
    <w:link w:val="TextedebullesCar"/>
    <w:uiPriority w:val="99"/>
    <w:semiHidden/>
    <w:unhideWhenUsed/>
    <w:rsid w:val="007C17B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C17B7"/>
    <w:rPr>
      <w:rFonts w:ascii="Tahoma" w:hAnsi="Tahoma" w:cs="Tahoma"/>
      <w:sz w:val="16"/>
      <w:szCs w:val="16"/>
    </w:rPr>
  </w:style>
  <w:style w:type="table" w:styleId="Grilledutableau">
    <w:name w:val="Table Grid"/>
    <w:basedOn w:val="TableauNormal"/>
    <w:uiPriority w:val="59"/>
    <w:rsid w:val="00632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1D3007"/>
    <w:rPr>
      <w:color w:val="0000FF" w:themeColor="hyperlink"/>
      <w:u w:val="single"/>
    </w:rPr>
  </w:style>
  <w:style w:type="character" w:customStyle="1" w:styleId="pl-smi">
    <w:name w:val="pl-smi"/>
    <w:basedOn w:val="Policepardfaut"/>
    <w:rsid w:val="008D7D32"/>
  </w:style>
  <w:style w:type="character" w:customStyle="1" w:styleId="pl-v">
    <w:name w:val="pl-v"/>
    <w:basedOn w:val="Policepardfaut"/>
    <w:rsid w:val="008D7D32"/>
  </w:style>
  <w:style w:type="character" w:customStyle="1" w:styleId="pl-k">
    <w:name w:val="pl-k"/>
    <w:basedOn w:val="Policepardfaut"/>
    <w:rsid w:val="008D7D32"/>
  </w:style>
  <w:style w:type="character" w:customStyle="1" w:styleId="pl-s">
    <w:name w:val="pl-s"/>
    <w:basedOn w:val="Policepardfaut"/>
    <w:rsid w:val="008D7D32"/>
  </w:style>
  <w:style w:type="character" w:customStyle="1" w:styleId="pl-pds">
    <w:name w:val="pl-pds"/>
    <w:basedOn w:val="Policepardfaut"/>
    <w:rsid w:val="008D7D32"/>
  </w:style>
  <w:style w:type="paragraph" w:styleId="Paragraphedeliste">
    <w:name w:val="List Paragraph"/>
    <w:basedOn w:val="Normal"/>
    <w:uiPriority w:val="34"/>
    <w:qFormat/>
    <w:rsid w:val="006B5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2396">
      <w:bodyDiv w:val="1"/>
      <w:marLeft w:val="0"/>
      <w:marRight w:val="0"/>
      <w:marTop w:val="0"/>
      <w:marBottom w:val="0"/>
      <w:divBdr>
        <w:top w:val="none" w:sz="0" w:space="0" w:color="auto"/>
        <w:left w:val="none" w:sz="0" w:space="0" w:color="auto"/>
        <w:bottom w:val="none" w:sz="0" w:space="0" w:color="auto"/>
        <w:right w:val="none" w:sz="0" w:space="0" w:color="auto"/>
      </w:divBdr>
    </w:div>
    <w:div w:id="110438050">
      <w:bodyDiv w:val="1"/>
      <w:marLeft w:val="0"/>
      <w:marRight w:val="0"/>
      <w:marTop w:val="0"/>
      <w:marBottom w:val="0"/>
      <w:divBdr>
        <w:top w:val="none" w:sz="0" w:space="0" w:color="auto"/>
        <w:left w:val="none" w:sz="0" w:space="0" w:color="auto"/>
        <w:bottom w:val="none" w:sz="0" w:space="0" w:color="auto"/>
        <w:right w:val="none" w:sz="0" w:space="0" w:color="auto"/>
      </w:divBdr>
    </w:div>
    <w:div w:id="204027627">
      <w:bodyDiv w:val="1"/>
      <w:marLeft w:val="0"/>
      <w:marRight w:val="0"/>
      <w:marTop w:val="0"/>
      <w:marBottom w:val="0"/>
      <w:divBdr>
        <w:top w:val="none" w:sz="0" w:space="0" w:color="auto"/>
        <w:left w:val="none" w:sz="0" w:space="0" w:color="auto"/>
        <w:bottom w:val="none" w:sz="0" w:space="0" w:color="auto"/>
        <w:right w:val="none" w:sz="0" w:space="0" w:color="auto"/>
      </w:divBdr>
    </w:div>
    <w:div w:id="411204599">
      <w:bodyDiv w:val="1"/>
      <w:marLeft w:val="0"/>
      <w:marRight w:val="0"/>
      <w:marTop w:val="0"/>
      <w:marBottom w:val="0"/>
      <w:divBdr>
        <w:top w:val="none" w:sz="0" w:space="0" w:color="auto"/>
        <w:left w:val="none" w:sz="0" w:space="0" w:color="auto"/>
        <w:bottom w:val="none" w:sz="0" w:space="0" w:color="auto"/>
        <w:right w:val="none" w:sz="0" w:space="0" w:color="auto"/>
      </w:divBdr>
    </w:div>
    <w:div w:id="1547989590">
      <w:bodyDiv w:val="1"/>
      <w:marLeft w:val="0"/>
      <w:marRight w:val="0"/>
      <w:marTop w:val="0"/>
      <w:marBottom w:val="0"/>
      <w:divBdr>
        <w:top w:val="none" w:sz="0" w:space="0" w:color="auto"/>
        <w:left w:val="none" w:sz="0" w:space="0" w:color="auto"/>
        <w:bottom w:val="none" w:sz="0" w:space="0" w:color="auto"/>
        <w:right w:val="none" w:sz="0" w:space="0" w:color="auto"/>
      </w:divBdr>
    </w:div>
    <w:div w:id="183521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oleObject" Target="embeddings/oleObject1.bin"/><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oleObject2.bin"/><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F0CA5-1169-47FC-AB17-3960A478B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699</Words>
  <Characters>3845</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ychaval</dc:creator>
  <cp:lastModifiedBy>ychaval</cp:lastModifiedBy>
  <cp:revision>2</cp:revision>
  <dcterms:created xsi:type="dcterms:W3CDTF">2021-07-06T10:24:00Z</dcterms:created>
  <dcterms:modified xsi:type="dcterms:W3CDTF">2021-07-06T10:24:00Z</dcterms:modified>
</cp:coreProperties>
</file>