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D89363" w14:textId="5DBCE21E" w:rsidR="00C25888" w:rsidRDefault="00C25888" w:rsidP="00C25888">
      <w:pPr>
        <w:pStyle w:val="Titel"/>
        <w:rPr>
          <w:lang w:val="en-US"/>
        </w:rPr>
      </w:pPr>
      <w:r w:rsidRPr="00C25888">
        <w:rPr>
          <w:lang w:val="en-US"/>
        </w:rPr>
        <w:t>Literature Study:</w:t>
      </w:r>
      <w:r>
        <w:rPr>
          <w:lang w:val="en-US"/>
        </w:rPr>
        <w:t xml:space="preserve"> Lego Piece Finder Target Audience</w:t>
      </w:r>
    </w:p>
    <w:p w14:paraId="4F46D661" w14:textId="349D40EF" w:rsidR="00C25888" w:rsidRPr="00C25888" w:rsidRDefault="00C25888" w:rsidP="00C25888">
      <w:pPr>
        <w:pStyle w:val="Kop1"/>
        <w:rPr>
          <w:lang w:val="en-US"/>
        </w:rPr>
      </w:pPr>
      <w:r>
        <w:rPr>
          <w:lang w:val="en-US"/>
        </w:rPr>
        <w:t>Introduction</w:t>
      </w:r>
    </w:p>
    <w:p w14:paraId="42CC5265" w14:textId="5B1759EA" w:rsidR="006B6C8C" w:rsidRDefault="006B6C8C" w:rsidP="006B6C8C">
      <w:pPr>
        <w:rPr>
          <w:lang w:val="en-US"/>
        </w:rPr>
      </w:pPr>
      <w:r w:rsidRPr="006B6C8C">
        <w:rPr>
          <w:lang w:val="en-US"/>
        </w:rPr>
        <w:t>Developing a AI-powered tool for hobbyists requires a deep understanding of what frustrates them. For this particular piece identification and cataloging application, this research identifies the task-oriented LEGO enthusiast, in other words, the builder who looks for a specific component to finish a well-planned project, as the key target audience.</w:t>
      </w:r>
    </w:p>
    <w:p w14:paraId="79F0F6E6" w14:textId="36610367" w:rsidR="00C25888" w:rsidRPr="00C25888" w:rsidRDefault="00C25888" w:rsidP="00C25888">
      <w:pPr>
        <w:pStyle w:val="Kop1"/>
        <w:rPr>
          <w:lang w:val="en-US"/>
        </w:rPr>
      </w:pPr>
      <w:r w:rsidRPr="00C25888">
        <w:rPr>
          <w:lang w:val="en-US"/>
        </w:rPr>
        <w:t>Defining the Target Audience</w:t>
      </w:r>
    </w:p>
    <w:p w14:paraId="2C3CD575" w14:textId="77777777" w:rsidR="00C25888" w:rsidRPr="00C25888" w:rsidRDefault="00C25888" w:rsidP="00C25888">
      <w:pPr>
        <w:rPr>
          <w:lang w:val="en-US"/>
        </w:rPr>
      </w:pPr>
      <w:r w:rsidRPr="00C25888">
        <w:rPr>
          <w:lang w:val="en-US"/>
        </w:rPr>
        <w:t>The primary user of a piece recognition tool is not interested in discovery but in completion and efficiency. This group comprises experienced builders whose activities center on fulfilling a pre-defined objective.</w:t>
      </w:r>
    </w:p>
    <w:p w14:paraId="34D5C5BE" w14:textId="77777777" w:rsidR="00C25888" w:rsidRPr="00C25888" w:rsidRDefault="00C25888" w:rsidP="00C25888">
      <w:pPr>
        <w:numPr>
          <w:ilvl w:val="0"/>
          <w:numId w:val="1"/>
        </w:numPr>
        <w:rPr>
          <w:lang w:val="en-US"/>
        </w:rPr>
      </w:pPr>
      <w:r w:rsidRPr="00C25888">
        <w:rPr>
          <w:b/>
          <w:bCs/>
          <w:lang w:val="en-US"/>
        </w:rPr>
        <w:t>LEGO Collectors and Set Builders:</w:t>
      </w:r>
      <w:r w:rsidRPr="00C25888">
        <w:rPr>
          <w:lang w:val="en-US"/>
        </w:rPr>
        <w:t xml:space="preserve"> These users follow official instructions. Their frustration arises when a set is incomplete, or pieces are misplaced within a large, unsorted collection. The search is a bottleneck to finishing a model and achieving the satisfaction of completion (</w:t>
      </w:r>
      <w:r w:rsidRPr="00C25888">
        <w:rPr>
          <w:b/>
          <w:bCs/>
          <w:lang w:val="en-US"/>
        </w:rPr>
        <w:t xml:space="preserve">Does anyone have any successful techniques in searching for </w:t>
      </w:r>
      <w:proofErr w:type="spellStart"/>
      <w:r w:rsidRPr="00C25888">
        <w:rPr>
          <w:b/>
          <w:bCs/>
          <w:lang w:val="en-US"/>
        </w:rPr>
        <w:t>lego</w:t>
      </w:r>
      <w:proofErr w:type="spellEnd"/>
      <w:r w:rsidRPr="00C25888">
        <w:rPr>
          <w:b/>
          <w:bCs/>
          <w:lang w:val="en-US"/>
        </w:rPr>
        <w:t xml:space="preserve"> bricks in a pile?</w:t>
      </w:r>
      <w:r w:rsidRPr="00C25888">
        <w:rPr>
          <w:lang w:val="en-US"/>
        </w:rPr>
        <w:t>).</w:t>
      </w:r>
    </w:p>
    <w:p w14:paraId="080FD482" w14:textId="77777777" w:rsidR="00C25888" w:rsidRPr="00C25888" w:rsidRDefault="00C25888" w:rsidP="00C25888">
      <w:pPr>
        <w:numPr>
          <w:ilvl w:val="0"/>
          <w:numId w:val="1"/>
        </w:numPr>
        <w:rPr>
          <w:lang w:val="en-US"/>
        </w:rPr>
      </w:pPr>
      <w:r w:rsidRPr="00C25888">
        <w:rPr>
          <w:b/>
          <w:bCs/>
          <w:lang w:val="en-US"/>
        </w:rPr>
        <w:t>MOC (My Own Creation) Designers:</w:t>
      </w:r>
      <w:r w:rsidRPr="00C25888">
        <w:rPr>
          <w:lang w:val="en-US"/>
        </w:rPr>
        <w:t xml:space="preserve"> This highly engaged subset often plans their complex models digitally. Their process requires sourcing precise part IDs, colors, and quantities. For them, efficient part tracking and inventory management are critical, turning the search for a specific piece into a logistical hurdle rather than a creative moment (</w:t>
      </w:r>
      <w:r w:rsidRPr="00C25888">
        <w:rPr>
          <w:b/>
          <w:bCs/>
          <w:lang w:val="en-US"/>
        </w:rPr>
        <w:t>The Ultimate LEGO MOC Parts Buying Guide</w:t>
      </w:r>
      <w:r w:rsidRPr="00C25888">
        <w:rPr>
          <w:lang w:val="en-US"/>
        </w:rPr>
        <w:t>).</w:t>
      </w:r>
    </w:p>
    <w:p w14:paraId="6A08D2CE" w14:textId="6A5BCD0C" w:rsidR="00C25888" w:rsidRPr="00C25888" w:rsidRDefault="00C25888" w:rsidP="00C25888">
      <w:pPr>
        <w:numPr>
          <w:ilvl w:val="0"/>
          <w:numId w:val="1"/>
        </w:numPr>
        <w:rPr>
          <w:lang w:val="en-US"/>
        </w:rPr>
      </w:pPr>
      <w:r w:rsidRPr="00C25888">
        <w:rPr>
          <w:b/>
          <w:bCs/>
          <w:lang w:val="en-US"/>
        </w:rPr>
        <w:t>The Need for Organization:</w:t>
      </w:r>
      <w:r w:rsidRPr="00C25888">
        <w:rPr>
          <w:lang w:val="en-US"/>
        </w:rPr>
        <w:t xml:space="preserve"> As collections grow, builders recognize that random storage becomes functionally useless for finding specific parts. This drives them to seek out systematic sorting methods and tools, signaling a high readiness to adopt a technical solution that bypasses manual search (</w:t>
      </w:r>
      <w:r w:rsidRPr="00C25888">
        <w:rPr>
          <w:b/>
          <w:bCs/>
          <w:lang w:val="en-US"/>
        </w:rPr>
        <w:t>The Ultimate Guide to Storing, Separating, and Organizing Your LEGO Bricks Like a Pro</w:t>
      </w:r>
      <w:r w:rsidRPr="00C25888">
        <w:rPr>
          <w:lang w:val="en-US"/>
        </w:rPr>
        <w:t>).</w:t>
      </w:r>
    </w:p>
    <w:p w14:paraId="6F8C1D59" w14:textId="09641EB4" w:rsidR="00C25888" w:rsidRPr="00C25888" w:rsidRDefault="00C25888" w:rsidP="00C25888">
      <w:pPr>
        <w:pStyle w:val="Kop1"/>
        <w:rPr>
          <w:lang w:val="en-US"/>
        </w:rPr>
      </w:pPr>
      <w:r w:rsidRPr="00C25888">
        <w:rPr>
          <w:lang w:val="en-US"/>
        </w:rPr>
        <w:t>Core Frustrations</w:t>
      </w:r>
    </w:p>
    <w:p w14:paraId="6D4ECA7A" w14:textId="77777777" w:rsidR="00C25888" w:rsidRPr="00C25888" w:rsidRDefault="00C25888" w:rsidP="00C25888">
      <w:pPr>
        <w:rPr>
          <w:lang w:val="en-US"/>
        </w:rPr>
      </w:pPr>
      <w:r w:rsidRPr="00C25888">
        <w:rPr>
          <w:lang w:val="en-US"/>
        </w:rPr>
        <w:t>The time and effort involved in locating a specific small object in a cluttered, real-world 3D environment represents the primary pain point this technology addresses.</w:t>
      </w:r>
    </w:p>
    <w:p w14:paraId="02BAA0F0" w14:textId="390DAF0B" w:rsidR="00C25888" w:rsidRPr="00C25888" w:rsidRDefault="00C25888" w:rsidP="00C25888">
      <w:pPr>
        <w:numPr>
          <w:ilvl w:val="0"/>
          <w:numId w:val="2"/>
        </w:numPr>
        <w:rPr>
          <w:lang w:val="en-US"/>
        </w:rPr>
      </w:pPr>
      <w:r w:rsidRPr="00C25888">
        <w:rPr>
          <w:b/>
          <w:bCs/>
          <w:lang w:val="en-US"/>
        </w:rPr>
        <w:lastRenderedPageBreak/>
        <w:t>The "Interactive Search" Problem:</w:t>
      </w:r>
      <w:r w:rsidRPr="00C25888">
        <w:rPr>
          <w:lang w:val="en-US"/>
        </w:rPr>
        <w:t xml:space="preserve"> Finding a desired LEGO brick is a complex </w:t>
      </w:r>
      <w:r w:rsidRPr="00C25888">
        <w:rPr>
          <w:b/>
          <w:bCs/>
          <w:lang w:val="en-US"/>
        </w:rPr>
        <w:t>visual search</w:t>
      </w:r>
      <w:r w:rsidRPr="00C25888">
        <w:rPr>
          <w:lang w:val="en-US"/>
        </w:rPr>
        <w:t xml:space="preserve"> task often compounded by the need for interactive search</w:t>
      </w:r>
      <w:r w:rsidR="00A83425">
        <w:rPr>
          <w:lang w:val="en-US"/>
        </w:rPr>
        <w:t xml:space="preserve">, </w:t>
      </w:r>
      <w:r w:rsidRPr="00C25888">
        <w:rPr>
          <w:lang w:val="en-US"/>
        </w:rPr>
        <w:t>physically moving, sifting, and digging through many other pieces (</w:t>
      </w:r>
      <w:r w:rsidRPr="00C25888">
        <w:rPr>
          <w:b/>
          <w:bCs/>
          <w:lang w:val="en-US"/>
        </w:rPr>
        <w:t>Finding Lego Bricks With Our Eyes and Our Hands</w:t>
      </w:r>
      <w:r w:rsidRPr="00C25888">
        <w:rPr>
          <w:lang w:val="en-US"/>
        </w:rPr>
        <w:t>). This process is slow, tedious, and prone to mistakes, leading to significant wasted time often referred to as the "search tax."</w:t>
      </w:r>
    </w:p>
    <w:p w14:paraId="4CBCB8FB" w14:textId="2A7D5895" w:rsidR="00C25888" w:rsidRPr="00C25888" w:rsidRDefault="00C25888" w:rsidP="00C25888">
      <w:pPr>
        <w:numPr>
          <w:ilvl w:val="0"/>
          <w:numId w:val="2"/>
        </w:numPr>
        <w:rPr>
          <w:lang w:val="en-US"/>
        </w:rPr>
      </w:pPr>
      <w:r w:rsidRPr="00C25888">
        <w:rPr>
          <w:b/>
          <w:bCs/>
          <w:lang w:val="en-US"/>
        </w:rPr>
        <w:t>Ambiguity and Identification:</w:t>
      </w:r>
      <w:r w:rsidRPr="00C25888">
        <w:rPr>
          <w:lang w:val="en-US"/>
        </w:rPr>
        <w:t xml:space="preserve"> The sheer variety of LEGO parts</w:t>
      </w:r>
      <w:r>
        <w:rPr>
          <w:lang w:val="en-US"/>
        </w:rPr>
        <w:t xml:space="preserve"> </w:t>
      </w:r>
      <w:r w:rsidRPr="00C25888">
        <w:rPr>
          <w:lang w:val="en-US"/>
        </w:rPr>
        <w:t>hundreds of thousands of unique part-color combinations</w:t>
      </w:r>
      <w:r>
        <w:rPr>
          <w:lang w:val="en-US"/>
        </w:rPr>
        <w:t xml:space="preserve">, </w:t>
      </w:r>
      <w:r w:rsidRPr="00C25888">
        <w:rPr>
          <w:lang w:val="en-US"/>
        </w:rPr>
        <w:t>means that even when a piece is found, a builder may need to confirm its exact identity, part number, and associated sets. The ability to instantly identify a piece via image recognition addresses this essential need for metadata retrieval.</w:t>
      </w:r>
    </w:p>
    <w:p w14:paraId="559BA728" w14:textId="22E0C7FA" w:rsidR="00C25888" w:rsidRPr="00C25888" w:rsidRDefault="00C25888" w:rsidP="00C25888">
      <w:pPr>
        <w:numPr>
          <w:ilvl w:val="0"/>
          <w:numId w:val="2"/>
        </w:numPr>
        <w:rPr>
          <w:lang w:val="en-US"/>
        </w:rPr>
      </w:pPr>
      <w:r w:rsidRPr="00C25888">
        <w:rPr>
          <w:b/>
          <w:bCs/>
          <w:lang w:val="en-US"/>
        </w:rPr>
        <w:t>Scale of the Mess:</w:t>
      </w:r>
      <w:r w:rsidRPr="00C25888">
        <w:rPr>
          <w:lang w:val="en-US"/>
        </w:rPr>
        <w:t xml:space="preserve"> For serious hobbyists, collections often involve tens or hundreds of thousands of pieces. The probability of quickly finding a tiny, specific part  in a bin of unsorted pieces approaches zero, creating significant cognitive and physical fatigue (</w:t>
      </w:r>
      <w:r w:rsidRPr="00C25888">
        <w:rPr>
          <w:b/>
          <w:bCs/>
          <w:lang w:val="en-US"/>
        </w:rPr>
        <w:t>Understanding your LEGO Collection</w:t>
      </w:r>
      <w:r w:rsidRPr="00C25888">
        <w:rPr>
          <w:lang w:val="en-US"/>
        </w:rPr>
        <w:t>).</w:t>
      </w:r>
    </w:p>
    <w:p w14:paraId="4F68895D" w14:textId="1F8DDCCE" w:rsidR="00C25888" w:rsidRPr="00C25888" w:rsidRDefault="00C25888" w:rsidP="00C25888">
      <w:pPr>
        <w:pStyle w:val="Kop1"/>
        <w:rPr>
          <w:lang w:val="en-US"/>
        </w:rPr>
      </w:pPr>
      <w:r w:rsidRPr="00C25888">
        <w:rPr>
          <w:lang w:val="en-US"/>
        </w:rPr>
        <w:t>Differentiation</w:t>
      </w:r>
    </w:p>
    <w:p w14:paraId="786A9AD6" w14:textId="77777777" w:rsidR="00C25888" w:rsidRPr="00C25888" w:rsidRDefault="00C25888" w:rsidP="00C25888">
      <w:pPr>
        <w:rPr>
          <w:lang w:val="en-US"/>
        </w:rPr>
      </w:pPr>
      <w:r w:rsidRPr="00C25888">
        <w:rPr>
          <w:lang w:val="en-US"/>
        </w:rPr>
        <w:t>Focusing on the task-oriented user is an essential strategy for defining the application's utility and ensuring a high-value proposition. The key distinction lies in the intent behind the search.</w:t>
      </w:r>
    </w:p>
    <w:tbl>
      <w:tblPr>
        <w:tblStyle w:val="Tabelraster"/>
        <w:tblW w:w="0" w:type="auto"/>
        <w:tblLook w:val="04A0" w:firstRow="1" w:lastRow="0" w:firstColumn="1" w:lastColumn="0" w:noHBand="0" w:noVBand="1"/>
      </w:tblPr>
      <w:tblGrid>
        <w:gridCol w:w="1877"/>
        <w:gridCol w:w="3158"/>
        <w:gridCol w:w="4027"/>
      </w:tblGrid>
      <w:tr w:rsidR="00C25888" w:rsidRPr="00C25888" w14:paraId="1964AA5D" w14:textId="77777777" w:rsidTr="00CA1D9A">
        <w:tc>
          <w:tcPr>
            <w:tcW w:w="0" w:type="auto"/>
            <w:hideMark/>
          </w:tcPr>
          <w:p w14:paraId="2CC2ECB8" w14:textId="77777777" w:rsidR="00C25888" w:rsidRPr="00C25888" w:rsidRDefault="00C25888" w:rsidP="00C25888">
            <w:pPr>
              <w:spacing w:after="160" w:line="278" w:lineRule="auto"/>
            </w:pPr>
            <w:proofErr w:type="spellStart"/>
            <w:r w:rsidRPr="00C25888">
              <w:rPr>
                <w:b/>
                <w:bCs/>
              </w:rPr>
              <w:t>Characteristic</w:t>
            </w:r>
            <w:proofErr w:type="spellEnd"/>
          </w:p>
        </w:tc>
        <w:tc>
          <w:tcPr>
            <w:tcW w:w="0" w:type="auto"/>
            <w:hideMark/>
          </w:tcPr>
          <w:p w14:paraId="4D0014C0" w14:textId="77777777" w:rsidR="00C25888" w:rsidRPr="00C25888" w:rsidRDefault="00C25888" w:rsidP="00C25888">
            <w:pPr>
              <w:spacing w:after="160" w:line="278" w:lineRule="auto"/>
            </w:pPr>
            <w:proofErr w:type="spellStart"/>
            <w:r w:rsidRPr="00C25888">
              <w:rPr>
                <w:b/>
                <w:bCs/>
              </w:rPr>
              <w:t>Task-Oriented</w:t>
            </w:r>
            <w:proofErr w:type="spellEnd"/>
            <w:r w:rsidRPr="00C25888">
              <w:rPr>
                <w:b/>
                <w:bCs/>
              </w:rPr>
              <w:t xml:space="preserve"> Builder (Target)</w:t>
            </w:r>
          </w:p>
        </w:tc>
        <w:tc>
          <w:tcPr>
            <w:tcW w:w="0" w:type="auto"/>
            <w:hideMark/>
          </w:tcPr>
          <w:p w14:paraId="1728F5A6" w14:textId="77777777" w:rsidR="00C25888" w:rsidRPr="00C25888" w:rsidRDefault="00C25888" w:rsidP="00C25888">
            <w:pPr>
              <w:spacing w:after="160" w:line="278" w:lineRule="auto"/>
              <w:rPr>
                <w:lang w:val="en-US"/>
              </w:rPr>
            </w:pPr>
            <w:r w:rsidRPr="00C25888">
              <w:rPr>
                <w:b/>
                <w:bCs/>
                <w:lang w:val="en-US"/>
              </w:rPr>
              <w:t>Discovery-Oriented Builder (Non-Target)</w:t>
            </w:r>
          </w:p>
        </w:tc>
      </w:tr>
      <w:tr w:rsidR="00C25888" w:rsidRPr="00C25888" w14:paraId="05408841" w14:textId="77777777" w:rsidTr="00CA1D9A">
        <w:tc>
          <w:tcPr>
            <w:tcW w:w="0" w:type="auto"/>
            <w:hideMark/>
          </w:tcPr>
          <w:p w14:paraId="45E86915" w14:textId="77777777" w:rsidR="00C25888" w:rsidRPr="00C25888" w:rsidRDefault="00C25888" w:rsidP="00C25888">
            <w:pPr>
              <w:spacing w:after="160" w:line="278" w:lineRule="auto"/>
            </w:pPr>
            <w:r w:rsidRPr="00C25888">
              <w:rPr>
                <w:b/>
                <w:bCs/>
              </w:rPr>
              <w:t xml:space="preserve">Search </w:t>
            </w:r>
            <w:proofErr w:type="spellStart"/>
            <w:r w:rsidRPr="00C25888">
              <w:rPr>
                <w:b/>
                <w:bCs/>
              </w:rPr>
              <w:t>Intent</w:t>
            </w:r>
            <w:proofErr w:type="spellEnd"/>
          </w:p>
        </w:tc>
        <w:tc>
          <w:tcPr>
            <w:tcW w:w="0" w:type="auto"/>
            <w:hideMark/>
          </w:tcPr>
          <w:p w14:paraId="0014266C" w14:textId="77777777" w:rsidR="00C25888" w:rsidRPr="00C25888" w:rsidRDefault="00C25888" w:rsidP="00C25888">
            <w:pPr>
              <w:spacing w:after="160" w:line="278" w:lineRule="auto"/>
              <w:rPr>
                <w:lang w:val="en-US"/>
              </w:rPr>
            </w:pPr>
            <w:r w:rsidRPr="00C25888">
              <w:rPr>
                <w:lang w:val="en-US"/>
              </w:rPr>
              <w:t xml:space="preserve">To locate a </w:t>
            </w:r>
            <w:r w:rsidRPr="00C25888">
              <w:rPr>
                <w:b/>
                <w:bCs/>
                <w:lang w:val="en-US"/>
              </w:rPr>
              <w:t>known</w:t>
            </w:r>
            <w:r w:rsidRPr="00C25888">
              <w:rPr>
                <w:lang w:val="en-US"/>
              </w:rPr>
              <w:t xml:space="preserve"> missing part to complete a planned build.</w:t>
            </w:r>
          </w:p>
        </w:tc>
        <w:tc>
          <w:tcPr>
            <w:tcW w:w="0" w:type="auto"/>
            <w:hideMark/>
          </w:tcPr>
          <w:p w14:paraId="20129DE8" w14:textId="77777777" w:rsidR="00C25888" w:rsidRPr="00C25888" w:rsidRDefault="00C25888" w:rsidP="00C25888">
            <w:pPr>
              <w:spacing w:after="160" w:line="278" w:lineRule="auto"/>
              <w:rPr>
                <w:lang w:val="en-US"/>
              </w:rPr>
            </w:pPr>
            <w:r w:rsidRPr="00C25888">
              <w:rPr>
                <w:lang w:val="en-US"/>
              </w:rPr>
              <w:t xml:space="preserve">To be inspired by </w:t>
            </w:r>
            <w:r w:rsidRPr="00C25888">
              <w:rPr>
                <w:b/>
                <w:bCs/>
                <w:lang w:val="en-US"/>
              </w:rPr>
              <w:t>unknown</w:t>
            </w:r>
            <w:r w:rsidRPr="00C25888">
              <w:rPr>
                <w:lang w:val="en-US"/>
              </w:rPr>
              <w:t xml:space="preserve"> or forgotten parts to start a new, unplanned build.</w:t>
            </w:r>
          </w:p>
        </w:tc>
      </w:tr>
      <w:tr w:rsidR="00C25888" w:rsidRPr="00C25888" w14:paraId="7620A0E1" w14:textId="77777777" w:rsidTr="00CA1D9A">
        <w:tc>
          <w:tcPr>
            <w:tcW w:w="0" w:type="auto"/>
            <w:hideMark/>
          </w:tcPr>
          <w:p w14:paraId="17B7E4DB" w14:textId="77777777" w:rsidR="00C25888" w:rsidRPr="00C25888" w:rsidRDefault="00C25888" w:rsidP="00C25888">
            <w:pPr>
              <w:spacing w:after="160" w:line="278" w:lineRule="auto"/>
            </w:pPr>
            <w:r w:rsidRPr="00C25888">
              <w:rPr>
                <w:b/>
                <w:bCs/>
              </w:rPr>
              <w:t>Value of Search</w:t>
            </w:r>
          </w:p>
        </w:tc>
        <w:tc>
          <w:tcPr>
            <w:tcW w:w="0" w:type="auto"/>
            <w:hideMark/>
          </w:tcPr>
          <w:p w14:paraId="04D364BA" w14:textId="77777777" w:rsidR="00C25888" w:rsidRPr="00C25888" w:rsidRDefault="00C25888" w:rsidP="00C25888">
            <w:pPr>
              <w:spacing w:after="160" w:line="278" w:lineRule="auto"/>
              <w:rPr>
                <w:lang w:val="en-US"/>
              </w:rPr>
            </w:pPr>
            <w:r w:rsidRPr="00C25888">
              <w:rPr>
                <w:b/>
                <w:bCs/>
                <w:lang w:val="en-US"/>
              </w:rPr>
              <w:t>Negative:</w:t>
            </w:r>
            <w:r w:rsidRPr="00C25888">
              <w:rPr>
                <w:lang w:val="en-US"/>
              </w:rPr>
              <w:t xml:space="preserve"> The search is a time-consuming failure state (a </w:t>
            </w:r>
            <w:r w:rsidRPr="00C25888">
              <w:rPr>
                <w:b/>
                <w:bCs/>
                <w:lang w:val="en-US"/>
              </w:rPr>
              <w:t>roadblock</w:t>
            </w:r>
            <w:r w:rsidRPr="00C25888">
              <w:rPr>
                <w:lang w:val="en-US"/>
              </w:rPr>
              <w:t>).</w:t>
            </w:r>
          </w:p>
        </w:tc>
        <w:tc>
          <w:tcPr>
            <w:tcW w:w="0" w:type="auto"/>
            <w:hideMark/>
          </w:tcPr>
          <w:p w14:paraId="3CCBEBC4" w14:textId="77777777" w:rsidR="00C25888" w:rsidRPr="00C25888" w:rsidRDefault="00C25888" w:rsidP="00C25888">
            <w:pPr>
              <w:spacing w:after="160" w:line="278" w:lineRule="auto"/>
              <w:rPr>
                <w:lang w:val="en-US"/>
              </w:rPr>
            </w:pPr>
            <w:r w:rsidRPr="00C25888">
              <w:rPr>
                <w:b/>
                <w:bCs/>
                <w:lang w:val="en-US"/>
              </w:rPr>
              <w:t>Positive:</w:t>
            </w:r>
            <w:r w:rsidRPr="00C25888">
              <w:rPr>
                <w:lang w:val="en-US"/>
              </w:rPr>
              <w:t xml:space="preserve"> The search </w:t>
            </w:r>
            <w:r w:rsidRPr="00C25888">
              <w:rPr>
                <w:i/>
                <w:iCs/>
                <w:lang w:val="en-US"/>
              </w:rPr>
              <w:t>is</w:t>
            </w:r>
            <w:r w:rsidRPr="00C25888">
              <w:rPr>
                <w:lang w:val="en-US"/>
              </w:rPr>
              <w:t xml:space="preserve"> the enjoyable part of the creative process (</w:t>
            </w:r>
            <w:r w:rsidRPr="00C25888">
              <w:rPr>
                <w:b/>
                <w:bCs/>
                <w:lang w:val="en-US"/>
              </w:rPr>
              <w:t>serendipity</w:t>
            </w:r>
            <w:r w:rsidRPr="00C25888">
              <w:rPr>
                <w:lang w:val="en-US"/>
              </w:rPr>
              <w:t>).</w:t>
            </w:r>
          </w:p>
        </w:tc>
      </w:tr>
      <w:tr w:rsidR="00C25888" w:rsidRPr="00C25888" w14:paraId="4B202238" w14:textId="77777777" w:rsidTr="00CA1D9A">
        <w:tc>
          <w:tcPr>
            <w:tcW w:w="0" w:type="auto"/>
            <w:hideMark/>
          </w:tcPr>
          <w:p w14:paraId="5CC8E068" w14:textId="77777777" w:rsidR="00C25888" w:rsidRPr="00C25888" w:rsidRDefault="00C25888" w:rsidP="00C25888">
            <w:pPr>
              <w:spacing w:after="160" w:line="278" w:lineRule="auto"/>
            </w:pPr>
            <w:proofErr w:type="spellStart"/>
            <w:r w:rsidRPr="00C25888">
              <w:rPr>
                <w:b/>
                <w:bCs/>
              </w:rPr>
              <w:t>Reaction</w:t>
            </w:r>
            <w:proofErr w:type="spellEnd"/>
            <w:r w:rsidRPr="00C25888">
              <w:rPr>
                <w:b/>
                <w:bCs/>
              </w:rPr>
              <w:t xml:space="preserve"> to AI Tool</w:t>
            </w:r>
          </w:p>
        </w:tc>
        <w:tc>
          <w:tcPr>
            <w:tcW w:w="0" w:type="auto"/>
            <w:hideMark/>
          </w:tcPr>
          <w:p w14:paraId="2155DB9C" w14:textId="77777777" w:rsidR="00C25888" w:rsidRPr="00C25888" w:rsidRDefault="00C25888" w:rsidP="00C25888">
            <w:pPr>
              <w:spacing w:after="160" w:line="278" w:lineRule="auto"/>
              <w:rPr>
                <w:lang w:val="en-US"/>
              </w:rPr>
            </w:pPr>
            <w:r w:rsidRPr="00C25888">
              <w:rPr>
                <w:b/>
                <w:bCs/>
                <w:lang w:val="en-US"/>
              </w:rPr>
              <w:t>Adoption:</w:t>
            </w:r>
            <w:r w:rsidRPr="00C25888">
              <w:rPr>
                <w:lang w:val="en-US"/>
              </w:rPr>
              <w:t xml:space="preserve"> Offers speed, precision, and organization; solves the efficiency problem.</w:t>
            </w:r>
          </w:p>
        </w:tc>
        <w:tc>
          <w:tcPr>
            <w:tcW w:w="0" w:type="auto"/>
            <w:hideMark/>
          </w:tcPr>
          <w:p w14:paraId="75D6C3BD" w14:textId="77777777" w:rsidR="00C25888" w:rsidRPr="00C25888" w:rsidRDefault="00C25888" w:rsidP="00C25888">
            <w:pPr>
              <w:spacing w:after="160" w:line="278" w:lineRule="auto"/>
              <w:rPr>
                <w:lang w:val="en-US"/>
              </w:rPr>
            </w:pPr>
            <w:r w:rsidRPr="00C25888">
              <w:rPr>
                <w:b/>
                <w:bCs/>
                <w:lang w:val="en-US"/>
              </w:rPr>
              <w:t>Rejection:</w:t>
            </w:r>
            <w:r w:rsidRPr="00C25888">
              <w:rPr>
                <w:lang w:val="en-US"/>
              </w:rPr>
              <w:t xml:space="preserve"> Bypasses the necessary creative exploration; diminishes the joy of discovery (</w:t>
            </w:r>
            <w:r w:rsidRPr="00C25888">
              <w:rPr>
                <w:b/>
                <w:bCs/>
                <w:lang w:val="en-US"/>
              </w:rPr>
              <w:t>The Case For LEGO Purism</w:t>
            </w:r>
            <w:r w:rsidRPr="00C25888">
              <w:rPr>
                <w:lang w:val="en-US"/>
              </w:rPr>
              <w:t>).</w:t>
            </w:r>
          </w:p>
        </w:tc>
      </w:tr>
    </w:tbl>
    <w:p w14:paraId="2ACDA23A" w14:textId="77777777" w:rsidR="00C25888" w:rsidRPr="00C25888" w:rsidRDefault="00C25888" w:rsidP="00C25888">
      <w:pPr>
        <w:rPr>
          <w:lang w:val="en-US"/>
        </w:rPr>
      </w:pPr>
      <w:r w:rsidRPr="00C25888">
        <w:rPr>
          <w:lang w:val="en-US"/>
        </w:rPr>
        <w:t>The Discovery-Oriented Builder finds value in the physical act of "dumping out the tub" and letting the pieces themselves spark a new idea (</w:t>
      </w:r>
      <w:r w:rsidRPr="00C25888">
        <w:rPr>
          <w:b/>
          <w:bCs/>
          <w:lang w:val="en-US"/>
        </w:rPr>
        <w:t>Understanding your LEGO Collection</w:t>
      </w:r>
      <w:r w:rsidRPr="00C25888">
        <w:rPr>
          <w:lang w:val="en-US"/>
        </w:rPr>
        <w:t>). Automating the identification and organization steps fundamentally diminishes their desired creative process.</w:t>
      </w:r>
    </w:p>
    <w:p w14:paraId="69882A1F" w14:textId="7B0E7085" w:rsidR="00C25888" w:rsidRDefault="00C25888" w:rsidP="00C25888">
      <w:pPr>
        <w:rPr>
          <w:lang w:val="en-US"/>
        </w:rPr>
      </w:pPr>
      <w:r w:rsidRPr="00C25888">
        <w:rPr>
          <w:lang w:val="en-US"/>
        </w:rPr>
        <w:lastRenderedPageBreak/>
        <w:t xml:space="preserve">Conversely, the success of the Piece Finder hinges on providing a fast, reliable solution that </w:t>
      </w:r>
      <w:r w:rsidRPr="00C25888">
        <w:rPr>
          <w:b/>
          <w:bCs/>
          <w:lang w:val="en-US"/>
        </w:rPr>
        <w:t>reduces friction</w:t>
      </w:r>
      <w:r w:rsidRPr="00C25888">
        <w:rPr>
          <w:lang w:val="en-US"/>
        </w:rPr>
        <w:t xml:space="preserve"> for the builder focused on achieving a specific goal, making them the most motivated and receptive audience for the technology.</w:t>
      </w:r>
    </w:p>
    <w:p w14:paraId="4D7BDC3B" w14:textId="2CA9444C" w:rsidR="000D4699" w:rsidRPr="000D4699" w:rsidRDefault="000D4699" w:rsidP="000D4699">
      <w:pPr>
        <w:pStyle w:val="Kop1"/>
        <w:rPr>
          <w:lang w:val="en-US"/>
        </w:rPr>
      </w:pPr>
      <w:r w:rsidRPr="000D4699">
        <w:rPr>
          <w:lang w:val="en-US"/>
        </w:rPr>
        <w:t>Conclusion</w:t>
      </w:r>
    </w:p>
    <w:p w14:paraId="23BCB3E7" w14:textId="5929F64F" w:rsidR="000D4699" w:rsidRPr="000D4699" w:rsidRDefault="000D4699" w:rsidP="000D4699">
      <w:pPr>
        <w:rPr>
          <w:lang w:val="en-US"/>
        </w:rPr>
      </w:pPr>
      <w:r w:rsidRPr="000D4699">
        <w:rPr>
          <w:lang w:val="en-US"/>
        </w:rPr>
        <w:t>This study also confirms that the ideal target audience should be the task-oriented LEGO enthusiast, including set collectors and MOC designers. Their main pain point is the inefficiency of finding specific, known pieces; this "search tax" is what halts project completion.</w:t>
      </w:r>
      <w:r w:rsidRPr="000D4699">
        <w:rPr>
          <w:lang w:val="en-US"/>
        </w:rPr>
        <w:t xml:space="preserve"> </w:t>
      </w:r>
      <w:r w:rsidRPr="000D4699">
        <w:rPr>
          <w:lang w:val="en-US"/>
        </w:rPr>
        <w:t>(</w:t>
      </w:r>
      <w:r w:rsidRPr="000D4699">
        <w:rPr>
          <w:b/>
          <w:bCs/>
          <w:lang w:val="en-US"/>
        </w:rPr>
        <w:t>Finding Lego Bricks With Our Eyes and Our Hands</w:t>
      </w:r>
      <w:r w:rsidRPr="000D4699">
        <w:rPr>
          <w:lang w:val="en-US"/>
        </w:rPr>
        <w:t xml:space="preserve">; </w:t>
      </w:r>
      <w:r w:rsidRPr="000D4699">
        <w:rPr>
          <w:b/>
          <w:bCs/>
          <w:lang w:val="en-US"/>
        </w:rPr>
        <w:t xml:space="preserve">Does anyone have any successful techniques in searching for </w:t>
      </w:r>
      <w:proofErr w:type="spellStart"/>
      <w:r w:rsidRPr="000D4699">
        <w:rPr>
          <w:b/>
          <w:bCs/>
          <w:lang w:val="en-US"/>
        </w:rPr>
        <w:t>lego</w:t>
      </w:r>
      <w:proofErr w:type="spellEnd"/>
      <w:r w:rsidRPr="000D4699">
        <w:rPr>
          <w:b/>
          <w:bCs/>
          <w:lang w:val="en-US"/>
        </w:rPr>
        <w:t xml:space="preserve"> bricks in a pile?</w:t>
      </w:r>
      <w:r w:rsidRPr="000D4699">
        <w:rPr>
          <w:lang w:val="en-US"/>
        </w:rPr>
        <w:t>).</w:t>
      </w:r>
    </w:p>
    <w:p w14:paraId="194E710C" w14:textId="7B4B7CB9" w:rsidR="000D4699" w:rsidRPr="000D4699" w:rsidRDefault="00FD2AA8" w:rsidP="000D4699">
      <w:pPr>
        <w:rPr>
          <w:lang w:val="en-US"/>
        </w:rPr>
      </w:pPr>
      <w:r w:rsidRPr="00FD2AA8">
        <w:rPr>
          <w:lang w:val="en-US"/>
        </w:rPr>
        <w:t>In other words, identification by the Piece Finder provides an immediate technical answer to this logistical bottleneck at high accuracies. The alternative audience is not the target-the discovery-oriented builder-who values the spontaneous creativity of the search itself.</w:t>
      </w:r>
      <w:r w:rsidRPr="00FD2AA8">
        <w:rPr>
          <w:lang w:val="en-US"/>
        </w:rPr>
        <w:t xml:space="preserve"> </w:t>
      </w:r>
      <w:r w:rsidR="000D4699" w:rsidRPr="000D4699">
        <w:rPr>
          <w:lang w:val="en-US"/>
        </w:rPr>
        <w:t>(</w:t>
      </w:r>
      <w:r w:rsidR="000D4699" w:rsidRPr="000D4699">
        <w:rPr>
          <w:b/>
          <w:bCs/>
          <w:lang w:val="en-US"/>
        </w:rPr>
        <w:t>The Case For LEGO Purism</w:t>
      </w:r>
      <w:r w:rsidR="000D4699" w:rsidRPr="000D4699">
        <w:rPr>
          <w:lang w:val="en-US"/>
        </w:rPr>
        <w:t xml:space="preserve">). </w:t>
      </w:r>
      <w:r w:rsidRPr="00FD2AA8">
        <w:rPr>
          <w:lang w:val="en-US"/>
        </w:rPr>
        <w:t>Because the application emphasizes efficiency and precision, utility is maximized for the most motivated segment: builders, who want projects to move quickly and inventory managed better.</w:t>
      </w:r>
    </w:p>
    <w:p w14:paraId="429A9C2C" w14:textId="77777777" w:rsidR="000D4699" w:rsidRPr="00C25888" w:rsidRDefault="000D4699" w:rsidP="00C25888">
      <w:pPr>
        <w:rPr>
          <w:lang w:val="en-US"/>
        </w:rPr>
      </w:pPr>
    </w:p>
    <w:p w14:paraId="27C4E7B1" w14:textId="35F5244D" w:rsidR="00C25888" w:rsidRPr="00C25888" w:rsidRDefault="00C25888" w:rsidP="00C25888">
      <w:pPr>
        <w:pStyle w:val="Kop1"/>
      </w:pPr>
      <w:r w:rsidRPr="00C25888">
        <w:t>Sources</w:t>
      </w:r>
    </w:p>
    <w:p w14:paraId="47F93184" w14:textId="77777777" w:rsidR="00C25888" w:rsidRPr="00C25888" w:rsidRDefault="00C25888" w:rsidP="00C25888">
      <w:pPr>
        <w:numPr>
          <w:ilvl w:val="0"/>
          <w:numId w:val="3"/>
        </w:numPr>
        <w:rPr>
          <w:lang w:val="en-US"/>
        </w:rPr>
      </w:pPr>
      <w:r w:rsidRPr="00C25888">
        <w:t xml:space="preserve">Hout, M. C., et al. </w:t>
      </w:r>
      <w:r w:rsidRPr="00C25888">
        <w:rPr>
          <w:lang w:val="en-US"/>
        </w:rPr>
        <w:t xml:space="preserve">(2022). </w:t>
      </w:r>
      <w:r w:rsidRPr="00C25888">
        <w:rPr>
          <w:b/>
          <w:bCs/>
          <w:lang w:val="en-US"/>
        </w:rPr>
        <w:t>Finding Lego Bricks With Our Eyes and Our Hands</w:t>
      </w:r>
      <w:r w:rsidRPr="00C25888">
        <w:rPr>
          <w:lang w:val="en-US"/>
        </w:rPr>
        <w:t xml:space="preserve">. </w:t>
      </w:r>
      <w:r w:rsidRPr="00C25888">
        <w:rPr>
          <w:i/>
          <w:iCs/>
          <w:lang w:val="en-US"/>
        </w:rPr>
        <w:t>Frontiers for Young Minds</w:t>
      </w:r>
      <w:r w:rsidRPr="00C25888">
        <w:rPr>
          <w:lang w:val="en-US"/>
        </w:rPr>
        <w:t xml:space="preserve">. [URL: </w:t>
      </w:r>
      <w:hyperlink r:id="rId5" w:tgtFrame="_blank" w:history="1">
        <w:r w:rsidRPr="00C25888">
          <w:rPr>
            <w:rStyle w:val="Hyperlink"/>
            <w:lang w:val="en-US"/>
          </w:rPr>
          <w:t>https://kids.frontiersin.org/articles/10.3389/frym.2022.814043</w:t>
        </w:r>
      </w:hyperlink>
      <w:r w:rsidRPr="00C25888">
        <w:rPr>
          <w:lang w:val="en-US"/>
        </w:rPr>
        <w:t>]</w:t>
      </w:r>
    </w:p>
    <w:p w14:paraId="3DED61FB" w14:textId="77777777" w:rsidR="00C25888" w:rsidRPr="00C25888" w:rsidRDefault="00C25888" w:rsidP="00C25888">
      <w:pPr>
        <w:numPr>
          <w:ilvl w:val="0"/>
          <w:numId w:val="3"/>
        </w:numPr>
        <w:rPr>
          <w:lang w:val="en-US"/>
        </w:rPr>
      </w:pPr>
      <w:r w:rsidRPr="00C25888">
        <w:rPr>
          <w:lang w:val="en-US"/>
        </w:rPr>
        <w:t xml:space="preserve">Stack Exchange Community. (2011). </w:t>
      </w:r>
      <w:r w:rsidRPr="00C25888">
        <w:rPr>
          <w:b/>
          <w:bCs/>
          <w:lang w:val="en-US"/>
        </w:rPr>
        <w:t xml:space="preserve">Does anyone have any successful techniques in searching for </w:t>
      </w:r>
      <w:proofErr w:type="spellStart"/>
      <w:r w:rsidRPr="00C25888">
        <w:rPr>
          <w:b/>
          <w:bCs/>
          <w:lang w:val="en-US"/>
        </w:rPr>
        <w:t>lego</w:t>
      </w:r>
      <w:proofErr w:type="spellEnd"/>
      <w:r w:rsidRPr="00C25888">
        <w:rPr>
          <w:b/>
          <w:bCs/>
          <w:lang w:val="en-US"/>
        </w:rPr>
        <w:t xml:space="preserve"> bricks in a pile?</w:t>
      </w:r>
      <w:r w:rsidRPr="00C25888">
        <w:rPr>
          <w:lang w:val="en-US"/>
        </w:rPr>
        <w:t xml:space="preserve"> </w:t>
      </w:r>
      <w:r w:rsidRPr="00C25888">
        <w:rPr>
          <w:i/>
          <w:iCs/>
          <w:lang w:val="en-US"/>
        </w:rPr>
        <w:t>Bricks Stack Exchange</w:t>
      </w:r>
      <w:r w:rsidRPr="00C25888">
        <w:rPr>
          <w:lang w:val="en-US"/>
        </w:rPr>
        <w:t xml:space="preserve">. [URL: </w:t>
      </w:r>
      <w:hyperlink r:id="rId6" w:tgtFrame="_blank" w:history="1">
        <w:r w:rsidRPr="00C25888">
          <w:rPr>
            <w:rStyle w:val="Hyperlink"/>
            <w:lang w:val="en-US"/>
          </w:rPr>
          <w:t>https://bricks.stackexchange.com/questions/723/does-anyone-have-any-successful-techniques-in-searching-for-lego-bricks-in-a-pil</w:t>
        </w:r>
      </w:hyperlink>
      <w:r w:rsidRPr="00C25888">
        <w:rPr>
          <w:lang w:val="en-US"/>
        </w:rPr>
        <w:t>]</w:t>
      </w:r>
    </w:p>
    <w:p w14:paraId="56D4A988" w14:textId="77777777" w:rsidR="00C25888" w:rsidRPr="00C25888" w:rsidRDefault="00C25888" w:rsidP="00C25888">
      <w:pPr>
        <w:numPr>
          <w:ilvl w:val="0"/>
          <w:numId w:val="3"/>
        </w:numPr>
      </w:pPr>
      <w:proofErr w:type="spellStart"/>
      <w:r w:rsidRPr="00C25888">
        <w:rPr>
          <w:lang w:val="en-US"/>
        </w:rPr>
        <w:t>BrickNerd</w:t>
      </w:r>
      <w:proofErr w:type="spellEnd"/>
      <w:r w:rsidRPr="00C25888">
        <w:rPr>
          <w:lang w:val="en-US"/>
        </w:rPr>
        <w:t xml:space="preserve">. (2023). </w:t>
      </w:r>
      <w:r w:rsidRPr="00C25888">
        <w:rPr>
          <w:b/>
          <w:bCs/>
          <w:lang w:val="en-US"/>
        </w:rPr>
        <w:t>The Case For LEGO Purism</w:t>
      </w:r>
      <w:r w:rsidRPr="00C25888">
        <w:rPr>
          <w:lang w:val="en-US"/>
        </w:rPr>
        <w:t xml:space="preserve">. </w:t>
      </w:r>
      <w:r w:rsidRPr="00C25888">
        <w:t xml:space="preserve">[URL: </w:t>
      </w:r>
      <w:hyperlink r:id="rId7" w:tgtFrame="_blank" w:history="1">
        <w:r w:rsidRPr="00C25888">
          <w:rPr>
            <w:rStyle w:val="Hyperlink"/>
          </w:rPr>
          <w:t>https://bricknerd.com/home/the-case-for-lego-purism-4-12-23</w:t>
        </w:r>
      </w:hyperlink>
      <w:r w:rsidRPr="00C25888">
        <w:t>]</w:t>
      </w:r>
    </w:p>
    <w:p w14:paraId="3778ADF5" w14:textId="77777777" w:rsidR="00C25888" w:rsidRPr="00C25888" w:rsidRDefault="00C25888" w:rsidP="00C25888">
      <w:pPr>
        <w:numPr>
          <w:ilvl w:val="0"/>
          <w:numId w:val="3"/>
        </w:numPr>
      </w:pPr>
      <w:r w:rsidRPr="00C25888">
        <w:rPr>
          <w:lang w:val="en-US"/>
        </w:rPr>
        <w:t xml:space="preserve">Brick Architect. </w:t>
      </w:r>
      <w:r w:rsidRPr="00C25888">
        <w:rPr>
          <w:b/>
          <w:bCs/>
          <w:lang w:val="en-US"/>
        </w:rPr>
        <w:t>Chapter 1: Understanding your LEGO Collection</w:t>
      </w:r>
      <w:r w:rsidRPr="00C25888">
        <w:rPr>
          <w:lang w:val="en-US"/>
        </w:rPr>
        <w:t xml:space="preserve">. </w:t>
      </w:r>
      <w:r w:rsidRPr="00C25888">
        <w:rPr>
          <w:i/>
          <w:iCs/>
          <w:lang w:val="en-US"/>
        </w:rPr>
        <w:t>The Ultimate Guide to Sorting LEGO</w:t>
      </w:r>
      <w:r w:rsidRPr="00C25888">
        <w:rPr>
          <w:lang w:val="en-US"/>
        </w:rPr>
        <w:t xml:space="preserve">. </w:t>
      </w:r>
      <w:r w:rsidRPr="00C25888">
        <w:t xml:space="preserve">[URL: </w:t>
      </w:r>
      <w:hyperlink r:id="rId8" w:tgtFrame="_blank" w:history="1">
        <w:r w:rsidRPr="00C25888">
          <w:rPr>
            <w:rStyle w:val="Hyperlink"/>
          </w:rPr>
          <w:t>https://brickarchitect.com/guide/bricks/your_collection/</w:t>
        </w:r>
      </w:hyperlink>
      <w:r w:rsidRPr="00C25888">
        <w:t>]</w:t>
      </w:r>
    </w:p>
    <w:p w14:paraId="2BB66AE5" w14:textId="77777777" w:rsidR="00C25888" w:rsidRPr="00C25888" w:rsidRDefault="00C25888" w:rsidP="00C25888">
      <w:pPr>
        <w:numPr>
          <w:ilvl w:val="0"/>
          <w:numId w:val="3"/>
        </w:numPr>
        <w:rPr>
          <w:lang w:val="en-US"/>
        </w:rPr>
      </w:pPr>
      <w:r w:rsidRPr="00C25888">
        <w:rPr>
          <w:lang w:val="en-US"/>
        </w:rPr>
        <w:t xml:space="preserve">CLOOP. (2023). </w:t>
      </w:r>
      <w:r w:rsidRPr="00C25888">
        <w:rPr>
          <w:b/>
          <w:bCs/>
          <w:lang w:val="en-US"/>
        </w:rPr>
        <w:t>The Ultimate Guide to Storing, Separating, and Organizing Your LEGO Bricks Like a Pro</w:t>
      </w:r>
      <w:r w:rsidRPr="00C25888">
        <w:rPr>
          <w:lang w:val="en-US"/>
        </w:rPr>
        <w:t xml:space="preserve">. [URL: </w:t>
      </w:r>
      <w:hyperlink r:id="rId9" w:tgtFrame="_blank" w:history="1">
        <w:r w:rsidRPr="00C25888">
          <w:rPr>
            <w:rStyle w:val="Hyperlink"/>
            <w:lang w:val="en-US"/>
          </w:rPr>
          <w:t>https://www.cloopband.com/blogs/blog/the-ultimate-guide-to-storing-separating-and-organizing-your-lego-bricks-like-a-pro</w:t>
        </w:r>
      </w:hyperlink>
      <w:r w:rsidRPr="00C25888">
        <w:rPr>
          <w:lang w:val="en-US"/>
        </w:rPr>
        <w:t>]</w:t>
      </w:r>
    </w:p>
    <w:p w14:paraId="102F9355" w14:textId="77777777" w:rsidR="00C25888" w:rsidRPr="00C25888" w:rsidRDefault="00C25888" w:rsidP="00C25888">
      <w:pPr>
        <w:numPr>
          <w:ilvl w:val="0"/>
          <w:numId w:val="3"/>
        </w:numPr>
      </w:pPr>
      <w:r w:rsidRPr="00C25888">
        <w:rPr>
          <w:lang w:val="en-US"/>
        </w:rPr>
        <w:lastRenderedPageBreak/>
        <w:t xml:space="preserve">YouTube: </w:t>
      </w:r>
      <w:proofErr w:type="spellStart"/>
      <w:r w:rsidRPr="00C25888">
        <w:rPr>
          <w:lang w:val="en-US"/>
        </w:rPr>
        <w:t>Buildgonuts</w:t>
      </w:r>
      <w:proofErr w:type="spellEnd"/>
      <w:r w:rsidRPr="00C25888">
        <w:rPr>
          <w:lang w:val="en-US"/>
        </w:rPr>
        <w:t xml:space="preserve">. (2025). </w:t>
      </w:r>
      <w:r w:rsidRPr="00C25888">
        <w:rPr>
          <w:b/>
          <w:bCs/>
          <w:lang w:val="en-US"/>
        </w:rPr>
        <w:t>The Ultimate LEGO MOC Parts Buying Guide – 5 Battle-tested Tricks I Wish I Knew Earlier!</w:t>
      </w:r>
      <w:r w:rsidRPr="00C25888">
        <w:rPr>
          <w:lang w:val="en-US"/>
        </w:rPr>
        <w:t xml:space="preserve"> </w:t>
      </w:r>
      <w:r w:rsidRPr="00C25888">
        <w:t xml:space="preserve">[URL: </w:t>
      </w:r>
      <w:hyperlink r:id="rId10" w:tgtFrame="_blank" w:history="1">
        <w:r w:rsidRPr="00C25888">
          <w:rPr>
            <w:rStyle w:val="Hyperlink"/>
          </w:rPr>
          <w:t>https://www.youtube.com/watch?v=WwtBbENd4y0&amp;vl=en</w:t>
        </w:r>
      </w:hyperlink>
      <w:r w:rsidRPr="00C25888">
        <w:t>]</w:t>
      </w:r>
    </w:p>
    <w:p w14:paraId="221C0705" w14:textId="1A9A0D07" w:rsidR="00F60F63" w:rsidRPr="00C25888" w:rsidRDefault="00F60F63"/>
    <w:sectPr w:rsidR="00F60F63" w:rsidRPr="00C2588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2A6391"/>
    <w:multiLevelType w:val="multilevel"/>
    <w:tmpl w:val="03B6B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04856FA"/>
    <w:multiLevelType w:val="multilevel"/>
    <w:tmpl w:val="E9A64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48E4C3E"/>
    <w:multiLevelType w:val="multilevel"/>
    <w:tmpl w:val="5D7CF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8140431">
    <w:abstractNumId w:val="1"/>
  </w:num>
  <w:num w:numId="2" w16cid:durableId="1911227527">
    <w:abstractNumId w:val="0"/>
  </w:num>
  <w:num w:numId="3" w16cid:durableId="187252497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5888"/>
    <w:rsid w:val="000D4699"/>
    <w:rsid w:val="00410B8D"/>
    <w:rsid w:val="0057777B"/>
    <w:rsid w:val="006B6C8C"/>
    <w:rsid w:val="00821BBD"/>
    <w:rsid w:val="00982AAF"/>
    <w:rsid w:val="00A83425"/>
    <w:rsid w:val="00AD1990"/>
    <w:rsid w:val="00C25888"/>
    <w:rsid w:val="00CA1D9A"/>
    <w:rsid w:val="00F60F63"/>
    <w:rsid w:val="00FD2AA8"/>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9F9B62"/>
  <w15:chartTrackingRefBased/>
  <w15:docId w15:val="{8FF4B293-226A-43E6-BFB4-F2B4C221D8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C258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C258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C25888"/>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C25888"/>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C25888"/>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C25888"/>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C25888"/>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C25888"/>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C25888"/>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C25888"/>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C25888"/>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C25888"/>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C25888"/>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C25888"/>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C25888"/>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C25888"/>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C25888"/>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C25888"/>
    <w:rPr>
      <w:rFonts w:eastAsiaTheme="majorEastAsia" w:cstheme="majorBidi"/>
      <w:color w:val="272727" w:themeColor="text1" w:themeTint="D8"/>
    </w:rPr>
  </w:style>
  <w:style w:type="paragraph" w:styleId="Titel">
    <w:name w:val="Title"/>
    <w:basedOn w:val="Standaard"/>
    <w:next w:val="Standaard"/>
    <w:link w:val="TitelChar"/>
    <w:uiPriority w:val="10"/>
    <w:qFormat/>
    <w:rsid w:val="00C258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C25888"/>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C25888"/>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C25888"/>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C25888"/>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C25888"/>
    <w:rPr>
      <w:i/>
      <w:iCs/>
      <w:color w:val="404040" w:themeColor="text1" w:themeTint="BF"/>
    </w:rPr>
  </w:style>
  <w:style w:type="paragraph" w:styleId="Lijstalinea">
    <w:name w:val="List Paragraph"/>
    <w:basedOn w:val="Standaard"/>
    <w:uiPriority w:val="34"/>
    <w:qFormat/>
    <w:rsid w:val="00C25888"/>
    <w:pPr>
      <w:ind w:left="720"/>
      <w:contextualSpacing/>
    </w:pPr>
  </w:style>
  <w:style w:type="character" w:styleId="Intensievebenadrukking">
    <w:name w:val="Intense Emphasis"/>
    <w:basedOn w:val="Standaardalinea-lettertype"/>
    <w:uiPriority w:val="21"/>
    <w:qFormat/>
    <w:rsid w:val="00C25888"/>
    <w:rPr>
      <w:i/>
      <w:iCs/>
      <w:color w:val="0F4761" w:themeColor="accent1" w:themeShade="BF"/>
    </w:rPr>
  </w:style>
  <w:style w:type="paragraph" w:styleId="Duidelijkcitaat">
    <w:name w:val="Intense Quote"/>
    <w:basedOn w:val="Standaard"/>
    <w:next w:val="Standaard"/>
    <w:link w:val="DuidelijkcitaatChar"/>
    <w:uiPriority w:val="30"/>
    <w:qFormat/>
    <w:rsid w:val="00C258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C25888"/>
    <w:rPr>
      <w:i/>
      <w:iCs/>
      <w:color w:val="0F4761" w:themeColor="accent1" w:themeShade="BF"/>
    </w:rPr>
  </w:style>
  <w:style w:type="character" w:styleId="Intensieveverwijzing">
    <w:name w:val="Intense Reference"/>
    <w:basedOn w:val="Standaardalinea-lettertype"/>
    <w:uiPriority w:val="32"/>
    <w:qFormat/>
    <w:rsid w:val="00C25888"/>
    <w:rPr>
      <w:b/>
      <w:bCs/>
      <w:smallCaps/>
      <w:color w:val="0F4761" w:themeColor="accent1" w:themeShade="BF"/>
      <w:spacing w:val="5"/>
    </w:rPr>
  </w:style>
  <w:style w:type="character" w:styleId="Hyperlink">
    <w:name w:val="Hyperlink"/>
    <w:basedOn w:val="Standaardalinea-lettertype"/>
    <w:uiPriority w:val="99"/>
    <w:unhideWhenUsed/>
    <w:rsid w:val="00C25888"/>
    <w:rPr>
      <w:color w:val="467886" w:themeColor="hyperlink"/>
      <w:u w:val="single"/>
    </w:rPr>
  </w:style>
  <w:style w:type="character" w:styleId="Onopgelostemelding">
    <w:name w:val="Unresolved Mention"/>
    <w:basedOn w:val="Standaardalinea-lettertype"/>
    <w:uiPriority w:val="99"/>
    <w:semiHidden/>
    <w:unhideWhenUsed/>
    <w:rsid w:val="00C25888"/>
    <w:rPr>
      <w:color w:val="605E5C"/>
      <w:shd w:val="clear" w:color="auto" w:fill="E1DFDD"/>
    </w:rPr>
  </w:style>
  <w:style w:type="table" w:styleId="Tabelrasterlicht">
    <w:name w:val="Grid Table Light"/>
    <w:basedOn w:val="Standaardtabel"/>
    <w:uiPriority w:val="40"/>
    <w:rsid w:val="00CA1D9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elraster">
    <w:name w:val="Table Grid"/>
    <w:basedOn w:val="Standaardtabel"/>
    <w:uiPriority w:val="39"/>
    <w:rsid w:val="00CA1D9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rickarchitect.com/guide/bricks/your_collection/" TargetMode="External"/><Relationship Id="rId3" Type="http://schemas.openxmlformats.org/officeDocument/2006/relationships/settings" Target="settings.xml"/><Relationship Id="rId7" Type="http://schemas.openxmlformats.org/officeDocument/2006/relationships/hyperlink" Target="https://bricknerd.com/home/the-case-for-lego-purism-4-12-23"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bricks.stackexchange.com/questions/723/does-anyone-have-any-successful-techniques-in-searching-for-lego-bricks-in-a-pil" TargetMode="External"/><Relationship Id="rId11" Type="http://schemas.openxmlformats.org/officeDocument/2006/relationships/fontTable" Target="fontTable.xml"/><Relationship Id="rId5" Type="http://schemas.openxmlformats.org/officeDocument/2006/relationships/hyperlink" Target="https://kids.frontiersin.org/articles/10.3389/frym.2022.814043" TargetMode="External"/><Relationship Id="rId10" Type="http://schemas.openxmlformats.org/officeDocument/2006/relationships/hyperlink" Target="https://www.youtube.com/watch?v=WwtBbENd4y0&amp;vl=en" TargetMode="External"/><Relationship Id="rId4" Type="http://schemas.openxmlformats.org/officeDocument/2006/relationships/webSettings" Target="webSettings.xml"/><Relationship Id="rId9" Type="http://schemas.openxmlformats.org/officeDocument/2006/relationships/hyperlink" Target="https://www.cloopband.com/blogs/blog/the-ultimate-guide-to-storing-separating-and-organizing-your-lego-bricks-like-a-pro" TargetMode="Externa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TotalTime>
  <Pages>4</Pages>
  <Words>1093</Words>
  <Characters>6012</Characters>
  <Application>Microsoft Office Word</Application>
  <DocSecurity>0</DocSecurity>
  <Lines>50</Lines>
  <Paragraphs>14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7091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Yannick</dc:creator>
  <cp:keywords/>
  <dc:description/>
  <cp:lastModifiedBy>Yannick</cp:lastModifiedBy>
  <cp:revision>7</cp:revision>
  <dcterms:created xsi:type="dcterms:W3CDTF">2025-12-01T15:48:00Z</dcterms:created>
  <dcterms:modified xsi:type="dcterms:W3CDTF">2025-12-01T16:10:00Z</dcterms:modified>
</cp:coreProperties>
</file>