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BB367" w14:textId="08481C05" w:rsidR="00F0607A" w:rsidRDefault="00F0607A" w:rsidP="006373FC">
      <w:pPr>
        <w:pStyle w:val="Title"/>
      </w:pPr>
      <w:r w:rsidRPr="006373FC">
        <w:t xml:space="preserve">Counsels from St. </w:t>
      </w:r>
      <w:proofErr w:type="spellStart"/>
      <w:r w:rsidRPr="006373FC">
        <w:t>Paisios</w:t>
      </w:r>
      <w:proofErr w:type="spellEnd"/>
      <w:r w:rsidRPr="006373FC">
        <w:t xml:space="preserve"> – Judging Others</w:t>
      </w:r>
    </w:p>
    <w:p w14:paraId="11A9D727" w14:textId="77777777" w:rsidR="006373FC" w:rsidRPr="006373FC" w:rsidRDefault="006373FC" w:rsidP="006373FC"/>
    <w:p w14:paraId="34A98B20" w14:textId="77777777" w:rsidR="00F0607A" w:rsidRPr="006373FC" w:rsidRDefault="00F0607A" w:rsidP="006373FC">
      <w:pPr>
        <w:jc w:val="center"/>
      </w:pPr>
      <w:r w:rsidRPr="006373FC">
        <w:t>The Pharisee and the Publican - Luke 18:9–14</w:t>
      </w:r>
    </w:p>
    <w:p w14:paraId="481F3D05" w14:textId="4E19203C" w:rsidR="00F0607A" w:rsidRPr="006373FC" w:rsidRDefault="00F0607A" w:rsidP="006373FC">
      <w:pPr>
        <w:jc w:val="center"/>
        <w:rPr>
          <w:i/>
          <w:iCs/>
        </w:rPr>
      </w:pPr>
      <w:r w:rsidRPr="006373FC">
        <w:rPr>
          <w:i/>
          <w:iCs/>
        </w:rPr>
        <w:t>"Also He spoke this parable to some who trusted in themselves that they were righteous, and despised others: "Two men went up to the temple to pray, one a Pharisee and the other a tax collector. The Pharisee stood and prayed thus with himself, 'God, I thank You that I am not like other men – extortioners, unjust, adulterers, or even as this tax collector. I fast twice a week; I give tithes of all that I possess.' And the tax collector, standing afar off, would not so much as raise his eyes to heaven, but beat his breast, saying, 'God, be merciful to me a sinner!' I tell you, this man went down to his house justified rather than the other, for everyone who exalts himself will be humbled, and he who humbles himself will be exalted."</w:t>
      </w:r>
    </w:p>
    <w:p w14:paraId="65055D90" w14:textId="4B2465DB" w:rsidR="006373FC" w:rsidRPr="001406A8" w:rsidRDefault="006373FC" w:rsidP="0003088A">
      <w:pPr>
        <w:pStyle w:val="Heading1"/>
        <w:jc w:val="both"/>
      </w:pPr>
      <w:r w:rsidRPr="001406A8">
        <w:t>Discussion:</w:t>
      </w:r>
    </w:p>
    <w:p w14:paraId="7EEF8207" w14:textId="6A32B58A" w:rsidR="00F0607A" w:rsidRPr="006373FC" w:rsidRDefault="00F0607A" w:rsidP="00400D52">
      <w:pPr>
        <w:pStyle w:val="ListParagraph"/>
        <w:numPr>
          <w:ilvl w:val="0"/>
          <w:numId w:val="3"/>
        </w:numPr>
        <w:jc w:val="both"/>
      </w:pPr>
      <w:r w:rsidRPr="006373FC">
        <w:t>Why was the Publican justified when the Pharisee was not?</w:t>
      </w:r>
    </w:p>
    <w:p w14:paraId="170C3A24" w14:textId="469404A4" w:rsidR="00400D52" w:rsidRDefault="00400D52" w:rsidP="00400D52">
      <w:pPr>
        <w:pStyle w:val="ListParagraph"/>
        <w:numPr>
          <w:ilvl w:val="0"/>
          <w:numId w:val="3"/>
        </w:numPr>
        <w:jc w:val="both"/>
      </w:pPr>
      <w:r>
        <w:t xml:space="preserve">Who knows the Prayer of Saint Ephrem the Syrian? </w:t>
      </w:r>
    </w:p>
    <w:p w14:paraId="55900885" w14:textId="3B7C3C0C" w:rsidR="00400D52" w:rsidRDefault="00400D52" w:rsidP="0003088A">
      <w:pPr>
        <w:pStyle w:val="Heading1"/>
        <w:jc w:val="both"/>
      </w:pPr>
      <w:r>
        <w:t>Video Translation</w:t>
      </w:r>
    </w:p>
    <w:p w14:paraId="4A8FA8CB" w14:textId="77777777" w:rsidR="00400D52" w:rsidRDefault="00400D52" w:rsidP="00400D52">
      <w:r>
        <w:t xml:space="preserve">St. </w:t>
      </w:r>
      <w:proofErr w:type="spellStart"/>
      <w:r>
        <w:t>Paisios</w:t>
      </w:r>
      <w:proofErr w:type="spellEnd"/>
      <w:r>
        <w:t xml:space="preserve"> the Athonite:</w:t>
      </w:r>
    </w:p>
    <w:p w14:paraId="584E00C4" w14:textId="6675AFF5" w:rsidR="00400D52" w:rsidRDefault="00400D52" w:rsidP="00400D52">
      <w:r>
        <w:t>"You must also view all the others as saints. And to see only yourself as a sinner, the smallest among all, even if other people may be sinners.</w:t>
      </w:r>
    </w:p>
    <w:p w14:paraId="438045EE" w14:textId="092513CD" w:rsidR="00400D52" w:rsidRDefault="00400D52" w:rsidP="00400D52">
      <w:r>
        <w:t>We have no right to see them as sinners. We have no right to judge them! We have no right to speak against a sinner.</w:t>
      </w:r>
    </w:p>
    <w:p w14:paraId="2B07966D" w14:textId="77777777" w:rsidR="00400D52" w:rsidRDefault="00400D52" w:rsidP="00400D52">
      <w:r>
        <w:t>We have to see only ourselves as sinners, and the smallest among all!</w:t>
      </w:r>
    </w:p>
    <w:p w14:paraId="5D229AB4" w14:textId="77777777" w:rsidR="00400D52" w:rsidRDefault="00400D52" w:rsidP="00400D52">
      <w:r>
        <w:t>...</w:t>
      </w:r>
    </w:p>
    <w:p w14:paraId="1395D3B2" w14:textId="77777777" w:rsidR="00400D52" w:rsidRDefault="00400D52" w:rsidP="00400D52">
      <w:r>
        <w:t>Let our soul always thirst for the knowledge of the truth,</w:t>
      </w:r>
    </w:p>
    <w:p w14:paraId="75E70124" w14:textId="77777777" w:rsidR="00400D52" w:rsidRDefault="00400D52" w:rsidP="00400D52">
      <w:r>
        <w:t>let it thirst for the forgiveness of sins,</w:t>
      </w:r>
    </w:p>
    <w:p w14:paraId="3A23CC19" w14:textId="77777777" w:rsidR="00400D52" w:rsidRDefault="00400D52" w:rsidP="00400D52">
      <w:r>
        <w:t>let it thirst for the peace of consciousness,</w:t>
      </w:r>
    </w:p>
    <w:p w14:paraId="0A59A50A" w14:textId="77777777" w:rsidR="00400D52" w:rsidRDefault="00400D52" w:rsidP="00400D52">
      <w:r>
        <w:t>Let it thirst for the heavenly joy!</w:t>
      </w:r>
    </w:p>
    <w:p w14:paraId="2C1D2ED3" w14:textId="77777777" w:rsidR="00400D52" w:rsidRDefault="00400D52" w:rsidP="00400D52">
      <w:r>
        <w:t>The most beautiful thirst is the one for the union with Jesus Christ!</w:t>
      </w:r>
    </w:p>
    <w:p w14:paraId="769A2559" w14:textId="77777777" w:rsidR="00400D52" w:rsidRDefault="00400D52" w:rsidP="00400D52">
      <w:r>
        <w:t>Let it thirst for the Holy Communion!</w:t>
      </w:r>
    </w:p>
    <w:p w14:paraId="1297B93A" w14:textId="77777777" w:rsidR="00400D52" w:rsidRDefault="00400D52" w:rsidP="00400D52">
      <w:r>
        <w:t>Let it thirst for the acquisition of virtues!</w:t>
      </w:r>
    </w:p>
    <w:p w14:paraId="61A99D24" w14:textId="77777777" w:rsidR="00400D52" w:rsidRDefault="00400D52" w:rsidP="00400D52">
      <w:r>
        <w:t>Let it thirst for entering as quickly as possible into the Kingdom of Heaven, to free itself as soon as possible from the vanity of this world, to free itself from pain, from sorrow, from torment, from the wickedness which reigns in the hearts of people!</w:t>
      </w:r>
    </w:p>
    <w:p w14:paraId="42FE5B53" w14:textId="77777777" w:rsidR="00400D52" w:rsidRDefault="00400D52" w:rsidP="00400D52">
      <w:r>
        <w:lastRenderedPageBreak/>
        <w:t>For becoming free!</w:t>
      </w:r>
    </w:p>
    <w:p w14:paraId="3302528C" w14:textId="77777777" w:rsidR="00400D52" w:rsidRDefault="00400D52" w:rsidP="00400D52">
      <w:r>
        <w:t>For freeing ourselves from passions!</w:t>
      </w:r>
    </w:p>
    <w:p w14:paraId="7B25A510" w14:textId="77777777" w:rsidR="00400D52" w:rsidRDefault="00400D52" w:rsidP="00400D52">
      <w:r>
        <w:t>And finally, let our soul thirst for the eternal joy!</w:t>
      </w:r>
    </w:p>
    <w:p w14:paraId="4D6EB9DD" w14:textId="4246AC2B" w:rsidR="00400D52" w:rsidRDefault="00400D52" w:rsidP="00400D52">
      <w:r>
        <w:t>Let it thirst for the union with God, so that we may live forever with the saints! Because... how long will be our life here on earth?"</w:t>
      </w:r>
    </w:p>
    <w:p w14:paraId="6F49B2A6" w14:textId="6264F175" w:rsidR="00D518DC" w:rsidRPr="001406A8" w:rsidRDefault="00D518DC" w:rsidP="0003088A">
      <w:pPr>
        <w:pStyle w:val="Heading1"/>
        <w:jc w:val="both"/>
      </w:pPr>
      <w:r w:rsidRPr="001406A8">
        <w:t xml:space="preserve">Counsels from Saint </w:t>
      </w:r>
      <w:proofErr w:type="spellStart"/>
      <w:r w:rsidRPr="001406A8">
        <w:t>Paisios</w:t>
      </w:r>
      <w:proofErr w:type="spellEnd"/>
    </w:p>
    <w:p w14:paraId="0232923E" w14:textId="2DCE5614" w:rsidR="00C5347D" w:rsidRPr="00E83699" w:rsidRDefault="00C5347D" w:rsidP="00E83699">
      <w:pPr>
        <w:pStyle w:val="ListParagraph"/>
        <w:numPr>
          <w:ilvl w:val="0"/>
          <w:numId w:val="4"/>
        </w:numPr>
        <w:jc w:val="both"/>
        <w:rPr>
          <w:b/>
          <w:bCs/>
        </w:rPr>
      </w:pPr>
      <w:r w:rsidRPr="00E83699">
        <w:rPr>
          <w:b/>
          <w:bCs/>
        </w:rPr>
        <w:t>When can we be of help to others?</w:t>
      </w:r>
    </w:p>
    <w:p w14:paraId="340E903C" w14:textId="5B3F6D9C" w:rsidR="00C5347D" w:rsidRDefault="00C5347D" w:rsidP="0003088A">
      <w:pPr>
        <w:jc w:val="both"/>
      </w:pPr>
      <w:r>
        <w:t>If you want to help the Church, it is better to try to correct yourself, rather than be looking to correct others. If you manage to correct yourself, one small part of the Church is immediately corrected. Naturally, if everyone did the same, the body of the Church would be in good health. But, today, people concern themselves with anything but themselves. You see, judging others is easy, whereas working on yourself takes effort.</w:t>
      </w:r>
    </w:p>
    <w:p w14:paraId="3E47BAB3" w14:textId="7A59E1CD" w:rsidR="00C5347D" w:rsidRDefault="00C5347D" w:rsidP="0003088A">
      <w:pPr>
        <w:jc w:val="both"/>
      </w:pPr>
      <w:r>
        <w:t>If we work to correct ourselves and look more intently towards our “inner” activity rather than our external, giving precedence to divine help, we can in turn be of greater and more positive help to others. We will also achieve an inner serenity that will quietly help the souls of the people we encounter because spiritual serenity reflects the virtue of the soul and transforms souls.</w:t>
      </w:r>
    </w:p>
    <w:p w14:paraId="787CE176" w14:textId="78B5C47A" w:rsidR="00D518DC" w:rsidRDefault="00C5347D" w:rsidP="0003088A">
      <w:pPr>
        <w:jc w:val="both"/>
      </w:pPr>
      <w:r>
        <w:t>When someone applies himself to external activity before having polished his spiritual inner state, he may struggle spiritually, but he will be fraught with worry, anxiety, lack of confidence in God and frequent loss of serenity. If he does not improve himself, he cannot say that his interest for the common good is pure. When he is liberated from the old self and all things worldly, then he will receive divine Grace and be not only at peace with himself, but also able to bring peace to everyone else. But if he has not received the Grace of God, then he can neither govern himself nor help others in order to bring about a divine effect. He must first be immersed in divine Grace and then utili</w:t>
      </w:r>
      <w:r w:rsidR="00AE06F3">
        <w:t>z</w:t>
      </w:r>
      <w:r>
        <w:t>e his resulting sanctified powers for the salvation of others.</w:t>
      </w:r>
    </w:p>
    <w:p w14:paraId="47AFE1B2" w14:textId="67E12C2C" w:rsidR="007362A5" w:rsidRPr="00E83699" w:rsidRDefault="007362A5" w:rsidP="00E83699">
      <w:pPr>
        <w:pStyle w:val="ListParagraph"/>
        <w:numPr>
          <w:ilvl w:val="0"/>
          <w:numId w:val="4"/>
        </w:numPr>
        <w:jc w:val="both"/>
        <w:rPr>
          <w:b/>
          <w:bCs/>
        </w:rPr>
      </w:pPr>
      <w:r w:rsidRPr="00E83699">
        <w:rPr>
          <w:b/>
          <w:bCs/>
        </w:rPr>
        <w:t xml:space="preserve">BUT WHAT IF WE </w:t>
      </w:r>
      <w:r w:rsidRPr="00E83699">
        <w:rPr>
          <w:b/>
          <w:bCs/>
          <w:i/>
          <w:iCs/>
        </w:rPr>
        <w:t>KNOW</w:t>
      </w:r>
      <w:r w:rsidRPr="00E83699">
        <w:rPr>
          <w:b/>
          <w:bCs/>
        </w:rPr>
        <w:t xml:space="preserve"> THAT SOMEBODY ELSE IS WRONG?</w:t>
      </w:r>
    </w:p>
    <w:p w14:paraId="5A773C4C" w14:textId="2F0E5A63" w:rsidR="007362A5" w:rsidRPr="00400D52" w:rsidRDefault="007362A5" w:rsidP="007362A5">
      <w:pPr>
        <w:jc w:val="both"/>
        <w:rPr>
          <w:i/>
          <w:iCs/>
        </w:rPr>
      </w:pPr>
      <w:r w:rsidRPr="00400D52">
        <w:rPr>
          <w:i/>
          <w:iCs/>
        </w:rPr>
        <w:t>There are times we see others performing actions that we know are wrong.  What should we do then?  The Elder provides a couple of examples,</w:t>
      </w:r>
    </w:p>
    <w:p w14:paraId="6114D93B" w14:textId="54AE579D" w:rsidR="007362A5" w:rsidRDefault="007362A5" w:rsidP="007362A5">
      <w:pPr>
        <w:jc w:val="both"/>
      </w:pPr>
      <w:r>
        <w:t>He who does his spiritual work correctly finds excuses for everyone else in order to justify their shortcomings, but never justifies himself, even when he is in the right…</w:t>
      </w:r>
    </w:p>
    <w:p w14:paraId="7AE30173" w14:textId="3E3D790C" w:rsidR="007362A5" w:rsidRDefault="007362A5" w:rsidP="007362A5">
      <w:pPr>
        <w:jc w:val="both"/>
      </w:pPr>
      <w:r>
        <w:t>For example, he sees someone stealing and thinks to himself, “If I had not been helped by God, I would now be stealing more than he is” … Or, if he sees a certain shortcoming in another person, be it serious or trivial, he will excuse him with good and positive thoughts.  He thinks of his own many shortcomings…</w:t>
      </w:r>
    </w:p>
    <w:p w14:paraId="03659E3A" w14:textId="77777777" w:rsidR="009A4D7E" w:rsidRDefault="009A4D7E" w:rsidP="007362A5">
      <w:pPr>
        <w:jc w:val="both"/>
      </w:pPr>
    </w:p>
    <w:p w14:paraId="3108D037" w14:textId="77777777" w:rsidR="009A4D7E" w:rsidRDefault="009A4D7E" w:rsidP="007362A5">
      <w:pPr>
        <w:jc w:val="both"/>
      </w:pPr>
    </w:p>
    <w:p w14:paraId="5AB1A44C" w14:textId="07B23D02" w:rsidR="0003088A" w:rsidRPr="00E83699" w:rsidRDefault="0003088A" w:rsidP="00E83699">
      <w:pPr>
        <w:pStyle w:val="ListParagraph"/>
        <w:numPr>
          <w:ilvl w:val="0"/>
          <w:numId w:val="4"/>
        </w:numPr>
        <w:jc w:val="both"/>
        <w:rPr>
          <w:b/>
          <w:bCs/>
        </w:rPr>
      </w:pPr>
      <w:r w:rsidRPr="00E83699">
        <w:rPr>
          <w:b/>
          <w:bCs/>
        </w:rPr>
        <w:lastRenderedPageBreak/>
        <w:t>Sometimes I'm late to understand.</w:t>
      </w:r>
    </w:p>
    <w:p w14:paraId="1E9F9743" w14:textId="3831A95A" w:rsidR="0003088A" w:rsidRDefault="0003088A" w:rsidP="0003088A">
      <w:pPr>
        <w:jc w:val="both"/>
      </w:pPr>
      <w:r>
        <w:t xml:space="preserve">See that you understand the quickness of your fall and ask for forgiveness from the sister which you condemned by God, because this becomes an obstacle to prayer. With judgmentalism the Grace of God automatically leaves and immediately generates coldness in your communication with God. How can you pray after? Your heart becomes ice, marble. Judgmentalism and condemnation are the greatest sins and remove the Grace of God more than any other sin. As Saint John </w:t>
      </w:r>
      <w:proofErr w:type="spellStart"/>
      <w:r>
        <w:t>Klimakos</w:t>
      </w:r>
      <w:proofErr w:type="spellEnd"/>
      <w:r>
        <w:t xml:space="preserve"> wrote: "As water extinguishes the fire, so does judgmentalism extinguish the Grace of God."</w:t>
      </w:r>
    </w:p>
    <w:p w14:paraId="07136627" w14:textId="4E366B54" w:rsidR="0003088A" w:rsidRPr="00E83699" w:rsidRDefault="0003088A" w:rsidP="00E83699">
      <w:pPr>
        <w:pStyle w:val="ListParagraph"/>
        <w:numPr>
          <w:ilvl w:val="0"/>
          <w:numId w:val="4"/>
        </w:numPr>
        <w:jc w:val="both"/>
        <w:rPr>
          <w:b/>
          <w:bCs/>
        </w:rPr>
      </w:pPr>
      <w:r w:rsidRPr="00E83699">
        <w:rPr>
          <w:b/>
          <w:bCs/>
        </w:rPr>
        <w:t>Elder, I'm very sleepy during the morning Service.</w:t>
      </w:r>
    </w:p>
    <w:p w14:paraId="6E9FCA1E" w14:textId="3F0C4AF8" w:rsidR="007362A5" w:rsidRDefault="0003088A" w:rsidP="0003088A">
      <w:pPr>
        <w:jc w:val="both"/>
      </w:pPr>
      <w:r>
        <w:t>Did you perhaps condemn a sister? You see external things and judge, which is why you are sleepy after the Service. From the moment you judge someone and do not look at things spiritually, dozens of spirits gather and we are weakened. And when we are weakened, we are sleepy or have insomnia.</w:t>
      </w:r>
    </w:p>
    <w:p w14:paraId="5BE2DF02" w14:textId="03A12069" w:rsidR="0003088A" w:rsidRPr="00E83699" w:rsidRDefault="0003088A" w:rsidP="00E83699">
      <w:pPr>
        <w:pStyle w:val="ListParagraph"/>
        <w:numPr>
          <w:ilvl w:val="0"/>
          <w:numId w:val="4"/>
        </w:numPr>
        <w:jc w:val="both"/>
        <w:rPr>
          <w:b/>
          <w:bCs/>
        </w:rPr>
      </w:pPr>
      <w:r w:rsidRPr="00E83699">
        <w:rPr>
          <w:b/>
          <w:bCs/>
        </w:rPr>
        <w:t>Elder, I often fall into gluttony.</w:t>
      </w:r>
    </w:p>
    <w:p w14:paraId="6C66424F" w14:textId="64E17425" w:rsidR="00C5347D" w:rsidRDefault="0003088A" w:rsidP="0003088A">
      <w:pPr>
        <w:jc w:val="both"/>
      </w:pPr>
      <w:r>
        <w:t>Look, what you need to be very careful about now is judgmentalism. If you do not cut off judgmentalism, you will not be able to be freed of gluttony. The person who judges, because they eliminate the Grace of God, remains hopeless and cannot cut off their flaws. And if they can't figure out their flaws and be humbled, they will constantly fall. But if they understand it and ask for God's help, then the Grace of God returns.</w:t>
      </w:r>
    </w:p>
    <w:p w14:paraId="42EF3133" w14:textId="77777777" w:rsidR="00E83699" w:rsidRPr="00E83699" w:rsidRDefault="00E83699" w:rsidP="00E83699">
      <w:pPr>
        <w:pStyle w:val="ListParagraph"/>
        <w:numPr>
          <w:ilvl w:val="0"/>
          <w:numId w:val="4"/>
        </w:numPr>
        <w:rPr>
          <w:b/>
          <w:bCs/>
        </w:rPr>
      </w:pPr>
      <w:r w:rsidRPr="00E83699">
        <w:rPr>
          <w:b/>
          <w:bCs/>
        </w:rPr>
        <w:t xml:space="preserve">Elder </w:t>
      </w:r>
      <w:proofErr w:type="spellStart"/>
      <w:r w:rsidRPr="00E83699">
        <w:rPr>
          <w:b/>
          <w:bCs/>
        </w:rPr>
        <w:t>Paisios</w:t>
      </w:r>
      <w:proofErr w:type="spellEnd"/>
      <w:r w:rsidRPr="00E83699">
        <w:rPr>
          <w:b/>
          <w:bCs/>
        </w:rPr>
        <w:t xml:space="preserve"> and the four stages of maturity in receiving injustice.</w:t>
      </w:r>
    </w:p>
    <w:p w14:paraId="6D3F3F3A" w14:textId="77777777" w:rsidR="00E83699" w:rsidRPr="007362A5" w:rsidRDefault="00E83699" w:rsidP="00E83699">
      <w:r w:rsidRPr="007362A5">
        <w:t>For example, let’s say somebody hurls an insult at you.</w:t>
      </w:r>
    </w:p>
    <w:p w14:paraId="2E697BC6" w14:textId="77777777" w:rsidR="00E83699" w:rsidRPr="007362A5" w:rsidRDefault="00E83699" w:rsidP="00E83699">
      <w:r w:rsidRPr="007362A5">
        <w:t>Stage 1 – We hurl an insult back and we feel upset or perhaps we believe we have a “righteous” anger.</w:t>
      </w:r>
    </w:p>
    <w:p w14:paraId="1FBE1D65" w14:textId="77777777" w:rsidR="00E83699" w:rsidRPr="007362A5" w:rsidRDefault="00E83699" w:rsidP="00E83699">
      <w:r w:rsidRPr="007362A5">
        <w:t>Stage 2 – We feel anger arising inside of us; we are hurt, but we hold our tongue and walk away.</w:t>
      </w:r>
    </w:p>
    <w:p w14:paraId="5B7A6396" w14:textId="77777777" w:rsidR="00E83699" w:rsidRPr="007362A5" w:rsidRDefault="00E83699" w:rsidP="00E83699">
      <w:r w:rsidRPr="007362A5">
        <w:t>Stage 3 – The insult does not upset us.</w:t>
      </w:r>
    </w:p>
    <w:p w14:paraId="014B5EAB" w14:textId="77777777" w:rsidR="00E83699" w:rsidRDefault="00E83699" w:rsidP="00E83699">
      <w:r w:rsidRPr="007362A5">
        <w:t>Stage 4 – Elated joyfulness at suffering injustice.  This is what the apostles experienced when they were persecuted and they rejoiced, praising God that they were found worthy to suffer for Him. (Acts 5:41)</w:t>
      </w:r>
    </w:p>
    <w:p w14:paraId="65352592" w14:textId="3A28904B" w:rsidR="00E83699" w:rsidRDefault="00E83699" w:rsidP="009A4D7E">
      <w:r w:rsidRPr="007362A5">
        <w:t>When you accept an injustice and are prepared to justify your neighbor, you accept Christ himself into your heart, Who was often wronged and maligned.  It is then that Christ cannot be evicted from your heart and fills you with peace and gladness.</w:t>
      </w:r>
    </w:p>
    <w:p w14:paraId="486701B6" w14:textId="3831601E" w:rsidR="0003088A" w:rsidRPr="00E83699" w:rsidRDefault="0003088A" w:rsidP="00E83699">
      <w:pPr>
        <w:pStyle w:val="ListParagraph"/>
        <w:numPr>
          <w:ilvl w:val="0"/>
          <w:numId w:val="4"/>
        </w:numPr>
        <w:jc w:val="both"/>
        <w:rPr>
          <w:b/>
          <w:bCs/>
        </w:rPr>
      </w:pPr>
      <w:r w:rsidRPr="00E83699">
        <w:rPr>
          <w:b/>
          <w:bCs/>
        </w:rPr>
        <w:t xml:space="preserve">St. </w:t>
      </w:r>
      <w:proofErr w:type="spellStart"/>
      <w:r w:rsidRPr="00E83699">
        <w:rPr>
          <w:b/>
          <w:bCs/>
        </w:rPr>
        <w:t>Paisios</w:t>
      </w:r>
      <w:proofErr w:type="spellEnd"/>
      <w:r w:rsidRPr="00E83699">
        <w:rPr>
          <w:b/>
          <w:bCs/>
        </w:rPr>
        <w:t xml:space="preserve"> and the Alcoholic Monk</w:t>
      </w:r>
    </w:p>
    <w:p w14:paraId="196478FE" w14:textId="0F9724B7" w:rsidR="0003088A" w:rsidRDefault="0003088A" w:rsidP="0003088A">
      <w:pPr>
        <w:jc w:val="both"/>
      </w:pPr>
      <w:r>
        <w:t xml:space="preserve">Once on Mount Athos there was a monk who lived in </w:t>
      </w:r>
      <w:proofErr w:type="spellStart"/>
      <w:r>
        <w:t>Karyes</w:t>
      </w:r>
      <w:proofErr w:type="spellEnd"/>
      <w:r>
        <w:t xml:space="preserve">. He drank and got drunk every day and was the cause of scandal to the pilgrims. Eventually he died and this relieved some of the faithful who went on to tell Elder </w:t>
      </w:r>
      <w:proofErr w:type="spellStart"/>
      <w:r>
        <w:t>Paisios</w:t>
      </w:r>
      <w:proofErr w:type="spellEnd"/>
      <w:r>
        <w:t xml:space="preserve"> that they were delighted that this huge problem was finally solved. Father </w:t>
      </w:r>
      <w:proofErr w:type="spellStart"/>
      <w:r>
        <w:t>Paisios</w:t>
      </w:r>
      <w:proofErr w:type="spellEnd"/>
      <w:r>
        <w:t xml:space="preserve"> answered them that he knew about the death of the monk, after seeing </w:t>
      </w:r>
      <w:r>
        <w:lastRenderedPageBreak/>
        <w:t xml:space="preserve">the entire battalion of angels who came to collect his soul. The pilgrims were amazed and some protested and tried to explain to the Elder, of whom they were talking about, thinking that the Elder did not understand. Elder </w:t>
      </w:r>
      <w:proofErr w:type="spellStart"/>
      <w:r>
        <w:t>Paisios</w:t>
      </w:r>
      <w:proofErr w:type="spellEnd"/>
      <w:r>
        <w:t xml:space="preserve"> explained to them: "This particular monk was born in Asia Minor, shortly before the destruction by the Turks when they gathered all the boys. So as not to take him from their parents, they would take him with them to the reaping, and so he wouldn't cry, they just put raki* into his milk in order for him to sleep. Therefore, he grew up as an alcoholic. There he found an elder and said to him that he was an alcoholic. The elder told him to do prostrations and prayers every night and beg the Panagia to help him to reduce by one the glasses he drank. After a year he managed with struggle and repentance to make the 20 glasses he drank into 19 glasses. The struggle continued over the years and he reached 2-3 glasses, with which he would still get drunk." The world for years saw an alcoholic monk who scandalized the pilgrims, but God saw a fighter who fought a long struggle to reduce his passion. Without knowing what each one is trying to do what he wants to do, what right do we have to judge his effort?</w:t>
      </w:r>
    </w:p>
    <w:p w14:paraId="0FB18436" w14:textId="529F4329" w:rsidR="006373FC" w:rsidRDefault="006373FC" w:rsidP="007362A5">
      <w:pPr>
        <w:pStyle w:val="Heading1"/>
        <w:jc w:val="both"/>
      </w:pPr>
      <w:r>
        <w:t xml:space="preserve">Similar </w:t>
      </w:r>
      <w:r w:rsidR="00D518DC">
        <w:t>Teachings</w:t>
      </w:r>
      <w:r>
        <w:t xml:space="preserve"> from other Saints and Church Fathers</w:t>
      </w:r>
    </w:p>
    <w:p w14:paraId="67A0FAA7" w14:textId="41C7ECA4" w:rsidR="00D518DC" w:rsidRDefault="0079576F" w:rsidP="0003088A">
      <w:pPr>
        <w:jc w:val="both"/>
      </w:pPr>
      <w:r>
        <w:t xml:space="preserve">Oh, my dear friends, all the people around you, in your home and outside it as well, need you. There is a terrible curse in our life, which afflicts many people, the curse of </w:t>
      </w:r>
      <w:r w:rsidR="00027266">
        <w:t xml:space="preserve">loneliness. </w:t>
      </w:r>
      <w:r w:rsidR="002E0281">
        <w:t>… Many people live shut away in their loneliness, and often there is no to show them a little love.</w:t>
      </w:r>
      <w:r w:rsidR="002E0281">
        <w:t xml:space="preserve"> </w:t>
      </w:r>
      <w:r>
        <w:t>Everyone around us, poor and rich, small and great, needs us.</w:t>
      </w:r>
      <w:r w:rsidR="0068613E">
        <w:t xml:space="preserve"> </w:t>
      </w:r>
      <w:r>
        <w:t>Let our life be characterized by loving care, tenderness and compassion. Let us live close to others, and for others. As one of the ascetics says, ‘our foundation is our neighbor,’ which means that the criterion of our spiritual life is found in those around us. We should love others, not out of any presumed ‘goodness,’ but out of a sense of responsibility which we have towards them.”</w:t>
      </w:r>
    </w:p>
    <w:p w14:paraId="3551E05C" w14:textId="5A8AD6B1" w:rsidR="007362A5" w:rsidRDefault="0079576F" w:rsidP="0003088A">
      <w:pPr>
        <w:jc w:val="both"/>
      </w:pPr>
      <w:r>
        <w:t xml:space="preserve">+ Elder Aimilianos of </w:t>
      </w:r>
      <w:proofErr w:type="spellStart"/>
      <w:r>
        <w:t>Simonopetra</w:t>
      </w:r>
      <w:proofErr w:type="spellEnd"/>
    </w:p>
    <w:p w14:paraId="66F57772" w14:textId="7AADF9B5" w:rsidR="00D518DC" w:rsidRDefault="00D518DC" w:rsidP="0003088A">
      <w:pPr>
        <w:jc w:val="both"/>
      </w:pPr>
      <w:r>
        <w:t xml:space="preserve">If your heart has been softened either by repentance before God or by learning the boundless love of God towards you, do not be proud with those whose hearts are still hard. Remember how long your heart was hard and incorrigible. Seven brothers were ill in one hospital. One recovered from his illness and got up and rushed to serve his other brothers with brotherly love, to speed their recovery. Be like this brother. Consider all men </w:t>
      </w:r>
      <w:r w:rsidR="00733731">
        <w:t>t</w:t>
      </w:r>
      <w:r>
        <w:t>o be your brothers, and sick brothers at that. And if you come to feel that God has given you better health than others, know that it is given through mercy, so in health you may serve your frailer brothers.</w:t>
      </w:r>
    </w:p>
    <w:p w14:paraId="43A22DDA" w14:textId="3F410F08" w:rsidR="00D518DC" w:rsidRDefault="00D518DC" w:rsidP="0003088A">
      <w:pPr>
        <w:jc w:val="both"/>
      </w:pPr>
      <w:r>
        <w:t xml:space="preserve">+ St. Nikolai </w:t>
      </w:r>
      <w:proofErr w:type="spellStart"/>
      <w:r>
        <w:t>Velimirovic</w:t>
      </w:r>
      <w:proofErr w:type="spellEnd"/>
    </w:p>
    <w:p w14:paraId="2B9FB6D1" w14:textId="2396B048" w:rsidR="006373FC" w:rsidRDefault="006373FC" w:rsidP="0003088A">
      <w:pPr>
        <w:jc w:val="both"/>
      </w:pPr>
      <w:r>
        <w:t>You fast, but Satan does not eat. You labor fervently, but Satan never sleeps. The only dimension with which you can outperform Satan is by acquiring humility, for Satan has no humility.</w:t>
      </w:r>
    </w:p>
    <w:p w14:paraId="1A84C871" w14:textId="43953367" w:rsidR="00D518DC" w:rsidRDefault="00D518DC" w:rsidP="0003088A">
      <w:pPr>
        <w:jc w:val="both"/>
      </w:pPr>
      <w:r>
        <w:t xml:space="preserve">+ </w:t>
      </w:r>
      <w:r w:rsidR="006373FC">
        <w:t>St. Moses the Ethiopian</w:t>
      </w:r>
    </w:p>
    <w:p w14:paraId="0BCEA698" w14:textId="1B915A9A" w:rsidR="00D518DC" w:rsidRDefault="00D518DC" w:rsidP="0003088A">
      <w:pPr>
        <w:jc w:val="both"/>
      </w:pPr>
      <w:r w:rsidRPr="00D518DC">
        <w:t xml:space="preserve">Mercy and justice in one soul is like a man who worships God and the idols in one house. Mercy is opposed to justice. Justice is the equality of the even scale, for it gives to each as he deserves; and when it makes recompense, it does not incline to one side or show respect of persons. Mercy, on the other hand, is a sorrow and pity stirred up by goodness, and it compassionately inclines a man in the direction of all; it does not </w:t>
      </w:r>
      <w:proofErr w:type="spellStart"/>
      <w:r w:rsidRPr="00D518DC">
        <w:t>requite</w:t>
      </w:r>
      <w:proofErr w:type="spellEnd"/>
      <w:r w:rsidRPr="00D518DC">
        <w:t xml:space="preserve"> a man who is deserving of evil, and to him who is </w:t>
      </w:r>
      <w:r w:rsidRPr="00D518DC">
        <w:lastRenderedPageBreak/>
        <w:t>deserving of good it gives a double portion. If, therefore, it is evident that mercy belongs to the portion of righteousness, then justice belongs to the portion of wickedness. As grass and fire cannot co-exist in one place, so justice and mercy cannot abide in one soul. As a grain of sand cannot counterbalance a great quantity of gold, so in comparison God’s use of justice cannot counterbalance His mercy.</w:t>
      </w:r>
    </w:p>
    <w:p w14:paraId="445407C4" w14:textId="29C3E091" w:rsidR="00E83699" w:rsidRDefault="00D518DC" w:rsidP="0003088A">
      <w:pPr>
        <w:jc w:val="both"/>
      </w:pPr>
      <w:r>
        <w:t>+ St. Isaac the Syrian</w:t>
      </w:r>
    </w:p>
    <w:p w14:paraId="1341A9CF" w14:textId="77777777" w:rsidR="00E83699" w:rsidRPr="00400D52" w:rsidRDefault="00E83699" w:rsidP="00E83699">
      <w:pPr>
        <w:pStyle w:val="Heading1"/>
      </w:pPr>
      <w:r w:rsidRPr="00400D52">
        <w:t>Lenten Prayer of Saint Ephrem the Syrian</w:t>
      </w:r>
    </w:p>
    <w:p w14:paraId="591C22EB" w14:textId="77777777" w:rsidR="00E83699" w:rsidRDefault="00E83699" w:rsidP="00E83699">
      <w:pPr>
        <w:jc w:val="both"/>
      </w:pPr>
      <w:r>
        <w:t>O Lord and Master of my life, take from me the spirit of sloth, despair, lust of power and idle talk.</w:t>
      </w:r>
    </w:p>
    <w:p w14:paraId="27747E78" w14:textId="77777777" w:rsidR="00E83699" w:rsidRDefault="00E83699" w:rsidP="00E83699">
      <w:pPr>
        <w:jc w:val="both"/>
      </w:pPr>
      <w:r>
        <w:t>But give rather the spirit of chastity, humility, patience and love to Thy servant.</w:t>
      </w:r>
    </w:p>
    <w:p w14:paraId="3B24870E" w14:textId="77777777" w:rsidR="00E83699" w:rsidRDefault="00E83699" w:rsidP="00E83699">
      <w:pPr>
        <w:jc w:val="both"/>
      </w:pPr>
      <w:r>
        <w:t>Yea, O Lord and King, grant me to see my own transgressions and not to judge my brother, for blessed art Thou, unto ages of ages. Amen.</w:t>
      </w:r>
    </w:p>
    <w:p w14:paraId="7253C88C" w14:textId="77777777" w:rsidR="00E83699" w:rsidRPr="006373FC" w:rsidRDefault="00E83699" w:rsidP="0003088A">
      <w:pPr>
        <w:jc w:val="both"/>
      </w:pPr>
    </w:p>
    <w:sectPr w:rsidR="00E83699" w:rsidRPr="00637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80240"/>
    <w:multiLevelType w:val="hybridMultilevel"/>
    <w:tmpl w:val="E68C3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A715AE"/>
    <w:multiLevelType w:val="hybridMultilevel"/>
    <w:tmpl w:val="D2BE6770"/>
    <w:lvl w:ilvl="0" w:tplc="5DC84B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A2616"/>
    <w:multiLevelType w:val="hybridMultilevel"/>
    <w:tmpl w:val="A9C0C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D174EB"/>
    <w:multiLevelType w:val="hybridMultilevel"/>
    <w:tmpl w:val="38F6A0C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EC3791D"/>
    <w:multiLevelType w:val="hybridMultilevel"/>
    <w:tmpl w:val="217E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5495397">
    <w:abstractNumId w:val="2"/>
  </w:num>
  <w:num w:numId="2" w16cid:durableId="2055040091">
    <w:abstractNumId w:val="1"/>
  </w:num>
  <w:num w:numId="3" w16cid:durableId="437798820">
    <w:abstractNumId w:val="4"/>
  </w:num>
  <w:num w:numId="4" w16cid:durableId="782768937">
    <w:abstractNumId w:val="0"/>
  </w:num>
  <w:num w:numId="5" w16cid:durableId="10614876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07A"/>
    <w:rsid w:val="00027266"/>
    <w:rsid w:val="0003088A"/>
    <w:rsid w:val="000E029F"/>
    <w:rsid w:val="001406A8"/>
    <w:rsid w:val="002E0281"/>
    <w:rsid w:val="003359D2"/>
    <w:rsid w:val="00400D52"/>
    <w:rsid w:val="00546E80"/>
    <w:rsid w:val="005C6E25"/>
    <w:rsid w:val="006373FC"/>
    <w:rsid w:val="0068613E"/>
    <w:rsid w:val="00733731"/>
    <w:rsid w:val="007362A5"/>
    <w:rsid w:val="0079576F"/>
    <w:rsid w:val="008829A0"/>
    <w:rsid w:val="009863BD"/>
    <w:rsid w:val="009A4D7E"/>
    <w:rsid w:val="009B11C7"/>
    <w:rsid w:val="00AE06F3"/>
    <w:rsid w:val="00B909DD"/>
    <w:rsid w:val="00C5347D"/>
    <w:rsid w:val="00CA20C4"/>
    <w:rsid w:val="00D36AA3"/>
    <w:rsid w:val="00D518DC"/>
    <w:rsid w:val="00E83699"/>
    <w:rsid w:val="00EB5861"/>
    <w:rsid w:val="00EC05C8"/>
    <w:rsid w:val="00F06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A5888"/>
  <w15:chartTrackingRefBased/>
  <w15:docId w15:val="{6323F2FF-D9CA-48FF-933D-28080A576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3FC"/>
    <w:rPr>
      <w:rFonts w:ascii="Times New Roman" w:hAnsi="Times New Roman" w:cs="Times New Roman"/>
      <w:sz w:val="24"/>
      <w:szCs w:val="24"/>
    </w:rPr>
  </w:style>
  <w:style w:type="paragraph" w:styleId="Heading1">
    <w:name w:val="heading 1"/>
    <w:basedOn w:val="Normal"/>
    <w:next w:val="Normal"/>
    <w:link w:val="Heading1Char"/>
    <w:uiPriority w:val="9"/>
    <w:qFormat/>
    <w:rsid w:val="001406A8"/>
    <w:pPr>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373FC"/>
    <w:pPr>
      <w:jc w:val="center"/>
    </w:pPr>
    <w:rPr>
      <w:b/>
      <w:bCs/>
      <w:sz w:val="28"/>
      <w:szCs w:val="28"/>
    </w:rPr>
  </w:style>
  <w:style w:type="character" w:customStyle="1" w:styleId="TitleChar">
    <w:name w:val="Title Char"/>
    <w:basedOn w:val="DefaultParagraphFont"/>
    <w:link w:val="Title"/>
    <w:uiPriority w:val="10"/>
    <w:rsid w:val="006373FC"/>
    <w:rPr>
      <w:rFonts w:ascii="Times New Roman" w:hAnsi="Times New Roman" w:cs="Times New Roman"/>
      <w:b/>
      <w:bCs/>
      <w:sz w:val="28"/>
      <w:szCs w:val="28"/>
    </w:rPr>
  </w:style>
  <w:style w:type="character" w:customStyle="1" w:styleId="Heading1Char">
    <w:name w:val="Heading 1 Char"/>
    <w:basedOn w:val="DefaultParagraphFont"/>
    <w:link w:val="Heading1"/>
    <w:uiPriority w:val="9"/>
    <w:rsid w:val="001406A8"/>
    <w:rPr>
      <w:rFonts w:ascii="Times New Roman" w:hAnsi="Times New Roman" w:cs="Times New Roman"/>
      <w:b/>
      <w:bCs/>
      <w:sz w:val="26"/>
      <w:szCs w:val="26"/>
    </w:rPr>
  </w:style>
  <w:style w:type="paragraph" w:styleId="ListParagraph">
    <w:name w:val="List Paragraph"/>
    <w:basedOn w:val="Normal"/>
    <w:uiPriority w:val="34"/>
    <w:qFormat/>
    <w:rsid w:val="00637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169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Khoury, Anthony M.</dc:creator>
  <cp:keywords/>
  <dc:description/>
  <cp:lastModifiedBy>Khoury, Anthony M.</cp:lastModifiedBy>
  <cp:revision>6</cp:revision>
  <cp:lastPrinted>2023-10-22T02:42:00Z</cp:lastPrinted>
  <dcterms:created xsi:type="dcterms:W3CDTF">2023-10-22T02:35:00Z</dcterms:created>
  <dcterms:modified xsi:type="dcterms:W3CDTF">2023-10-22T17:31:00Z</dcterms:modified>
</cp:coreProperties>
</file>