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media/image5.png" ContentType="image/png"/>
  <Override PartName="/word/media/image10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4" w:type="dxa"/>
        <w:jc w:val="left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000" w:noVBand="0" w:noHBand="0" w:lastColumn="0" w:firstColumn="0" w:lastRow="0" w:firstRow="0"/>
      </w:tblPr>
      <w:tblGrid>
        <w:gridCol w:w="5850"/>
        <w:gridCol w:w="6053"/>
      </w:tblGrid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 xml:space="preserve">Lehre von den Bewegungsgesetzen der Teilchen im atomaren Bereich (Raumausdehnung </w:t>
            </w:r>
            <w:r>
              <w:rPr/>
              <mc:AlternateContent>
                <mc:Choice Requires="wps">
                  <w:drawing>
                    <wp:inline distT="0" distB="0" distL="0" distR="0">
                      <wp:extent cx="779145" cy="186690"/>
                      <wp:effectExtent l="0" t="0" r="0" b="0"/>
                      <wp:docPr id="1" name="" title="TexMaths" descr="16§display§&lt; 10^{-6}\text{m}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 descr="16§display§&lt; 10^{-6}\text{m}§png§600§FALSE§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0" y="0"/>
                                <a:ext cx="778680" cy="1861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shapetype_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stroked="f" style="position:absolute;margin-left:0pt;margin-top:-14.05pt;width:61.25pt;height:14.6pt" type="shapetype_75">
                      <v:imagedata r:id="rId2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/>
              <w:t>).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jc w:val="left"/>
              <w:rPr/>
            </w:pPr>
            <w:r>
              <w:rPr/>
              <w:t xml:space="preserve">Lichtdruck, Impulsübertragung in der Reflexion von elektromagnetischer Strahlung an einem Körper (Spiegel: </w:t>
            </w:r>
            <w:r>
              <w:rPr/>
              <mc:AlternateContent>
                <mc:Choice Requires="wps">
                  <w:drawing>
                    <wp:inline distT="0" distB="0" distL="0" distR="0">
                      <wp:extent cx="769620" cy="182880"/>
                      <wp:effectExtent l="0" t="0" r="0" b="0"/>
                      <wp:docPr id="2" name="" title="TexMaths" descr="16§display§10^{-11}\text{bar}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 descr="16§display§10^{-11}\text{bar}§png§600§FALSE§"/>
                              <pic:cNvPicPr/>
                            </pic:nvPicPr>
                            <pic:blipFill>
                              <a:blip r:embed="rId3"/>
                              <a:stretch/>
                            </pic:blipFill>
                            <pic:spPr>
                              <a:xfrm>
                                <a:off x="0" y="0"/>
                                <a:ext cx="768960" cy="1821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4.35pt;width:60.5pt;height:14.3pt" type="shapetype_75">
                      <v:imagedata r:id="rId3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/>
              <w:t>)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Die Eigenschaft atomarer Teilchen, sich entweder (in Emissions- und Absorptionsprozessen oder Stößen) wie Teilchen mit bestimmten Werten von Energie und Impuls oder (bei der Ausbreitung, Beugung und Interferenz) wie eine Welle zu verhalten.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Jedem freien Teilchen kann eine Wellenlänge zugeordnet werden (Materiewelle), die seinem Impuls umgekehrt proportional ist:</w:t>
            </w:r>
          </w:p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518795" cy="452755"/>
                      <wp:effectExtent l="0" t="0" r="0" b="0"/>
                      <wp:docPr id="3" name="" title="TexMaths" descr="16§display§\lambda = \frac{h}{p}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" descr="16§display§\lambda = \frac{h}{p}§png§600§FALSE§"/>
                              <pic:cNvPicPr/>
                            </pic:nvPicPr>
                            <pic:blipFill>
                              <a:blip r:embed="rId4"/>
                              <a:stretch/>
                            </pic:blipFill>
                            <pic:spPr>
                              <a:xfrm>
                                <a:off x="0" y="0"/>
                                <a:ext cx="518040" cy="4521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21.7pt;width:40.75pt;height:35.55pt" type="shapetype_75">
                      <v:imagedata r:id="rId4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Beugung von Elektronenstrahlen an periodischen Strukturen, so dass sich hinter der Probe ein Interferenzmuster ausbildet.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Bei Emission und Absorption von elektromagnetischer Strahlung durch Atome kann Energie nur in definierten Portionen (Quanten) ausgetauscht werden.</w:t>
            </w:r>
          </w:p>
        </w:tc>
      </w:tr>
      <w:tr>
        <w:trPr>
          <w:trHeight w:val="417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934720" cy="201295"/>
                      <wp:effectExtent l="0" t="0" r="0" b="0"/>
                      <wp:docPr id="4" name="" title="TexMaths" descr="16§display§\psi(x, y, z, t)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" descr="16§display§\psi(x, y, z, t)§png§600§FALSE§"/>
                              <pic:cNvPicPr/>
                            </pic:nvPicPr>
                            <pic:blipFill>
                              <a:blip r:embed="rId5"/>
                              <a:stretch/>
                            </pic:blipFill>
                            <pic:spPr>
                              <a:xfrm>
                                <a:off x="0" y="0"/>
                                <a:ext cx="934200" cy="2005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1.9pt;width:73.5pt;height:15.75pt" type="shapetype_75">
                      <v:imagedata r:id="rId5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/>
              <w:t xml:space="preserve">, </w:t>
            </w:r>
            <w:r>
              <w:rPr/>
              <w:t>komplexe Funktion, mit der der Zustand eines Teilchens quantenmechanisch vollständig beschrieben werden kann. Sie ist ein mathematisches Hilfsmittel und kann nicht experimentell bestimmt werden.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 xml:space="preserve">Stellt einen Zusammenhang zwischen der Unschärfe </w:t>
            </w:r>
            <w:r>
              <w:rPr/>
              <mc:AlternateContent>
                <mc:Choice Requires="wps">
                  <w:drawing>
                    <wp:inline distT="0" distB="0" distL="0" distR="0">
                      <wp:extent cx="344170" cy="184150"/>
                      <wp:effectExtent l="0" t="0" r="0" b="0"/>
                      <wp:docPr id="5" name="" title="TexMaths" descr="16§display§\Delta p_x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" descr="16§display§\Delta p_x§png§600§FALSE§"/>
                              <pic:cNvPicPr/>
                            </pic:nvPicPr>
                            <pic:blipFill>
                              <a:blip r:embed="rId6"/>
                              <a:stretch/>
                            </pic:blipFill>
                            <pic:spPr>
                              <a:xfrm>
                                <a:off x="0" y="0"/>
                                <a:ext cx="343440" cy="1836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1.25pt;width:27pt;height:14.4pt" type="shapetype_75">
                      <v:imagedata r:id="rId6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/>
              <w:t xml:space="preserve"> bei der Bestimmung der Projektion </w:t>
            </w:r>
            <w:r>
              <w:rPr/>
              <mc:AlternateContent>
                <mc:Choice Requires="wps">
                  <w:drawing>
                    <wp:inline distT="0" distB="0" distL="0" distR="0">
                      <wp:extent cx="191770" cy="128270"/>
                      <wp:effectExtent l="0" t="0" r="0" b="0"/>
                      <wp:docPr id="6" name="" title="TexMaths" descr="16§display§p_x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" descr="16§display§p_x§png§600§FALSE§"/>
                              <pic:cNvPicPr/>
                            </pic:nvPicPr>
                            <pic:blipFill>
                              <a:blip r:embed="rId7"/>
                              <a:stretch/>
                            </pic:blipFill>
                            <pic:spPr>
                              <a:xfrm>
                                <a:off x="0" y="0"/>
                                <a:ext cx="191160" cy="1278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6.95pt;width:15pt;height:10pt" type="shapetype_75">
                      <v:imagedata r:id="rId8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/>
              <w:t xml:space="preserve"> des Impulses und der Unschärfe </w:t>
            </w:r>
            <w:r>
              <w:rPr/>
              <mc:AlternateContent>
                <mc:Choice Requires="wps">
                  <w:drawing>
                    <wp:inline distT="0" distB="0" distL="0" distR="0">
                      <wp:extent cx="266700" cy="147955"/>
                      <wp:effectExtent l="0" t="0" r="0" b="0"/>
                      <wp:docPr id="7" name="" title="TexMaths" descr="16§display§\Delta x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" descr="16§display§\Delta x§png§600§FALSE§"/>
                              <pic:cNvPicPr/>
                            </pic:nvPicPr>
                            <pic:blipFill>
                              <a:blip r:embed="rId9"/>
                              <a:stretch/>
                            </pic:blipFill>
                            <pic:spPr>
                              <a:xfrm>
                                <a:off x="0" y="0"/>
                                <a:ext cx="266040" cy="1472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1.6pt;width:20.9pt;height:11.55pt" type="shapetype_75">
                      <v:imagedata r:id="rId9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/>
              <w:t xml:space="preserve"> bei der gleichzeitigen Bestimmung der Ortskoordinate </w:t>
            </w:r>
            <w:r>
              <w:rPr/>
              <mc:AlternateContent>
                <mc:Choice Requires="wps">
                  <w:drawing>
                    <wp:inline distT="0" distB="0" distL="0" distR="0">
                      <wp:extent cx="102235" cy="93345"/>
                      <wp:effectExtent l="0" t="0" r="0" b="0"/>
                      <wp:docPr id="8" name="" title="TexMaths" descr="16§display§x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" descr="16§display§x§png§600§FALSE§"/>
                              <pic:cNvPicPr/>
                            </pic:nvPicPr>
                            <pic:blipFill>
                              <a:blip r:embed="rId10"/>
                              <a:stretch/>
                            </pic:blipFill>
                            <pic:spPr>
                              <a:xfrm>
                                <a:off x="0" y="0"/>
                                <a:ext cx="101520" cy="928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7.3pt;width:7.95pt;height:7.25pt" type="shapetype_75">
                      <v:imagedata r:id="rId10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/>
              <w:t xml:space="preserve"> her:</w:t>
            </w:r>
          </w:p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195070" cy="414020"/>
                      <wp:effectExtent l="0" t="0" r="0" b="0"/>
                      <wp:docPr id="9" name="" title="TexMaths" descr="16§display§\Delta x \cdot \Delta p_x \ge \frac{\hbar}{2}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" descr="16§display§\Delta x \cdot \Delta p_x \ge \frac{\hbar}{2}§png§600§FALSE§"/>
                              <pic:cNvPicPr/>
                            </pic:nvPicPr>
                            <pic:blipFill>
                              <a:blip r:embed="rId11"/>
                              <a:stretch/>
                            </pic:blipFill>
                            <pic:spPr>
                              <a:xfrm>
                                <a:off x="0" y="0"/>
                                <a:ext cx="1194480" cy="4132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21.7pt;width:94pt;height:32.5pt" type="shapetype_75">
                      <v:imagedata r:id="rId11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</w:p>
        </w:tc>
      </w:tr>
    </w:tbl>
    <w:p>
      <w:pPr>
        <w:pStyle w:val="Normal"/>
        <w:spacing w:lineRule="exact" w:line="20" w:before="0" w:after="0"/>
        <w:ind w:left="2832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page">
                  <wp:posOffset>0</wp:posOffset>
                </wp:positionH>
                <wp:positionV relativeFrom="page">
                  <wp:posOffset>1905</wp:posOffset>
                </wp:positionV>
                <wp:extent cx="3785870" cy="2678430"/>
                <wp:effectExtent l="9525" t="11430" r="10795" b="11430"/>
                <wp:wrapNone/>
                <wp:docPr id="10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stroked="t" style="position:absolute;margin-left:0pt;margin-top:0.1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page">
                  <wp:posOffset>3780155</wp:posOffset>
                </wp:positionH>
                <wp:positionV relativeFrom="page">
                  <wp:posOffset>1905</wp:posOffset>
                </wp:positionV>
                <wp:extent cx="3785870" cy="2678430"/>
                <wp:effectExtent l="8255" t="11430" r="12065" b="11430"/>
                <wp:wrapNone/>
                <wp:docPr id="11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stroked="t" style="position:absolute;margin-left:297.65pt;margin-top:0.1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page">
                  <wp:posOffset>0</wp:posOffset>
                </wp:positionH>
                <wp:positionV relativeFrom="page">
                  <wp:posOffset>2674620</wp:posOffset>
                </wp:positionV>
                <wp:extent cx="3785870" cy="2678430"/>
                <wp:effectExtent l="9525" t="7620" r="10795" b="5715"/>
                <wp:wrapNone/>
                <wp:docPr id="12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stroked="t" style="position:absolute;margin-left:0pt;margin-top:210.6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page">
                  <wp:posOffset>3780155</wp:posOffset>
                </wp:positionH>
                <wp:positionV relativeFrom="page">
                  <wp:posOffset>2674620</wp:posOffset>
                </wp:positionV>
                <wp:extent cx="3785870" cy="2678430"/>
                <wp:effectExtent l="8255" t="7620" r="12065" b="5715"/>
                <wp:wrapNone/>
                <wp:docPr id="13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stroked="t" style="position:absolute;margin-left:297.65pt;margin-top:210.6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page">
                  <wp:posOffset>0</wp:posOffset>
                </wp:positionH>
                <wp:positionV relativeFrom="page">
                  <wp:posOffset>5347970</wp:posOffset>
                </wp:positionV>
                <wp:extent cx="3785870" cy="2678430"/>
                <wp:effectExtent l="9525" t="13970" r="10795" b="8890"/>
                <wp:wrapNone/>
                <wp:docPr id="14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stroked="t" style="position:absolute;margin-left:0pt;margin-top:421.1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page">
                  <wp:posOffset>3780155</wp:posOffset>
                </wp:positionH>
                <wp:positionV relativeFrom="page">
                  <wp:posOffset>5347970</wp:posOffset>
                </wp:positionV>
                <wp:extent cx="3785870" cy="2678430"/>
                <wp:effectExtent l="8255" t="13970" r="12065" b="8890"/>
                <wp:wrapNone/>
                <wp:docPr id="15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stroked="t" style="position:absolute;margin-left:297.65pt;margin-top:421.1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page">
                  <wp:posOffset>0</wp:posOffset>
                </wp:positionH>
                <wp:positionV relativeFrom="page">
                  <wp:posOffset>8020685</wp:posOffset>
                </wp:positionV>
                <wp:extent cx="3785870" cy="2678430"/>
                <wp:effectExtent l="9525" t="10160" r="10795" b="12700"/>
                <wp:wrapNone/>
                <wp:docPr id="16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stroked="t" style="position:absolute;margin-left:0pt;margin-top:631.5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page">
                  <wp:posOffset>3780155</wp:posOffset>
                </wp:positionH>
                <wp:positionV relativeFrom="page">
                  <wp:posOffset>8020685</wp:posOffset>
                </wp:positionV>
                <wp:extent cx="3785870" cy="2678430"/>
                <wp:effectExtent l="8255" t="10160" r="12065" b="12700"/>
                <wp:wrapNone/>
                <wp:docPr id="17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297.65pt;margin-top:631.5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</w:r>
    </w:p>
    <w:sectPr>
      <w:type w:val="nextPage"/>
      <w:pgSz w:w="11906" w:h="16838"/>
      <w:pgMar w:left="125" w:right="446" w:header="0" w:top="1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de-DE" w:eastAsia="de-DE" w:bidi="ar-SA"/>
    </w:rPr>
  </w:style>
  <w:style w:type="paragraph" w:styleId="Heading2">
    <w:name w:val="Heading 2"/>
    <w:basedOn w:val="Normal"/>
    <w:link w:val="berschrift2Zchn"/>
    <w:uiPriority w:val="9"/>
    <w:unhideWhenUsed/>
    <w:qFormat/>
    <w:rsid w:val="00c2295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c2295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veryStyle1" w:customStyle="1">
    <w:name w:val="Avery Style 1"/>
    <w:uiPriority w:val="99"/>
    <w:qFormat/>
    <w:pPr>
      <w:widowControl/>
      <w:suppressAutoHyphens w:val="false"/>
      <w:bidi w:val="0"/>
      <w:spacing w:before="115" w:after="115"/>
      <w:ind w:left="168" w:right="168" w:hanging="0"/>
      <w:jc w:val="left"/>
    </w:pPr>
    <w:rPr>
      <w:rFonts w:ascii="Arial" w:hAnsi="Arial" w:eastAsia="Times New Roman" w:cs="Arial"/>
      <w:bCs/>
      <w:color w:val="000000"/>
      <w:kern w:val="0"/>
      <w:sz w:val="36"/>
      <w:szCs w:val="22"/>
      <w:lang w:val="de-DE" w:eastAsia="de-DE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LibreOffice/6.4.6.2$MacOSX_X86_64 LibreOffice_project/0ce51a4fd21bff07a5c061082cc82c5ed232f115</Application>
  <Pages>1</Pages>
  <Words>153</Words>
  <Characters>1043</Characters>
  <CharactersWithSpaces>1192</CharactersWithSpaces>
  <Paragraphs>10</Paragraphs>
  <Company>CCL Industries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2018-08-23T11:11:00Z</dcterms:created>
  <dc:creator>Avery Zweckform</dc:creator>
  <dc:description>Copyright 2016 Avery Products Corp.</dc:description>
  <cp:keywords>Etiketten Word Drucken</cp:keywords>
  <dc:language>en-US</dc:language>
  <cp:lastModifiedBy/>
  <dcterms:modified xsi:type="dcterms:W3CDTF">2020-10-10T17:22:14Z</dcterms:modified>
  <cp:revision>20</cp:revision>
  <dc:subject>Universal-Etiketten</dc:subject>
  <dc:title>MS Word Vorlage 3427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CCL Industries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Avery Zweckform GmbH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TexMathsIgnorePreamble">
    <vt:lpwstr>FALSE</vt:lpwstr>
  </property>
  <property fmtid="{D5CDD505-2E9C-101B-9397-08002B2CF9AE}" pid="11" name="TexMathsPreamble">
    <vt:lpwstr>\usepackage{amsmath}§\usepackage{amssymb}§\usepackage[usenames]{color}§\usepackage{ifxetex}§§% XeLaTeX compiler§\ifxetex§§    \usepackage{fontspec}§    \usepackage{unicode-math}§§    % Uncomment these lines for alternative fonts§    %\setmainfont{FreeSerif}§    %\setmathfont{FreeSerif}§§% LaTeX compiler§\else§§    % Uncomment this line for sans-serif maths font§    %\everymath{\mathsf{\xdef\mysf{\mathgroup\the\mathgroup\relax}}\mysf}§§\fi§</vt:lpwstr>
  </property>
  <property fmtid="{D5CDD505-2E9C-101B-9397-08002B2CF9AE}" pid="12" name="category">
    <vt:lpwstr>105 x 74 mm</vt:lpwstr>
  </property>
  <property fmtid="{D5CDD505-2E9C-101B-9397-08002B2CF9AE}" pid="13" name="productGroup">
    <vt:lpwstr>A-0038-01</vt:lpwstr>
  </property>
</Properties>
</file>