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Stehende Wellen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Mathematische Beschreibung stehender Wellen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Schwingungsknoten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Schwingungsbauch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Stehende Welle in einseitig eingespannten Stäben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Eigenschwingungen eines Stabs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Einseitig eingespannter Stab: </w:t>
            </w:r>
            <w:r>
              <w:rPr/>
              <w:t>Grundschwingung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Einseitig eingespannter Stab: </w:t>
            </w:r>
            <w:r>
              <w:rPr/>
              <w:t>Grundfrequenz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</Pages>
  <Words>25</Words>
  <Characters>239</Characters>
  <CharactersWithSpaces>256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2020-10-21T16:23:22Z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