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E81F9" w14:textId="77777777" w:rsidR="008D4C2D" w:rsidRDefault="00602DF4">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reactance</w:t>
      </w:r>
      <w:r>
        <w:rPr>
          <w:rFonts w:ascii="Arial" w:hAnsi="Arial" w:cs="Arial"/>
          <w:color w:val="222222"/>
          <w:sz w:val="21"/>
          <w:szCs w:val="21"/>
          <w:shd w:val="clear" w:color="auto" w:fill="FFFFFF"/>
        </w:rPr>
        <w:t> is the opposition of a circuit element to a </w:t>
      </w:r>
      <w:r>
        <w:rPr>
          <w:rFonts w:ascii="Arial" w:hAnsi="Arial" w:cs="Arial"/>
          <w:i/>
          <w:iCs/>
          <w:color w:val="222222"/>
          <w:sz w:val="21"/>
          <w:szCs w:val="21"/>
          <w:shd w:val="clear" w:color="auto" w:fill="FFFFFF"/>
        </w:rPr>
        <w:t>change</w:t>
      </w:r>
      <w:r>
        <w:rPr>
          <w:rFonts w:ascii="Arial" w:hAnsi="Arial" w:cs="Arial"/>
          <w:color w:val="222222"/>
          <w:sz w:val="21"/>
          <w:szCs w:val="21"/>
          <w:shd w:val="clear" w:color="auto" w:fill="FFFFFF"/>
        </w:rPr>
        <w:t> in </w:t>
      </w:r>
      <w:hyperlink r:id="rId6" w:tooltip="Electric current" w:history="1">
        <w:r>
          <w:rPr>
            <w:rStyle w:val="Hyperlink"/>
            <w:rFonts w:ascii="Arial" w:hAnsi="Arial" w:cs="Arial"/>
            <w:color w:val="0B0080"/>
            <w:sz w:val="21"/>
            <w:szCs w:val="21"/>
            <w:shd w:val="clear" w:color="auto" w:fill="FFFFFF"/>
          </w:rPr>
          <w:t>current</w:t>
        </w:r>
      </w:hyperlink>
      <w:r>
        <w:rPr>
          <w:rFonts w:ascii="Arial" w:hAnsi="Arial" w:cs="Arial"/>
          <w:color w:val="222222"/>
          <w:sz w:val="21"/>
          <w:szCs w:val="21"/>
          <w:shd w:val="clear" w:color="auto" w:fill="FFFFFF"/>
        </w:rPr>
        <w:t> or </w:t>
      </w:r>
      <w:hyperlink r:id="rId7" w:tooltip="Voltage" w:history="1">
        <w:r>
          <w:rPr>
            <w:rStyle w:val="Hyperlink"/>
            <w:rFonts w:ascii="Arial" w:hAnsi="Arial" w:cs="Arial"/>
            <w:color w:val="0B0080"/>
            <w:sz w:val="21"/>
            <w:szCs w:val="21"/>
            <w:shd w:val="clear" w:color="auto" w:fill="FFFFFF"/>
          </w:rPr>
          <w:t>voltage</w:t>
        </w:r>
      </w:hyperlink>
      <w:r>
        <w:rPr>
          <w:rFonts w:ascii="Arial" w:hAnsi="Arial" w:cs="Arial"/>
          <w:color w:val="222222"/>
          <w:sz w:val="21"/>
          <w:szCs w:val="21"/>
          <w:shd w:val="clear" w:color="auto" w:fill="FFFFFF"/>
        </w:rPr>
        <w:t>, due to that element's </w:t>
      </w:r>
      <w:hyperlink r:id="rId8" w:tooltip="Inductance" w:history="1">
        <w:r>
          <w:rPr>
            <w:rStyle w:val="Hyperlink"/>
            <w:rFonts w:ascii="Arial" w:hAnsi="Arial" w:cs="Arial"/>
            <w:color w:val="0B0080"/>
            <w:sz w:val="21"/>
            <w:szCs w:val="21"/>
            <w:shd w:val="clear" w:color="auto" w:fill="FFFFFF"/>
          </w:rPr>
          <w:t>inductance</w:t>
        </w:r>
      </w:hyperlink>
      <w:r>
        <w:rPr>
          <w:rFonts w:ascii="Arial" w:hAnsi="Arial" w:cs="Arial"/>
          <w:color w:val="222222"/>
          <w:sz w:val="21"/>
          <w:szCs w:val="21"/>
          <w:shd w:val="clear" w:color="auto" w:fill="FFFFFF"/>
        </w:rPr>
        <w:t> or </w:t>
      </w:r>
      <w:hyperlink r:id="rId9" w:tooltip="Capacitance" w:history="1">
        <w:r>
          <w:rPr>
            <w:rStyle w:val="Hyperlink"/>
            <w:rFonts w:ascii="Arial" w:hAnsi="Arial" w:cs="Arial"/>
            <w:color w:val="0B0080"/>
            <w:sz w:val="21"/>
            <w:szCs w:val="21"/>
            <w:shd w:val="clear" w:color="auto" w:fill="FFFFFF"/>
          </w:rPr>
          <w:t>capacitance</w:t>
        </w:r>
      </w:hyperlink>
      <w:r>
        <w:rPr>
          <w:rFonts w:ascii="Arial" w:hAnsi="Arial" w:cs="Arial"/>
          <w:color w:val="222222"/>
          <w:sz w:val="21"/>
          <w:szCs w:val="21"/>
          <w:shd w:val="clear" w:color="auto" w:fill="FFFFFF"/>
        </w:rPr>
        <w:t>.</w:t>
      </w:r>
    </w:p>
    <w:p w14:paraId="7AFCE341" w14:textId="77777777" w:rsidR="00602DF4" w:rsidRDefault="007F5F4D">
      <w:pPr>
        <w:rPr>
          <w:rFonts w:ascii="Arial" w:hAnsi="Arial" w:cs="Arial"/>
          <w:color w:val="222222"/>
          <w:sz w:val="21"/>
          <w:szCs w:val="21"/>
          <w:shd w:val="clear" w:color="auto" w:fill="FFFFFF"/>
        </w:rPr>
      </w:pPr>
      <w:r>
        <w:rPr>
          <w:noProof/>
          <w:lang w:eastAsia="en-GB"/>
        </w:rPr>
        <w:drawing>
          <wp:anchor distT="0" distB="0" distL="114300" distR="114300" simplePos="0" relativeHeight="251659264" behindDoc="0" locked="0" layoutInCell="1" allowOverlap="1" wp14:anchorId="17E4A3EC" wp14:editId="39715DCA">
            <wp:simplePos x="0" y="0"/>
            <wp:positionH relativeFrom="margin">
              <wp:posOffset>-269240</wp:posOffset>
            </wp:positionH>
            <wp:positionV relativeFrom="page">
              <wp:posOffset>2762250</wp:posOffset>
            </wp:positionV>
            <wp:extent cx="5731510" cy="135890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anchor>
        </w:drawing>
      </w:r>
      <w:r w:rsidR="00602DF4">
        <w:rPr>
          <w:rFonts w:ascii="Arial" w:hAnsi="Arial" w:cs="Arial"/>
          <w:color w:val="222222"/>
          <w:sz w:val="21"/>
          <w:szCs w:val="21"/>
          <w:shd w:val="clear" w:color="auto" w:fill="FFFFFF"/>
        </w:rPr>
        <w:t>In </w:t>
      </w:r>
      <w:hyperlink r:id="rId11" w:tooltip="Phasor" w:history="1">
        <w:r w:rsidR="00602DF4">
          <w:rPr>
            <w:rStyle w:val="Hyperlink"/>
            <w:rFonts w:ascii="Arial" w:hAnsi="Arial" w:cs="Arial"/>
            <w:color w:val="0B0080"/>
            <w:sz w:val="21"/>
            <w:szCs w:val="21"/>
            <w:shd w:val="clear" w:color="auto" w:fill="FFFFFF"/>
          </w:rPr>
          <w:t>phasor</w:t>
        </w:r>
      </w:hyperlink>
      <w:r w:rsidR="00602DF4">
        <w:rPr>
          <w:rFonts w:ascii="Arial" w:hAnsi="Arial" w:cs="Arial"/>
          <w:color w:val="222222"/>
          <w:sz w:val="21"/>
          <w:szCs w:val="21"/>
          <w:shd w:val="clear" w:color="auto" w:fill="FFFFFF"/>
        </w:rPr>
        <w:t> analysis, reactance is used to compute amplitude and phase changes of </w:t>
      </w:r>
      <w:hyperlink r:id="rId12" w:tooltip="Sine wave" w:history="1">
        <w:r w:rsidR="00602DF4">
          <w:rPr>
            <w:rStyle w:val="Hyperlink"/>
            <w:rFonts w:ascii="Arial" w:hAnsi="Arial" w:cs="Arial"/>
            <w:color w:val="0B0080"/>
            <w:sz w:val="21"/>
            <w:szCs w:val="21"/>
            <w:shd w:val="clear" w:color="auto" w:fill="FFFFFF"/>
          </w:rPr>
          <w:t>sinusoidal</w:t>
        </w:r>
      </w:hyperlink>
      <w:r w:rsidR="00602DF4">
        <w:rPr>
          <w:rFonts w:ascii="Arial" w:hAnsi="Arial" w:cs="Arial"/>
          <w:color w:val="222222"/>
          <w:sz w:val="21"/>
          <w:szCs w:val="21"/>
          <w:shd w:val="clear" w:color="auto" w:fill="FFFFFF"/>
        </w:rPr>
        <w:t> </w:t>
      </w:r>
      <w:hyperlink r:id="rId13" w:tooltip="Alternating current" w:history="1">
        <w:r w:rsidR="00602DF4">
          <w:rPr>
            <w:rStyle w:val="Hyperlink"/>
            <w:rFonts w:ascii="Arial" w:hAnsi="Arial" w:cs="Arial"/>
            <w:color w:val="0B0080"/>
            <w:sz w:val="21"/>
            <w:szCs w:val="21"/>
            <w:shd w:val="clear" w:color="auto" w:fill="FFFFFF"/>
          </w:rPr>
          <w:t>alternating current</w:t>
        </w:r>
      </w:hyperlink>
      <w:r w:rsidR="00602DF4">
        <w:rPr>
          <w:rFonts w:ascii="Arial" w:hAnsi="Arial" w:cs="Arial"/>
          <w:color w:val="222222"/>
          <w:sz w:val="21"/>
          <w:szCs w:val="21"/>
          <w:shd w:val="clear" w:color="auto" w:fill="FFFFFF"/>
        </w:rPr>
        <w:t xml:space="preserve"> going through a circuit element. </w:t>
      </w:r>
      <w:proofErr w:type="gramStart"/>
      <w:r w:rsidR="00602DF4">
        <w:rPr>
          <w:rFonts w:ascii="Arial" w:hAnsi="Arial" w:cs="Arial"/>
          <w:color w:val="222222"/>
          <w:sz w:val="21"/>
          <w:szCs w:val="21"/>
          <w:shd w:val="clear" w:color="auto" w:fill="FFFFFF"/>
        </w:rPr>
        <w:t>It is denoted by the symbol</w:t>
      </w:r>
      <w:proofErr w:type="gramEnd"/>
      <w:r w:rsidR="00602DF4">
        <w:rPr>
          <w:rFonts w:ascii="Arial" w:hAnsi="Arial" w:cs="Arial"/>
          <w:color w:val="222222"/>
          <w:sz w:val="21"/>
          <w:szCs w:val="21"/>
          <w:shd w:val="clear" w:color="auto" w:fill="FFFFFF"/>
        </w:rPr>
        <w:t> </w:t>
      </w:r>
      <w:r w:rsidR="00602DF4">
        <w:rPr>
          <w:rStyle w:val="mwe-math-mathml-inline"/>
          <w:rFonts w:ascii="Arial" w:hAnsi="Arial" w:cs="Arial"/>
          <w:vanish/>
          <w:color w:val="222222"/>
          <w:sz w:val="25"/>
          <w:szCs w:val="25"/>
          <w:shd w:val="clear" w:color="auto" w:fill="FFFFFF"/>
        </w:rPr>
        <w:t>{\displaystyle \scriptstyle {X}}</w:t>
      </w:r>
      <w:r w:rsidR="00602DF4">
        <w:rPr>
          <w:rFonts w:ascii="Arial" w:hAnsi="Arial" w:cs="Arial"/>
          <w:noProof/>
          <w:color w:val="222222"/>
          <w:sz w:val="21"/>
          <w:szCs w:val="21"/>
          <w:shd w:val="clear" w:color="auto" w:fill="FFFFFF"/>
          <w:lang w:eastAsia="en-GB"/>
        </w:rPr>
        <mc:AlternateContent>
          <mc:Choice Requires="wps">
            <w:drawing>
              <wp:inline distT="0" distB="0" distL="0" distR="0" wp14:anchorId="4D27EC0B" wp14:editId="0F973DC9">
                <wp:extent cx="304800" cy="304800"/>
                <wp:effectExtent l="0" t="0" r="0" b="0"/>
                <wp:docPr id="1" name="Rectangle 1" descr="\scriptstyle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74902" id="Rectangle 1" o:spid="_x0000_s1026" alt="\scriptstyle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G5&#10;C2z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00602DF4">
        <w:rPr>
          <w:rFonts w:ascii="Arial" w:hAnsi="Arial" w:cs="Arial"/>
          <w:color w:val="222222"/>
          <w:sz w:val="21"/>
          <w:szCs w:val="21"/>
          <w:shd w:val="clear" w:color="auto" w:fill="FFFFFF"/>
        </w:rPr>
        <w:t>. An ideal </w:t>
      </w:r>
      <w:hyperlink r:id="rId14" w:tooltip="Resistor" w:history="1">
        <w:r w:rsidR="00602DF4">
          <w:rPr>
            <w:rStyle w:val="Hyperlink"/>
            <w:rFonts w:ascii="Arial" w:hAnsi="Arial" w:cs="Arial"/>
            <w:color w:val="0B0080"/>
            <w:sz w:val="21"/>
            <w:szCs w:val="21"/>
            <w:shd w:val="clear" w:color="auto" w:fill="FFFFFF"/>
          </w:rPr>
          <w:t>resistor</w:t>
        </w:r>
      </w:hyperlink>
      <w:r w:rsidR="00602DF4">
        <w:rPr>
          <w:rFonts w:ascii="Arial" w:hAnsi="Arial" w:cs="Arial"/>
          <w:color w:val="222222"/>
          <w:sz w:val="21"/>
          <w:szCs w:val="21"/>
          <w:shd w:val="clear" w:color="auto" w:fill="FFFFFF"/>
        </w:rPr>
        <w:t> has zero reactance, whereas ideal </w:t>
      </w:r>
      <w:hyperlink r:id="rId15" w:tooltip="Inductor" w:history="1">
        <w:r w:rsidR="00602DF4">
          <w:rPr>
            <w:rStyle w:val="Hyperlink"/>
            <w:rFonts w:ascii="Arial" w:hAnsi="Arial" w:cs="Arial"/>
            <w:color w:val="0B0080"/>
            <w:sz w:val="21"/>
            <w:szCs w:val="21"/>
            <w:shd w:val="clear" w:color="auto" w:fill="FFFFFF"/>
          </w:rPr>
          <w:t>inductors</w:t>
        </w:r>
      </w:hyperlink>
      <w:r w:rsidR="00602DF4">
        <w:rPr>
          <w:rFonts w:ascii="Arial" w:hAnsi="Arial" w:cs="Arial"/>
          <w:color w:val="222222"/>
          <w:sz w:val="21"/>
          <w:szCs w:val="21"/>
          <w:shd w:val="clear" w:color="auto" w:fill="FFFFFF"/>
        </w:rPr>
        <w:t> and </w:t>
      </w:r>
      <w:hyperlink r:id="rId16" w:tooltip="Capacitor" w:history="1">
        <w:r w:rsidR="00602DF4">
          <w:rPr>
            <w:rStyle w:val="Hyperlink"/>
            <w:rFonts w:ascii="Arial" w:hAnsi="Arial" w:cs="Arial"/>
            <w:color w:val="0B0080"/>
            <w:sz w:val="21"/>
            <w:szCs w:val="21"/>
            <w:shd w:val="clear" w:color="auto" w:fill="FFFFFF"/>
          </w:rPr>
          <w:t>capacitors</w:t>
        </w:r>
      </w:hyperlink>
      <w:r w:rsidR="00602DF4">
        <w:rPr>
          <w:rFonts w:ascii="Arial" w:hAnsi="Arial" w:cs="Arial"/>
          <w:color w:val="222222"/>
          <w:sz w:val="21"/>
          <w:szCs w:val="21"/>
          <w:shd w:val="clear" w:color="auto" w:fill="FFFFFF"/>
        </w:rPr>
        <w:t> have zero resistance – that is, respond to current only by reactance. The magnitude of the reactance of an inductor rises in proportion to a rise in frequency, while the magnitude of the reactance of a capacitor decreases in proportion to a rise in frequency. As frequency goes up, inductive reactance goes up and capacitive reactance goes down.</w:t>
      </w:r>
    </w:p>
    <w:p w14:paraId="52A71E7C" w14:textId="77777777" w:rsidR="00602DF4" w:rsidRDefault="007F5F4D">
      <w:pPr>
        <w:rPr>
          <w:rFonts w:ascii="Arial" w:hAnsi="Arial" w:cs="Arial"/>
          <w:color w:val="222222"/>
          <w:sz w:val="21"/>
          <w:szCs w:val="21"/>
          <w:shd w:val="clear" w:color="auto" w:fill="FFFFFF"/>
        </w:rPr>
      </w:pPr>
      <w:r>
        <w:rPr>
          <w:noProof/>
          <w:lang w:eastAsia="en-GB"/>
        </w:rPr>
        <w:drawing>
          <wp:anchor distT="0" distB="0" distL="114300" distR="114300" simplePos="0" relativeHeight="251658240" behindDoc="0" locked="0" layoutInCell="1" allowOverlap="1" wp14:anchorId="382A0F0D" wp14:editId="4090470E">
            <wp:simplePos x="0" y="0"/>
            <wp:positionH relativeFrom="margin">
              <wp:posOffset>-345440</wp:posOffset>
            </wp:positionH>
            <wp:positionV relativeFrom="page">
              <wp:posOffset>4362450</wp:posOffset>
            </wp:positionV>
            <wp:extent cx="5731510" cy="360616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anchor>
        </w:drawing>
      </w:r>
    </w:p>
    <w:p w14:paraId="70496E36" w14:textId="77777777" w:rsidR="002022A0" w:rsidRDefault="002022A0"/>
    <w:p w14:paraId="4C15EE6D" w14:textId="77777777" w:rsidR="007F5F4D" w:rsidRDefault="007F5F4D"/>
    <w:p w14:paraId="00689927" w14:textId="77777777" w:rsidR="007F5F4D" w:rsidRDefault="007F5F4D"/>
    <w:p w14:paraId="47C82092" w14:textId="77777777" w:rsidR="007F5F4D" w:rsidRDefault="00FB2DD2">
      <w:r>
        <w:rPr>
          <w:noProof/>
          <w:lang w:eastAsia="en-GB"/>
        </w:rPr>
        <w:lastRenderedPageBreak/>
        <w:drawing>
          <wp:anchor distT="0" distB="0" distL="114300" distR="114300" simplePos="0" relativeHeight="251661312" behindDoc="0" locked="0" layoutInCell="1" allowOverlap="1" wp14:anchorId="7A02BC0C" wp14:editId="55F52200">
            <wp:simplePos x="0" y="0"/>
            <wp:positionH relativeFrom="margin">
              <wp:posOffset>-193040</wp:posOffset>
            </wp:positionH>
            <wp:positionV relativeFrom="margin">
              <wp:align>bottom</wp:align>
            </wp:positionV>
            <wp:extent cx="5731510" cy="1481455"/>
            <wp:effectExtent l="0" t="0" r="254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481455"/>
                    </a:xfrm>
                    <a:prstGeom prst="rect">
                      <a:avLst/>
                    </a:prstGeom>
                  </pic:spPr>
                </pic:pic>
              </a:graphicData>
            </a:graphic>
          </wp:anchor>
        </w:drawing>
      </w:r>
      <w:r>
        <w:rPr>
          <w:noProof/>
          <w:lang w:eastAsia="en-GB"/>
        </w:rPr>
        <w:drawing>
          <wp:anchor distT="0" distB="0" distL="114300" distR="114300" simplePos="0" relativeHeight="251660288" behindDoc="0" locked="0" layoutInCell="1" allowOverlap="1" wp14:anchorId="38264DC4" wp14:editId="30822408">
            <wp:simplePos x="0" y="0"/>
            <wp:positionH relativeFrom="margin">
              <wp:posOffset>-193040</wp:posOffset>
            </wp:positionH>
            <wp:positionV relativeFrom="page">
              <wp:posOffset>5146675</wp:posOffset>
            </wp:positionV>
            <wp:extent cx="5731510" cy="2964180"/>
            <wp:effectExtent l="0" t="0" r="254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anchor>
        </w:drawing>
      </w:r>
      <w:r>
        <w:rPr>
          <w:noProof/>
        </w:rPr>
        <w:drawing>
          <wp:inline distT="0" distB="0" distL="0" distR="0" wp14:anchorId="0BAD19DB" wp14:editId="0AC59CF6">
            <wp:extent cx="3898900" cy="39310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7350" cy="3969807"/>
                    </a:xfrm>
                    <a:prstGeom prst="rect">
                      <a:avLst/>
                    </a:prstGeom>
                  </pic:spPr>
                </pic:pic>
              </a:graphicData>
            </a:graphic>
          </wp:inline>
        </w:drawing>
      </w:r>
    </w:p>
    <w:p w14:paraId="63964BBE" w14:textId="51D89063" w:rsidR="00602DF4" w:rsidRDefault="00602DF4"/>
    <w:p w14:paraId="7C27FC8B" w14:textId="25104919" w:rsidR="00CE1939" w:rsidRDefault="00CE1939"/>
    <w:p w14:paraId="7CD10D6F" w14:textId="64D729D4" w:rsidR="00CE1939" w:rsidRDefault="00CE1939" w:rsidP="00CE1939">
      <w:pPr>
        <w:pStyle w:val="Title"/>
        <w:jc w:val="center"/>
      </w:pPr>
      <w:r>
        <w:lastRenderedPageBreak/>
        <w:t>LC Circuits</w:t>
      </w:r>
    </w:p>
    <w:p w14:paraId="47517581" w14:textId="77777777" w:rsidR="005F7308" w:rsidRDefault="005F7308" w:rsidP="005F730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w:t>
      </w:r>
      <w:r>
        <w:rPr>
          <w:rFonts w:ascii="Arial" w:hAnsi="Arial" w:cs="Arial"/>
          <w:b/>
          <w:bCs/>
          <w:color w:val="222222"/>
          <w:sz w:val="21"/>
          <w:szCs w:val="21"/>
        </w:rPr>
        <w:t>LC circuit</w:t>
      </w:r>
      <w:r>
        <w:rPr>
          <w:rFonts w:ascii="Arial" w:hAnsi="Arial" w:cs="Arial"/>
          <w:color w:val="222222"/>
          <w:sz w:val="21"/>
          <w:szCs w:val="21"/>
        </w:rPr>
        <w:t>, also called a </w:t>
      </w:r>
      <w:r>
        <w:rPr>
          <w:rFonts w:ascii="Arial" w:hAnsi="Arial" w:cs="Arial"/>
          <w:b/>
          <w:bCs/>
          <w:color w:val="222222"/>
          <w:sz w:val="21"/>
          <w:szCs w:val="21"/>
        </w:rPr>
        <w:t>resonant circuit</w:t>
      </w:r>
      <w:r>
        <w:rPr>
          <w:rFonts w:ascii="Arial" w:hAnsi="Arial" w:cs="Arial"/>
          <w:color w:val="222222"/>
          <w:sz w:val="21"/>
          <w:szCs w:val="21"/>
        </w:rPr>
        <w:t>, </w:t>
      </w:r>
      <w:r>
        <w:rPr>
          <w:rFonts w:ascii="Arial" w:hAnsi="Arial" w:cs="Arial"/>
          <w:b/>
          <w:bCs/>
          <w:color w:val="222222"/>
          <w:sz w:val="21"/>
          <w:szCs w:val="21"/>
        </w:rPr>
        <w:t>tank circuit</w:t>
      </w:r>
      <w:r>
        <w:rPr>
          <w:rFonts w:ascii="Arial" w:hAnsi="Arial" w:cs="Arial"/>
          <w:color w:val="222222"/>
          <w:sz w:val="21"/>
          <w:szCs w:val="21"/>
        </w:rPr>
        <w:t>, or </w:t>
      </w:r>
      <w:r>
        <w:rPr>
          <w:rFonts w:ascii="Arial" w:hAnsi="Arial" w:cs="Arial"/>
          <w:b/>
          <w:bCs/>
          <w:color w:val="222222"/>
          <w:sz w:val="21"/>
          <w:szCs w:val="21"/>
        </w:rPr>
        <w:t>tuned circuit</w:t>
      </w:r>
      <w:r>
        <w:rPr>
          <w:rFonts w:ascii="Arial" w:hAnsi="Arial" w:cs="Arial"/>
          <w:color w:val="222222"/>
          <w:sz w:val="21"/>
          <w:szCs w:val="21"/>
        </w:rPr>
        <w:t>, is an </w:t>
      </w:r>
      <w:hyperlink r:id="rId21" w:tooltip="Electric circuit" w:history="1">
        <w:r>
          <w:rPr>
            <w:rStyle w:val="Hyperlink"/>
            <w:rFonts w:ascii="Arial" w:hAnsi="Arial" w:cs="Arial"/>
            <w:color w:val="0B0080"/>
            <w:sz w:val="21"/>
            <w:szCs w:val="21"/>
          </w:rPr>
          <w:t>electric circuit</w:t>
        </w:r>
      </w:hyperlink>
      <w:r>
        <w:rPr>
          <w:rFonts w:ascii="Arial" w:hAnsi="Arial" w:cs="Arial"/>
          <w:color w:val="222222"/>
          <w:sz w:val="21"/>
          <w:szCs w:val="21"/>
        </w:rPr>
        <w:t> consisting of an </w:t>
      </w:r>
      <w:hyperlink r:id="rId22" w:tooltip="Inductor" w:history="1">
        <w:r>
          <w:rPr>
            <w:rStyle w:val="Hyperlink"/>
            <w:rFonts w:ascii="Arial" w:hAnsi="Arial" w:cs="Arial"/>
            <w:color w:val="0B0080"/>
            <w:sz w:val="21"/>
            <w:szCs w:val="21"/>
          </w:rPr>
          <w:t>inductor</w:t>
        </w:r>
      </w:hyperlink>
      <w:r>
        <w:rPr>
          <w:rFonts w:ascii="Arial" w:hAnsi="Arial" w:cs="Arial"/>
          <w:color w:val="222222"/>
          <w:sz w:val="21"/>
          <w:szCs w:val="21"/>
        </w:rPr>
        <w:t>, represented by the letter L, and a </w:t>
      </w:r>
      <w:hyperlink r:id="rId23" w:tooltip="Capacitor" w:history="1">
        <w:r>
          <w:rPr>
            <w:rStyle w:val="Hyperlink"/>
            <w:rFonts w:ascii="Arial" w:hAnsi="Arial" w:cs="Arial"/>
            <w:color w:val="0B0080"/>
            <w:sz w:val="21"/>
            <w:szCs w:val="21"/>
          </w:rPr>
          <w:t>capacitor</w:t>
        </w:r>
      </w:hyperlink>
      <w:r>
        <w:rPr>
          <w:rFonts w:ascii="Arial" w:hAnsi="Arial" w:cs="Arial"/>
          <w:color w:val="222222"/>
          <w:sz w:val="21"/>
          <w:szCs w:val="21"/>
        </w:rPr>
        <w:t>, represented by the letter C, connected together. The circuit can act as an electrical </w:t>
      </w:r>
      <w:hyperlink r:id="rId24" w:tooltip="Resonator" w:history="1">
        <w:r>
          <w:rPr>
            <w:rStyle w:val="Hyperlink"/>
            <w:rFonts w:ascii="Arial" w:hAnsi="Arial" w:cs="Arial"/>
            <w:color w:val="0B0080"/>
            <w:sz w:val="21"/>
            <w:szCs w:val="21"/>
          </w:rPr>
          <w:t>resonator</w:t>
        </w:r>
      </w:hyperlink>
      <w:r>
        <w:rPr>
          <w:rFonts w:ascii="Arial" w:hAnsi="Arial" w:cs="Arial"/>
          <w:color w:val="222222"/>
          <w:sz w:val="21"/>
          <w:szCs w:val="21"/>
        </w:rPr>
        <w:t>, an electrical analogue of a </w:t>
      </w:r>
      <w:hyperlink r:id="rId25" w:tooltip="Tuning fork" w:history="1">
        <w:r>
          <w:rPr>
            <w:rStyle w:val="Hyperlink"/>
            <w:rFonts w:ascii="Arial" w:hAnsi="Arial" w:cs="Arial"/>
            <w:color w:val="0B0080"/>
            <w:sz w:val="21"/>
            <w:szCs w:val="21"/>
          </w:rPr>
          <w:t>tuning fork</w:t>
        </w:r>
      </w:hyperlink>
      <w:r>
        <w:rPr>
          <w:rFonts w:ascii="Arial" w:hAnsi="Arial" w:cs="Arial"/>
          <w:color w:val="222222"/>
          <w:sz w:val="21"/>
          <w:szCs w:val="21"/>
        </w:rPr>
        <w:t>, storing energy oscillating at the circuit's </w:t>
      </w:r>
      <w:hyperlink r:id="rId26" w:tooltip="Resonant frequency" w:history="1">
        <w:r>
          <w:rPr>
            <w:rStyle w:val="Hyperlink"/>
            <w:rFonts w:ascii="Arial" w:hAnsi="Arial" w:cs="Arial"/>
            <w:color w:val="0B0080"/>
            <w:sz w:val="21"/>
            <w:szCs w:val="21"/>
          </w:rPr>
          <w:t>resonant frequency</w:t>
        </w:r>
      </w:hyperlink>
      <w:r>
        <w:rPr>
          <w:rFonts w:ascii="Arial" w:hAnsi="Arial" w:cs="Arial"/>
          <w:color w:val="222222"/>
          <w:sz w:val="21"/>
          <w:szCs w:val="21"/>
        </w:rPr>
        <w:t>.</w:t>
      </w:r>
    </w:p>
    <w:p w14:paraId="1B15C074" w14:textId="77777777" w:rsidR="005F7308" w:rsidRDefault="005F7308" w:rsidP="005F730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LC circuits are used either for generating signals at a particular frequency, or picking out a signal at a particular frequency from a more complex signal; this function is called a </w:t>
      </w:r>
      <w:hyperlink r:id="rId27" w:tooltip="Bandpass filter" w:history="1">
        <w:r>
          <w:rPr>
            <w:rStyle w:val="Hyperlink"/>
            <w:rFonts w:ascii="Arial" w:hAnsi="Arial" w:cs="Arial"/>
            <w:color w:val="0B0080"/>
            <w:sz w:val="21"/>
            <w:szCs w:val="21"/>
          </w:rPr>
          <w:t>bandpass filter</w:t>
        </w:r>
      </w:hyperlink>
      <w:r>
        <w:rPr>
          <w:rFonts w:ascii="Arial" w:hAnsi="Arial" w:cs="Arial"/>
          <w:color w:val="222222"/>
          <w:sz w:val="21"/>
          <w:szCs w:val="21"/>
        </w:rPr>
        <w:t>. They are key components in many electronic devices, particularly radio equipment, used in circuits such as </w:t>
      </w:r>
      <w:hyperlink r:id="rId28" w:tooltip="Electronic oscillator" w:history="1">
        <w:r>
          <w:rPr>
            <w:rStyle w:val="Hyperlink"/>
            <w:rFonts w:ascii="Arial" w:hAnsi="Arial" w:cs="Arial"/>
            <w:color w:val="0B0080"/>
            <w:sz w:val="21"/>
            <w:szCs w:val="21"/>
          </w:rPr>
          <w:t>oscillators</w:t>
        </w:r>
      </w:hyperlink>
      <w:r>
        <w:rPr>
          <w:rFonts w:ascii="Arial" w:hAnsi="Arial" w:cs="Arial"/>
          <w:color w:val="222222"/>
          <w:sz w:val="21"/>
          <w:szCs w:val="21"/>
        </w:rPr>
        <w:t>, </w:t>
      </w:r>
      <w:hyperlink r:id="rId29" w:tooltip="Electronic filter" w:history="1">
        <w:r>
          <w:rPr>
            <w:rStyle w:val="Hyperlink"/>
            <w:rFonts w:ascii="Arial" w:hAnsi="Arial" w:cs="Arial"/>
            <w:color w:val="0B0080"/>
            <w:sz w:val="21"/>
            <w:szCs w:val="21"/>
          </w:rPr>
          <w:t>filters</w:t>
        </w:r>
      </w:hyperlink>
      <w:r>
        <w:rPr>
          <w:rFonts w:ascii="Arial" w:hAnsi="Arial" w:cs="Arial"/>
          <w:color w:val="222222"/>
          <w:sz w:val="21"/>
          <w:szCs w:val="21"/>
        </w:rPr>
        <w:t>, </w:t>
      </w:r>
      <w:hyperlink r:id="rId30" w:tooltip="Tuner (electronics)" w:history="1">
        <w:r>
          <w:rPr>
            <w:rStyle w:val="Hyperlink"/>
            <w:rFonts w:ascii="Arial" w:hAnsi="Arial" w:cs="Arial"/>
            <w:color w:val="0B0080"/>
            <w:sz w:val="21"/>
            <w:szCs w:val="21"/>
          </w:rPr>
          <w:t>tuners</w:t>
        </w:r>
      </w:hyperlink>
      <w:r>
        <w:rPr>
          <w:rFonts w:ascii="Arial" w:hAnsi="Arial" w:cs="Arial"/>
          <w:color w:val="222222"/>
          <w:sz w:val="21"/>
          <w:szCs w:val="21"/>
        </w:rPr>
        <w:t> and </w:t>
      </w:r>
      <w:hyperlink r:id="rId31" w:tooltip="Frequency mixer" w:history="1">
        <w:r>
          <w:rPr>
            <w:rStyle w:val="Hyperlink"/>
            <w:rFonts w:ascii="Arial" w:hAnsi="Arial" w:cs="Arial"/>
            <w:color w:val="0B0080"/>
            <w:sz w:val="21"/>
            <w:szCs w:val="21"/>
          </w:rPr>
          <w:t>frequency mixers</w:t>
        </w:r>
      </w:hyperlink>
      <w:r>
        <w:rPr>
          <w:rFonts w:ascii="Arial" w:hAnsi="Arial" w:cs="Arial"/>
          <w:color w:val="222222"/>
          <w:sz w:val="21"/>
          <w:szCs w:val="21"/>
        </w:rPr>
        <w:t>.</w:t>
      </w:r>
    </w:p>
    <w:p w14:paraId="2C84D132" w14:textId="77777777" w:rsidR="005F7308" w:rsidRDefault="005F7308" w:rsidP="005F730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LC circuit is an idealized model since it assumes there is no dissipation of energy due to </w:t>
      </w:r>
      <w:hyperlink r:id="rId32" w:tooltip="Electrical resistance" w:history="1">
        <w:r>
          <w:rPr>
            <w:rStyle w:val="Hyperlink"/>
            <w:rFonts w:ascii="Arial" w:hAnsi="Arial" w:cs="Arial"/>
            <w:color w:val="0B0080"/>
            <w:sz w:val="21"/>
            <w:szCs w:val="21"/>
          </w:rPr>
          <w:t>resistance</w:t>
        </w:r>
      </w:hyperlink>
      <w:r>
        <w:rPr>
          <w:rFonts w:ascii="Arial" w:hAnsi="Arial" w:cs="Arial"/>
          <w:color w:val="222222"/>
          <w:sz w:val="21"/>
          <w:szCs w:val="21"/>
        </w:rPr>
        <w:t>. Any practical implementation of an LC circuit will always include loss resulting from small but non-zero resistance within the components and connecting wires. The purpose of an LC circuit is usually to oscillate with minimal </w:t>
      </w:r>
      <w:hyperlink r:id="rId33" w:tooltip="Damping" w:history="1">
        <w:r>
          <w:rPr>
            <w:rStyle w:val="Hyperlink"/>
            <w:rFonts w:ascii="Arial" w:hAnsi="Arial" w:cs="Arial"/>
            <w:color w:val="0B0080"/>
            <w:sz w:val="21"/>
            <w:szCs w:val="21"/>
          </w:rPr>
          <w:t>damping</w:t>
        </w:r>
      </w:hyperlink>
      <w:r>
        <w:rPr>
          <w:rFonts w:ascii="Arial" w:hAnsi="Arial" w:cs="Arial"/>
          <w:color w:val="222222"/>
          <w:sz w:val="21"/>
          <w:szCs w:val="21"/>
        </w:rPr>
        <w:t>, so the resistance is made as low as possible. While no practical circuit is without losses, it is nonetheless instructive to study this ideal form of the circuit to gain understanding and physical intuition. For a circuit model incorporating resistance, see </w:t>
      </w:r>
      <w:hyperlink r:id="rId34" w:tooltip="RLC circuit" w:history="1">
        <w:r>
          <w:rPr>
            <w:rStyle w:val="Hyperlink"/>
            <w:rFonts w:ascii="Arial" w:hAnsi="Arial" w:cs="Arial"/>
            <w:color w:val="0B0080"/>
            <w:sz w:val="21"/>
            <w:szCs w:val="21"/>
          </w:rPr>
          <w:t>RLC circuit</w:t>
        </w:r>
      </w:hyperlink>
      <w:r>
        <w:rPr>
          <w:rFonts w:ascii="Arial" w:hAnsi="Arial" w:cs="Arial"/>
          <w:color w:val="222222"/>
          <w:sz w:val="21"/>
          <w:szCs w:val="21"/>
        </w:rPr>
        <w:t>.</w:t>
      </w:r>
    </w:p>
    <w:p w14:paraId="2D6C9BFC" w14:textId="77777777" w:rsidR="005F7308" w:rsidRPr="005F7308" w:rsidRDefault="005F7308" w:rsidP="005F7308"/>
    <w:p w14:paraId="456032C3" w14:textId="30EEC744" w:rsidR="00E82485" w:rsidRDefault="005F7308" w:rsidP="00CE1939">
      <w:r>
        <w:rPr>
          <w:noProof/>
        </w:rPr>
        <w:drawing>
          <wp:inline distT="0" distB="0" distL="0" distR="0" wp14:anchorId="12531B26" wp14:editId="4DA59879">
            <wp:extent cx="5731510" cy="1381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381760"/>
                    </a:xfrm>
                    <a:prstGeom prst="rect">
                      <a:avLst/>
                    </a:prstGeom>
                  </pic:spPr>
                </pic:pic>
              </a:graphicData>
            </a:graphic>
          </wp:inline>
        </w:drawing>
      </w:r>
    </w:p>
    <w:p w14:paraId="2C98445A" w14:textId="77777777" w:rsidR="00E82485" w:rsidRDefault="00E82485" w:rsidP="00E8248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w:t>
      </w:r>
      <w:r>
        <w:rPr>
          <w:rFonts w:ascii="Arial" w:hAnsi="Arial" w:cs="Arial"/>
          <w:b/>
          <w:bCs/>
          <w:color w:val="222222"/>
          <w:sz w:val="21"/>
          <w:szCs w:val="21"/>
        </w:rPr>
        <w:t>LC circuit</w:t>
      </w:r>
      <w:r>
        <w:rPr>
          <w:rFonts w:ascii="Arial" w:hAnsi="Arial" w:cs="Arial"/>
          <w:color w:val="222222"/>
          <w:sz w:val="21"/>
          <w:szCs w:val="21"/>
        </w:rPr>
        <w:t>, also called a </w:t>
      </w:r>
      <w:r>
        <w:rPr>
          <w:rFonts w:ascii="Arial" w:hAnsi="Arial" w:cs="Arial"/>
          <w:b/>
          <w:bCs/>
          <w:color w:val="222222"/>
          <w:sz w:val="21"/>
          <w:szCs w:val="21"/>
        </w:rPr>
        <w:t>resonant circuit</w:t>
      </w:r>
      <w:r>
        <w:rPr>
          <w:rFonts w:ascii="Arial" w:hAnsi="Arial" w:cs="Arial"/>
          <w:color w:val="222222"/>
          <w:sz w:val="21"/>
          <w:szCs w:val="21"/>
        </w:rPr>
        <w:t>, </w:t>
      </w:r>
      <w:r>
        <w:rPr>
          <w:rFonts w:ascii="Arial" w:hAnsi="Arial" w:cs="Arial"/>
          <w:b/>
          <w:bCs/>
          <w:color w:val="222222"/>
          <w:sz w:val="21"/>
          <w:szCs w:val="21"/>
        </w:rPr>
        <w:t>tank circuit</w:t>
      </w:r>
      <w:r>
        <w:rPr>
          <w:rFonts w:ascii="Arial" w:hAnsi="Arial" w:cs="Arial"/>
          <w:color w:val="222222"/>
          <w:sz w:val="21"/>
          <w:szCs w:val="21"/>
        </w:rPr>
        <w:t>, or </w:t>
      </w:r>
      <w:r>
        <w:rPr>
          <w:rFonts w:ascii="Arial" w:hAnsi="Arial" w:cs="Arial"/>
          <w:b/>
          <w:bCs/>
          <w:color w:val="222222"/>
          <w:sz w:val="21"/>
          <w:szCs w:val="21"/>
        </w:rPr>
        <w:t>tuned circuit</w:t>
      </w:r>
      <w:r>
        <w:rPr>
          <w:rFonts w:ascii="Arial" w:hAnsi="Arial" w:cs="Arial"/>
          <w:color w:val="222222"/>
          <w:sz w:val="21"/>
          <w:szCs w:val="21"/>
        </w:rPr>
        <w:t>, is an </w:t>
      </w:r>
      <w:hyperlink r:id="rId36" w:tooltip="Electric circuit" w:history="1">
        <w:r>
          <w:rPr>
            <w:rStyle w:val="Hyperlink"/>
            <w:rFonts w:ascii="Arial" w:hAnsi="Arial" w:cs="Arial"/>
            <w:color w:val="0B0080"/>
            <w:sz w:val="21"/>
            <w:szCs w:val="21"/>
          </w:rPr>
          <w:t>electric circuit</w:t>
        </w:r>
      </w:hyperlink>
      <w:r>
        <w:rPr>
          <w:rFonts w:ascii="Arial" w:hAnsi="Arial" w:cs="Arial"/>
          <w:color w:val="222222"/>
          <w:sz w:val="21"/>
          <w:szCs w:val="21"/>
        </w:rPr>
        <w:t> consisting of an </w:t>
      </w:r>
      <w:hyperlink r:id="rId37" w:tooltip="Inductor" w:history="1">
        <w:r>
          <w:rPr>
            <w:rStyle w:val="Hyperlink"/>
            <w:rFonts w:ascii="Arial" w:hAnsi="Arial" w:cs="Arial"/>
            <w:color w:val="0B0080"/>
            <w:sz w:val="21"/>
            <w:szCs w:val="21"/>
          </w:rPr>
          <w:t>inductor</w:t>
        </w:r>
      </w:hyperlink>
      <w:r>
        <w:rPr>
          <w:rFonts w:ascii="Arial" w:hAnsi="Arial" w:cs="Arial"/>
          <w:color w:val="222222"/>
          <w:sz w:val="21"/>
          <w:szCs w:val="21"/>
        </w:rPr>
        <w:t>, represented by the letter L, and a </w:t>
      </w:r>
      <w:hyperlink r:id="rId38" w:tooltip="Capacitor" w:history="1">
        <w:r>
          <w:rPr>
            <w:rStyle w:val="Hyperlink"/>
            <w:rFonts w:ascii="Arial" w:hAnsi="Arial" w:cs="Arial"/>
            <w:color w:val="0B0080"/>
            <w:sz w:val="21"/>
            <w:szCs w:val="21"/>
          </w:rPr>
          <w:t>capacitor</w:t>
        </w:r>
      </w:hyperlink>
      <w:r>
        <w:rPr>
          <w:rFonts w:ascii="Arial" w:hAnsi="Arial" w:cs="Arial"/>
          <w:color w:val="222222"/>
          <w:sz w:val="21"/>
          <w:szCs w:val="21"/>
        </w:rPr>
        <w:t>, represented by the letter C, connected together. The circuit can act as an electrical </w:t>
      </w:r>
      <w:hyperlink r:id="rId39" w:tooltip="Resonator" w:history="1">
        <w:r>
          <w:rPr>
            <w:rStyle w:val="Hyperlink"/>
            <w:rFonts w:ascii="Arial" w:hAnsi="Arial" w:cs="Arial"/>
            <w:color w:val="0B0080"/>
            <w:sz w:val="21"/>
            <w:szCs w:val="21"/>
          </w:rPr>
          <w:t>resonator</w:t>
        </w:r>
      </w:hyperlink>
      <w:r>
        <w:rPr>
          <w:rFonts w:ascii="Arial" w:hAnsi="Arial" w:cs="Arial"/>
          <w:color w:val="222222"/>
          <w:sz w:val="21"/>
          <w:szCs w:val="21"/>
        </w:rPr>
        <w:t>, an electrical analogue of a </w:t>
      </w:r>
      <w:hyperlink r:id="rId40" w:tooltip="Tuning fork" w:history="1">
        <w:r>
          <w:rPr>
            <w:rStyle w:val="Hyperlink"/>
            <w:rFonts w:ascii="Arial" w:hAnsi="Arial" w:cs="Arial"/>
            <w:color w:val="0B0080"/>
            <w:sz w:val="21"/>
            <w:szCs w:val="21"/>
          </w:rPr>
          <w:t>tuning fork</w:t>
        </w:r>
      </w:hyperlink>
      <w:r>
        <w:rPr>
          <w:rFonts w:ascii="Arial" w:hAnsi="Arial" w:cs="Arial"/>
          <w:color w:val="222222"/>
          <w:sz w:val="21"/>
          <w:szCs w:val="21"/>
        </w:rPr>
        <w:t>, storing energy oscillating at the circuit's </w:t>
      </w:r>
      <w:hyperlink r:id="rId41" w:tooltip="Resonant frequency" w:history="1">
        <w:r>
          <w:rPr>
            <w:rStyle w:val="Hyperlink"/>
            <w:rFonts w:ascii="Arial" w:hAnsi="Arial" w:cs="Arial"/>
            <w:color w:val="0B0080"/>
            <w:sz w:val="21"/>
            <w:szCs w:val="21"/>
          </w:rPr>
          <w:t>resonant frequency</w:t>
        </w:r>
      </w:hyperlink>
      <w:r>
        <w:rPr>
          <w:rFonts w:ascii="Arial" w:hAnsi="Arial" w:cs="Arial"/>
          <w:color w:val="222222"/>
          <w:sz w:val="21"/>
          <w:szCs w:val="21"/>
        </w:rPr>
        <w:t>.</w:t>
      </w:r>
    </w:p>
    <w:p w14:paraId="6882EE82" w14:textId="77777777" w:rsidR="00E82485" w:rsidRDefault="00E82485" w:rsidP="00E8248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LC circuits are used either for generating signals at a particular frequency, or picking out a signal at a particular frequency from a more complex signal; this function is called a </w:t>
      </w:r>
      <w:hyperlink r:id="rId42" w:tooltip="Bandpass filter" w:history="1">
        <w:r>
          <w:rPr>
            <w:rStyle w:val="Hyperlink"/>
            <w:rFonts w:ascii="Arial" w:hAnsi="Arial" w:cs="Arial"/>
            <w:color w:val="0B0080"/>
            <w:sz w:val="21"/>
            <w:szCs w:val="21"/>
          </w:rPr>
          <w:t>bandpass filter</w:t>
        </w:r>
      </w:hyperlink>
      <w:r>
        <w:rPr>
          <w:rFonts w:ascii="Arial" w:hAnsi="Arial" w:cs="Arial"/>
          <w:color w:val="222222"/>
          <w:sz w:val="21"/>
          <w:szCs w:val="21"/>
        </w:rPr>
        <w:t>. They are key components in many electronic devices, particularly radio equipment, used in circuits such as </w:t>
      </w:r>
      <w:hyperlink r:id="rId43" w:tooltip="Electronic oscillator" w:history="1">
        <w:r>
          <w:rPr>
            <w:rStyle w:val="Hyperlink"/>
            <w:rFonts w:ascii="Arial" w:hAnsi="Arial" w:cs="Arial"/>
            <w:color w:val="0B0080"/>
            <w:sz w:val="21"/>
            <w:szCs w:val="21"/>
          </w:rPr>
          <w:t>oscillators</w:t>
        </w:r>
      </w:hyperlink>
      <w:r>
        <w:rPr>
          <w:rFonts w:ascii="Arial" w:hAnsi="Arial" w:cs="Arial"/>
          <w:color w:val="222222"/>
          <w:sz w:val="21"/>
          <w:szCs w:val="21"/>
        </w:rPr>
        <w:t>, </w:t>
      </w:r>
      <w:hyperlink r:id="rId44" w:tooltip="Electronic filter" w:history="1">
        <w:r>
          <w:rPr>
            <w:rStyle w:val="Hyperlink"/>
            <w:rFonts w:ascii="Arial" w:hAnsi="Arial" w:cs="Arial"/>
            <w:color w:val="0B0080"/>
            <w:sz w:val="21"/>
            <w:szCs w:val="21"/>
          </w:rPr>
          <w:t>filters</w:t>
        </w:r>
      </w:hyperlink>
      <w:r>
        <w:rPr>
          <w:rFonts w:ascii="Arial" w:hAnsi="Arial" w:cs="Arial"/>
          <w:color w:val="222222"/>
          <w:sz w:val="21"/>
          <w:szCs w:val="21"/>
        </w:rPr>
        <w:t>, </w:t>
      </w:r>
      <w:hyperlink r:id="rId45" w:tooltip="Tuner (electronics)" w:history="1">
        <w:r>
          <w:rPr>
            <w:rStyle w:val="Hyperlink"/>
            <w:rFonts w:ascii="Arial" w:hAnsi="Arial" w:cs="Arial"/>
            <w:color w:val="0B0080"/>
            <w:sz w:val="21"/>
            <w:szCs w:val="21"/>
          </w:rPr>
          <w:t>tuners</w:t>
        </w:r>
      </w:hyperlink>
      <w:r>
        <w:rPr>
          <w:rFonts w:ascii="Arial" w:hAnsi="Arial" w:cs="Arial"/>
          <w:color w:val="222222"/>
          <w:sz w:val="21"/>
          <w:szCs w:val="21"/>
        </w:rPr>
        <w:t> and </w:t>
      </w:r>
      <w:hyperlink r:id="rId46" w:tooltip="Frequency mixer" w:history="1">
        <w:r>
          <w:rPr>
            <w:rStyle w:val="Hyperlink"/>
            <w:rFonts w:ascii="Arial" w:hAnsi="Arial" w:cs="Arial"/>
            <w:color w:val="0B0080"/>
            <w:sz w:val="21"/>
            <w:szCs w:val="21"/>
          </w:rPr>
          <w:t>frequency mixers</w:t>
        </w:r>
      </w:hyperlink>
      <w:r>
        <w:rPr>
          <w:rFonts w:ascii="Arial" w:hAnsi="Arial" w:cs="Arial"/>
          <w:color w:val="222222"/>
          <w:sz w:val="21"/>
          <w:szCs w:val="21"/>
        </w:rPr>
        <w:t>.</w:t>
      </w:r>
    </w:p>
    <w:p w14:paraId="0204EBD0" w14:textId="77777777" w:rsidR="00E82485" w:rsidRDefault="00E82485" w:rsidP="00E8248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LC circuit is an idealized model since it assumes there is no dissipation of energy due to </w:t>
      </w:r>
      <w:hyperlink r:id="rId47" w:tooltip="Electrical resistance" w:history="1">
        <w:r>
          <w:rPr>
            <w:rStyle w:val="Hyperlink"/>
            <w:rFonts w:ascii="Arial" w:hAnsi="Arial" w:cs="Arial"/>
            <w:color w:val="0B0080"/>
            <w:sz w:val="21"/>
            <w:szCs w:val="21"/>
          </w:rPr>
          <w:t>resistance</w:t>
        </w:r>
      </w:hyperlink>
      <w:r>
        <w:rPr>
          <w:rFonts w:ascii="Arial" w:hAnsi="Arial" w:cs="Arial"/>
          <w:color w:val="222222"/>
          <w:sz w:val="21"/>
          <w:szCs w:val="21"/>
        </w:rPr>
        <w:t>. Any practical implementation of an LC circuit will always include loss resulting from small but non-zero resistance within the components and connecting wires. The purpose of an LC circuit is usually to oscillate with minimal </w:t>
      </w:r>
      <w:hyperlink r:id="rId48" w:tooltip="Damping" w:history="1">
        <w:r>
          <w:rPr>
            <w:rStyle w:val="Hyperlink"/>
            <w:rFonts w:ascii="Arial" w:hAnsi="Arial" w:cs="Arial"/>
            <w:color w:val="0B0080"/>
            <w:sz w:val="21"/>
            <w:szCs w:val="21"/>
          </w:rPr>
          <w:t>damping</w:t>
        </w:r>
      </w:hyperlink>
      <w:r>
        <w:rPr>
          <w:rFonts w:ascii="Arial" w:hAnsi="Arial" w:cs="Arial"/>
          <w:color w:val="222222"/>
          <w:sz w:val="21"/>
          <w:szCs w:val="21"/>
        </w:rPr>
        <w:t>, so the resistance is made as low as possible. While no practical circuit is without losses, it is nonetheless instructive to study this ideal form of the circuit to gain understanding and physical intuition. For a circuit model incorporating resistance, see </w:t>
      </w:r>
      <w:hyperlink r:id="rId49" w:tooltip="RLC circuit" w:history="1">
        <w:r>
          <w:rPr>
            <w:rStyle w:val="Hyperlink"/>
            <w:rFonts w:ascii="Arial" w:hAnsi="Arial" w:cs="Arial"/>
            <w:color w:val="0B0080"/>
            <w:sz w:val="21"/>
            <w:szCs w:val="21"/>
          </w:rPr>
          <w:t>RLC circuit</w:t>
        </w:r>
      </w:hyperlink>
      <w:r>
        <w:rPr>
          <w:rFonts w:ascii="Arial" w:hAnsi="Arial" w:cs="Arial"/>
          <w:color w:val="222222"/>
          <w:sz w:val="21"/>
          <w:szCs w:val="21"/>
        </w:rPr>
        <w:t>.</w:t>
      </w:r>
    </w:p>
    <w:p w14:paraId="535F3998" w14:textId="77777777" w:rsidR="00CE1939" w:rsidRPr="00E82485" w:rsidRDefault="00CE1939" w:rsidP="00E82485">
      <w:bookmarkStart w:id="0" w:name="_GoBack"/>
      <w:bookmarkEnd w:id="0"/>
    </w:p>
    <w:sectPr w:rsidR="00CE1939" w:rsidRPr="00E824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67248" w14:textId="77777777" w:rsidR="007A5E10" w:rsidRDefault="007A5E10" w:rsidP="00CE1939">
      <w:pPr>
        <w:spacing w:after="0" w:line="240" w:lineRule="auto"/>
      </w:pPr>
      <w:r>
        <w:separator/>
      </w:r>
    </w:p>
  </w:endnote>
  <w:endnote w:type="continuationSeparator" w:id="0">
    <w:p w14:paraId="5CF0F93B" w14:textId="77777777" w:rsidR="007A5E10" w:rsidRDefault="007A5E10" w:rsidP="00CE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9F485" w14:textId="77777777" w:rsidR="007A5E10" w:rsidRDefault="007A5E10" w:rsidP="00CE1939">
      <w:pPr>
        <w:spacing w:after="0" w:line="240" w:lineRule="auto"/>
      </w:pPr>
      <w:r>
        <w:separator/>
      </w:r>
    </w:p>
  </w:footnote>
  <w:footnote w:type="continuationSeparator" w:id="0">
    <w:p w14:paraId="05C6BA4E" w14:textId="77777777" w:rsidR="007A5E10" w:rsidRDefault="007A5E10" w:rsidP="00CE19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yMjEzMzMxNzY1MTJR0lEKTi0uzszPAykwqgUAFVyZ5SwAAAA="/>
  </w:docVars>
  <w:rsids>
    <w:rsidRoot w:val="00602DF4"/>
    <w:rsid w:val="002022A0"/>
    <w:rsid w:val="004A0AE8"/>
    <w:rsid w:val="005F7308"/>
    <w:rsid w:val="00602DF4"/>
    <w:rsid w:val="007A5E10"/>
    <w:rsid w:val="007F5F4D"/>
    <w:rsid w:val="00CE1939"/>
    <w:rsid w:val="00E82485"/>
    <w:rsid w:val="00F95075"/>
    <w:rsid w:val="00FB2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44AE"/>
  <w15:chartTrackingRefBased/>
  <w15:docId w15:val="{D075E58A-3411-44F9-AE53-FC3EB3B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F4"/>
    <w:rPr>
      <w:color w:val="0000FF"/>
      <w:u w:val="single"/>
    </w:rPr>
  </w:style>
  <w:style w:type="character" w:customStyle="1" w:styleId="mwe-math-mathml-inline">
    <w:name w:val="mwe-math-mathml-inline"/>
    <w:basedOn w:val="DefaultParagraphFont"/>
    <w:rsid w:val="00602DF4"/>
  </w:style>
  <w:style w:type="paragraph" w:styleId="Header">
    <w:name w:val="header"/>
    <w:basedOn w:val="Normal"/>
    <w:link w:val="HeaderChar"/>
    <w:uiPriority w:val="99"/>
    <w:unhideWhenUsed/>
    <w:rsid w:val="00CE1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939"/>
  </w:style>
  <w:style w:type="paragraph" w:styleId="Footer">
    <w:name w:val="footer"/>
    <w:basedOn w:val="Normal"/>
    <w:link w:val="FooterChar"/>
    <w:uiPriority w:val="99"/>
    <w:unhideWhenUsed/>
    <w:rsid w:val="00CE1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939"/>
  </w:style>
  <w:style w:type="paragraph" w:styleId="Title">
    <w:name w:val="Title"/>
    <w:basedOn w:val="Normal"/>
    <w:next w:val="Normal"/>
    <w:link w:val="TitleChar"/>
    <w:uiPriority w:val="10"/>
    <w:qFormat/>
    <w:rsid w:val="00CE1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93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F73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5080">
      <w:bodyDiv w:val="1"/>
      <w:marLeft w:val="0"/>
      <w:marRight w:val="0"/>
      <w:marTop w:val="0"/>
      <w:marBottom w:val="0"/>
      <w:divBdr>
        <w:top w:val="none" w:sz="0" w:space="0" w:color="auto"/>
        <w:left w:val="none" w:sz="0" w:space="0" w:color="auto"/>
        <w:bottom w:val="none" w:sz="0" w:space="0" w:color="auto"/>
        <w:right w:val="none" w:sz="0" w:space="0" w:color="auto"/>
      </w:divBdr>
    </w:div>
    <w:div w:id="631129809">
      <w:bodyDiv w:val="1"/>
      <w:marLeft w:val="0"/>
      <w:marRight w:val="0"/>
      <w:marTop w:val="0"/>
      <w:marBottom w:val="0"/>
      <w:divBdr>
        <w:top w:val="none" w:sz="0" w:space="0" w:color="auto"/>
        <w:left w:val="none" w:sz="0" w:space="0" w:color="auto"/>
        <w:bottom w:val="none" w:sz="0" w:space="0" w:color="auto"/>
        <w:right w:val="none" w:sz="0" w:space="0" w:color="auto"/>
      </w:divBdr>
    </w:div>
    <w:div w:id="667947189">
      <w:bodyDiv w:val="1"/>
      <w:marLeft w:val="0"/>
      <w:marRight w:val="0"/>
      <w:marTop w:val="0"/>
      <w:marBottom w:val="0"/>
      <w:divBdr>
        <w:top w:val="none" w:sz="0" w:space="0" w:color="auto"/>
        <w:left w:val="none" w:sz="0" w:space="0" w:color="auto"/>
        <w:bottom w:val="none" w:sz="0" w:space="0" w:color="auto"/>
        <w:right w:val="none" w:sz="0" w:space="0" w:color="auto"/>
      </w:divBdr>
      <w:divsChild>
        <w:div w:id="13569004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ternating_current" TargetMode="External"/><Relationship Id="rId18" Type="http://schemas.openxmlformats.org/officeDocument/2006/relationships/image" Target="media/image3.png"/><Relationship Id="rId26" Type="http://schemas.openxmlformats.org/officeDocument/2006/relationships/hyperlink" Target="https://en.wikipedia.org/wiki/Resonant_frequency" TargetMode="External"/><Relationship Id="rId39" Type="http://schemas.openxmlformats.org/officeDocument/2006/relationships/hyperlink" Target="https://en.wikipedia.org/wiki/Resonator" TargetMode="External"/><Relationship Id="rId3" Type="http://schemas.openxmlformats.org/officeDocument/2006/relationships/webSettings" Target="webSettings.xml"/><Relationship Id="rId21" Type="http://schemas.openxmlformats.org/officeDocument/2006/relationships/hyperlink" Target="https://en.wikipedia.org/wiki/Electric_circuit" TargetMode="External"/><Relationship Id="rId34" Type="http://schemas.openxmlformats.org/officeDocument/2006/relationships/hyperlink" Target="https://en.wikipedia.org/wiki/RLC_circuit" TargetMode="External"/><Relationship Id="rId42" Type="http://schemas.openxmlformats.org/officeDocument/2006/relationships/hyperlink" Target="https://en.wikipedia.org/wiki/Bandpass_filter" TargetMode="External"/><Relationship Id="rId47" Type="http://schemas.openxmlformats.org/officeDocument/2006/relationships/hyperlink" Target="https://en.wikipedia.org/wiki/Electrical_resistance" TargetMode="External"/><Relationship Id="rId50" Type="http://schemas.openxmlformats.org/officeDocument/2006/relationships/fontTable" Target="fontTable.xml"/><Relationship Id="rId7" Type="http://schemas.openxmlformats.org/officeDocument/2006/relationships/hyperlink" Target="https://en.wikipedia.org/wiki/Voltage" TargetMode="External"/><Relationship Id="rId12" Type="http://schemas.openxmlformats.org/officeDocument/2006/relationships/hyperlink" Target="https://en.wikipedia.org/wiki/Sine_wave" TargetMode="External"/><Relationship Id="rId17" Type="http://schemas.openxmlformats.org/officeDocument/2006/relationships/image" Target="media/image2.png"/><Relationship Id="rId25" Type="http://schemas.openxmlformats.org/officeDocument/2006/relationships/hyperlink" Target="https://en.wikipedia.org/wiki/Tuning_fork" TargetMode="External"/><Relationship Id="rId33" Type="http://schemas.openxmlformats.org/officeDocument/2006/relationships/hyperlink" Target="https://en.wikipedia.org/wiki/Damping" TargetMode="External"/><Relationship Id="rId38" Type="http://schemas.openxmlformats.org/officeDocument/2006/relationships/hyperlink" Target="https://en.wikipedia.org/wiki/Capacitor" TargetMode="External"/><Relationship Id="rId46" Type="http://schemas.openxmlformats.org/officeDocument/2006/relationships/hyperlink" Target="https://en.wikipedia.org/wiki/Frequency_mixer" TargetMode="External"/><Relationship Id="rId2" Type="http://schemas.openxmlformats.org/officeDocument/2006/relationships/settings" Target="settings.xml"/><Relationship Id="rId16" Type="http://schemas.openxmlformats.org/officeDocument/2006/relationships/hyperlink" Target="https://en.wikipedia.org/wiki/Capacitor" TargetMode="External"/><Relationship Id="rId20" Type="http://schemas.openxmlformats.org/officeDocument/2006/relationships/image" Target="media/image5.png"/><Relationship Id="rId29" Type="http://schemas.openxmlformats.org/officeDocument/2006/relationships/hyperlink" Target="https://en.wikipedia.org/wiki/Electronic_filter" TargetMode="External"/><Relationship Id="rId41" Type="http://schemas.openxmlformats.org/officeDocument/2006/relationships/hyperlink" Target="https://en.wikipedia.org/wiki/Resonant_frequency" TargetMode="External"/><Relationship Id="rId1" Type="http://schemas.openxmlformats.org/officeDocument/2006/relationships/styles" Target="styles.xml"/><Relationship Id="rId6" Type="http://schemas.openxmlformats.org/officeDocument/2006/relationships/hyperlink" Target="https://en.wikipedia.org/wiki/Electric_current" TargetMode="External"/><Relationship Id="rId11" Type="http://schemas.openxmlformats.org/officeDocument/2006/relationships/hyperlink" Target="https://en.wikipedia.org/wiki/Phasor" TargetMode="External"/><Relationship Id="rId24" Type="http://schemas.openxmlformats.org/officeDocument/2006/relationships/hyperlink" Target="https://en.wikipedia.org/wiki/Resonator" TargetMode="External"/><Relationship Id="rId32" Type="http://schemas.openxmlformats.org/officeDocument/2006/relationships/hyperlink" Target="https://en.wikipedia.org/wiki/Electrical_resistance" TargetMode="External"/><Relationship Id="rId37" Type="http://schemas.openxmlformats.org/officeDocument/2006/relationships/hyperlink" Target="https://en.wikipedia.org/wiki/Inductor" TargetMode="External"/><Relationship Id="rId40" Type="http://schemas.openxmlformats.org/officeDocument/2006/relationships/hyperlink" Target="https://en.wikipedia.org/wiki/Tuning_fork" TargetMode="External"/><Relationship Id="rId45" Type="http://schemas.openxmlformats.org/officeDocument/2006/relationships/hyperlink" Target="https://en.wikipedia.org/wiki/Tuner_(electronics)" TargetMode="External"/><Relationship Id="rId5" Type="http://schemas.openxmlformats.org/officeDocument/2006/relationships/endnotes" Target="endnotes.xml"/><Relationship Id="rId15" Type="http://schemas.openxmlformats.org/officeDocument/2006/relationships/hyperlink" Target="https://en.wikipedia.org/wiki/Inductor" TargetMode="External"/><Relationship Id="rId23" Type="http://schemas.openxmlformats.org/officeDocument/2006/relationships/hyperlink" Target="https://en.wikipedia.org/wiki/Capacitor" TargetMode="External"/><Relationship Id="rId28" Type="http://schemas.openxmlformats.org/officeDocument/2006/relationships/hyperlink" Target="https://en.wikipedia.org/wiki/Electronic_oscillator" TargetMode="External"/><Relationship Id="rId36" Type="http://schemas.openxmlformats.org/officeDocument/2006/relationships/hyperlink" Target="https://en.wikipedia.org/wiki/Electric_circuit" TargetMode="External"/><Relationship Id="rId49" Type="http://schemas.openxmlformats.org/officeDocument/2006/relationships/hyperlink" Target="https://en.wikipedia.org/wiki/RLC_circuit"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en.wikipedia.org/wiki/Frequency_mixer" TargetMode="External"/><Relationship Id="rId44" Type="http://schemas.openxmlformats.org/officeDocument/2006/relationships/hyperlink" Target="https://en.wikipedia.org/wiki/Electronic_filter" TargetMode="External"/><Relationship Id="rId4" Type="http://schemas.openxmlformats.org/officeDocument/2006/relationships/footnotes" Target="footnotes.xml"/><Relationship Id="rId9" Type="http://schemas.openxmlformats.org/officeDocument/2006/relationships/hyperlink" Target="https://en.wikipedia.org/wiki/Capacitance" TargetMode="External"/><Relationship Id="rId14" Type="http://schemas.openxmlformats.org/officeDocument/2006/relationships/hyperlink" Target="https://en.wikipedia.org/wiki/Resistor" TargetMode="External"/><Relationship Id="rId22" Type="http://schemas.openxmlformats.org/officeDocument/2006/relationships/hyperlink" Target="https://en.wikipedia.org/wiki/Inductor" TargetMode="External"/><Relationship Id="rId27" Type="http://schemas.openxmlformats.org/officeDocument/2006/relationships/hyperlink" Target="https://en.wikipedia.org/wiki/Bandpass_filter" TargetMode="External"/><Relationship Id="rId30" Type="http://schemas.openxmlformats.org/officeDocument/2006/relationships/hyperlink" Target="https://en.wikipedia.org/wiki/Tuner_(electronics)" TargetMode="External"/><Relationship Id="rId35" Type="http://schemas.openxmlformats.org/officeDocument/2006/relationships/image" Target="media/image6.png"/><Relationship Id="rId43" Type="http://schemas.openxmlformats.org/officeDocument/2006/relationships/hyperlink" Target="https://en.wikipedia.org/wiki/Electronic_oscillator" TargetMode="External"/><Relationship Id="rId48" Type="http://schemas.openxmlformats.org/officeDocument/2006/relationships/hyperlink" Target="https://en.wikipedia.org/wiki/Damping" TargetMode="External"/><Relationship Id="rId8" Type="http://schemas.openxmlformats.org/officeDocument/2006/relationships/hyperlink" Target="https://en.wikipedia.org/wiki/Inductanc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George Heriot's School</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cp:revision>
  <dcterms:created xsi:type="dcterms:W3CDTF">2017-10-27T08:53:00Z</dcterms:created>
  <dcterms:modified xsi:type="dcterms:W3CDTF">2018-02-02T10:46:00Z</dcterms:modified>
</cp:coreProperties>
</file>