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41946" w14:textId="30B12DFB" w:rsidR="00112261" w:rsidRDefault="00673037">
      <w:pPr>
        <w:rPr>
          <w:lang w:val="de-CH"/>
        </w:rPr>
      </w:pPr>
      <w:proofErr w:type="spellStart"/>
      <w:r>
        <w:rPr>
          <w:lang w:val="de-CH"/>
        </w:rPr>
        <w:t>Discussion</w:t>
      </w:r>
      <w:proofErr w:type="spellEnd"/>
    </w:p>
    <w:p w14:paraId="14D87992" w14:textId="77777777" w:rsidR="00673037" w:rsidRDefault="00673037">
      <w:pPr>
        <w:rPr>
          <w:lang w:val="de-CH"/>
        </w:rPr>
      </w:pPr>
    </w:p>
    <w:p w14:paraId="0366953B" w14:textId="2181BA15" w:rsidR="00D35885" w:rsidRDefault="00D35885">
      <w:pPr>
        <w:rPr>
          <w:lang w:val="de-CH"/>
        </w:rPr>
      </w:pPr>
      <w:r>
        <w:rPr>
          <w:lang w:val="de-CH"/>
        </w:rPr>
        <w:t xml:space="preserve">1 </w:t>
      </w:r>
      <w:proofErr w:type="spellStart"/>
      <w:r>
        <w:rPr>
          <w:lang w:val="de-CH"/>
        </w:rPr>
        <w:t>Yield</w:t>
      </w:r>
      <w:proofErr w:type="spellEnd"/>
      <w:r>
        <w:rPr>
          <w:lang w:val="de-CH"/>
        </w:rPr>
        <w:t xml:space="preserve"> </w:t>
      </w:r>
      <w:proofErr w:type="spellStart"/>
      <w:r>
        <w:rPr>
          <w:lang w:val="de-CH"/>
        </w:rPr>
        <w:t>performance</w:t>
      </w:r>
      <w:proofErr w:type="spellEnd"/>
      <w:r>
        <w:rPr>
          <w:lang w:val="de-CH"/>
        </w:rPr>
        <w:t xml:space="preserve"> </w:t>
      </w:r>
      <w:proofErr w:type="spellStart"/>
      <w:r>
        <w:rPr>
          <w:lang w:val="de-CH"/>
        </w:rPr>
        <w:t>assessment</w:t>
      </w:r>
      <w:proofErr w:type="spellEnd"/>
    </w:p>
    <w:p w14:paraId="56B1AF26" w14:textId="600A181C" w:rsidR="00D35885" w:rsidRDefault="00D35885">
      <w:pPr>
        <w:rPr>
          <w:lang w:val="de-CH"/>
        </w:rPr>
      </w:pPr>
      <w:r>
        <w:rPr>
          <w:lang w:val="de-CH"/>
        </w:rPr>
        <w:t xml:space="preserve">LER not </w:t>
      </w:r>
      <w:proofErr w:type="spellStart"/>
      <w:r>
        <w:rPr>
          <w:lang w:val="de-CH"/>
        </w:rPr>
        <w:t>statistically</w:t>
      </w:r>
      <w:proofErr w:type="spellEnd"/>
      <w:r>
        <w:rPr>
          <w:lang w:val="de-CH"/>
        </w:rPr>
        <w:t xml:space="preserve"> </w:t>
      </w:r>
      <w:proofErr w:type="spellStart"/>
      <w:r>
        <w:rPr>
          <w:lang w:val="de-CH"/>
        </w:rPr>
        <w:t>significant</w:t>
      </w:r>
      <w:proofErr w:type="spellEnd"/>
      <w:r>
        <w:rPr>
          <w:lang w:val="de-CH"/>
        </w:rPr>
        <w:t xml:space="preserve"> </w:t>
      </w:r>
      <w:proofErr w:type="spellStart"/>
      <w:r>
        <w:rPr>
          <w:lang w:val="de-CH"/>
        </w:rPr>
        <w:t>above</w:t>
      </w:r>
      <w:proofErr w:type="spellEnd"/>
      <w:r>
        <w:rPr>
          <w:lang w:val="de-CH"/>
        </w:rPr>
        <w:t xml:space="preserve"> 1, </w:t>
      </w:r>
      <w:proofErr w:type="spellStart"/>
      <w:r>
        <w:rPr>
          <w:lang w:val="de-CH"/>
        </w:rPr>
        <w:t>probably</w:t>
      </w:r>
      <w:proofErr w:type="spellEnd"/>
      <w:r>
        <w:rPr>
          <w:lang w:val="de-CH"/>
        </w:rPr>
        <w:t xml:space="preserve"> due </w:t>
      </w:r>
      <w:proofErr w:type="spellStart"/>
      <w:r>
        <w:rPr>
          <w:lang w:val="de-CH"/>
        </w:rPr>
        <w:t>to</w:t>
      </w:r>
      <w:proofErr w:type="spellEnd"/>
      <w:r>
        <w:rPr>
          <w:lang w:val="de-CH"/>
        </w:rPr>
        <w:t xml:space="preserve"> </w:t>
      </w:r>
      <w:proofErr w:type="spellStart"/>
      <w:r>
        <w:rPr>
          <w:lang w:val="de-CH"/>
        </w:rPr>
        <w:t>low</w:t>
      </w:r>
      <w:proofErr w:type="spellEnd"/>
      <w:r>
        <w:rPr>
          <w:lang w:val="de-CH"/>
        </w:rPr>
        <w:t xml:space="preserve"> </w:t>
      </w:r>
      <w:proofErr w:type="spellStart"/>
      <w:r>
        <w:rPr>
          <w:lang w:val="de-CH"/>
        </w:rPr>
        <w:t>sowing</w:t>
      </w:r>
      <w:proofErr w:type="spellEnd"/>
      <w:r>
        <w:rPr>
          <w:lang w:val="de-CH"/>
        </w:rPr>
        <w:t xml:space="preserve"> </w:t>
      </w:r>
      <w:proofErr w:type="spellStart"/>
      <w:r>
        <w:rPr>
          <w:lang w:val="de-CH"/>
        </w:rPr>
        <w:t>proportion</w:t>
      </w:r>
      <w:proofErr w:type="spellEnd"/>
      <w:r>
        <w:rPr>
          <w:lang w:val="de-CH"/>
        </w:rPr>
        <w:t xml:space="preserve"> </w:t>
      </w:r>
      <w:proofErr w:type="spellStart"/>
      <w:r>
        <w:rPr>
          <w:lang w:val="de-CH"/>
        </w:rPr>
        <w:t>of</w:t>
      </w:r>
      <w:proofErr w:type="spellEnd"/>
      <w:r>
        <w:rPr>
          <w:lang w:val="de-CH"/>
        </w:rPr>
        <w:t xml:space="preserve"> </w:t>
      </w:r>
      <w:proofErr w:type="spellStart"/>
      <w:r>
        <w:rPr>
          <w:lang w:val="de-CH"/>
        </w:rPr>
        <w:t>oats</w:t>
      </w:r>
      <w:proofErr w:type="spellEnd"/>
      <w:r>
        <w:rPr>
          <w:lang w:val="de-CH"/>
        </w:rPr>
        <w:t xml:space="preserve">. The partial LER </w:t>
      </w:r>
      <w:proofErr w:type="spellStart"/>
      <w:r>
        <w:rPr>
          <w:lang w:val="de-CH"/>
        </w:rPr>
        <w:t>diminished</w:t>
      </w:r>
      <w:proofErr w:type="spellEnd"/>
      <w:r>
        <w:rPr>
          <w:lang w:val="de-CH"/>
        </w:rPr>
        <w:t xml:space="preserve"> in NLL (</w:t>
      </w:r>
      <w:proofErr w:type="spellStart"/>
      <w:r>
        <w:rPr>
          <w:lang w:val="de-CH"/>
        </w:rPr>
        <w:t>are</w:t>
      </w:r>
      <w:proofErr w:type="spellEnd"/>
      <w:r>
        <w:rPr>
          <w:lang w:val="de-CH"/>
        </w:rPr>
        <w:t xml:space="preserve"> </w:t>
      </w:r>
      <w:proofErr w:type="spellStart"/>
      <w:r>
        <w:rPr>
          <w:lang w:val="de-CH"/>
        </w:rPr>
        <w:t>there</w:t>
      </w:r>
      <w:proofErr w:type="spellEnd"/>
      <w:r>
        <w:rPr>
          <w:lang w:val="de-CH"/>
        </w:rPr>
        <w:t xml:space="preserve"> </w:t>
      </w:r>
      <w:proofErr w:type="spellStart"/>
      <w:r>
        <w:rPr>
          <w:lang w:val="de-CH"/>
        </w:rPr>
        <w:t>studies</w:t>
      </w:r>
      <w:proofErr w:type="spellEnd"/>
      <w:r>
        <w:rPr>
          <w:lang w:val="de-CH"/>
        </w:rPr>
        <w:t xml:space="preserve"> </w:t>
      </w:r>
      <w:proofErr w:type="spellStart"/>
      <w:r>
        <w:rPr>
          <w:lang w:val="de-CH"/>
        </w:rPr>
        <w:t>that</w:t>
      </w:r>
      <w:proofErr w:type="spellEnd"/>
      <w:r>
        <w:rPr>
          <w:lang w:val="de-CH"/>
        </w:rPr>
        <w:t xml:space="preserve"> </w:t>
      </w:r>
      <w:proofErr w:type="spellStart"/>
      <w:r>
        <w:rPr>
          <w:lang w:val="de-CH"/>
        </w:rPr>
        <w:t>look</w:t>
      </w:r>
      <w:proofErr w:type="spellEnd"/>
      <w:r>
        <w:rPr>
          <w:lang w:val="de-CH"/>
        </w:rPr>
        <w:t xml:space="preserve"> at </w:t>
      </w:r>
      <w:proofErr w:type="spellStart"/>
      <w:r>
        <w:rPr>
          <w:lang w:val="de-CH"/>
        </w:rPr>
        <w:t>sowing</w:t>
      </w:r>
      <w:proofErr w:type="spellEnd"/>
      <w:r>
        <w:rPr>
          <w:lang w:val="de-CH"/>
        </w:rPr>
        <w:t xml:space="preserve"> </w:t>
      </w:r>
      <w:proofErr w:type="spellStart"/>
      <w:r>
        <w:rPr>
          <w:lang w:val="de-CH"/>
        </w:rPr>
        <w:t>proportion</w:t>
      </w:r>
      <w:proofErr w:type="spellEnd"/>
      <w:r>
        <w:rPr>
          <w:lang w:val="de-CH"/>
        </w:rPr>
        <w:t xml:space="preserve">? </w:t>
      </w:r>
      <w:proofErr w:type="spellStart"/>
      <w:r>
        <w:rPr>
          <w:lang w:val="de-CH"/>
        </w:rPr>
        <w:t>Then</w:t>
      </w:r>
      <w:proofErr w:type="spellEnd"/>
      <w:r>
        <w:rPr>
          <w:lang w:val="de-CH"/>
        </w:rPr>
        <w:t xml:space="preserve"> </w:t>
      </w:r>
      <w:proofErr w:type="spellStart"/>
      <w:r>
        <w:rPr>
          <w:lang w:val="de-CH"/>
        </w:rPr>
        <w:t>discuss</w:t>
      </w:r>
      <w:proofErr w:type="spellEnd"/>
      <w:r>
        <w:rPr>
          <w:lang w:val="de-CH"/>
        </w:rPr>
        <w:t xml:space="preserve"> </w:t>
      </w:r>
      <w:proofErr w:type="spellStart"/>
      <w:r>
        <w:rPr>
          <w:lang w:val="de-CH"/>
        </w:rPr>
        <w:t>here</w:t>
      </w:r>
      <w:proofErr w:type="spellEnd"/>
      <w:r>
        <w:rPr>
          <w:lang w:val="de-CH"/>
        </w:rPr>
        <w:t xml:space="preserve">). </w:t>
      </w:r>
      <w:proofErr w:type="spellStart"/>
      <w:r>
        <w:rPr>
          <w:lang w:val="de-CH"/>
        </w:rPr>
        <w:t>Despite</w:t>
      </w:r>
      <w:proofErr w:type="spellEnd"/>
      <w:r>
        <w:rPr>
          <w:lang w:val="de-CH"/>
        </w:rPr>
        <w:t xml:space="preserve"> </w:t>
      </w:r>
      <w:proofErr w:type="spellStart"/>
      <w:r>
        <w:rPr>
          <w:lang w:val="de-CH"/>
        </w:rPr>
        <w:t>the</w:t>
      </w:r>
      <w:proofErr w:type="spellEnd"/>
      <w:r>
        <w:rPr>
          <w:lang w:val="de-CH"/>
        </w:rPr>
        <w:t xml:space="preserve"> high </w:t>
      </w:r>
      <w:proofErr w:type="spellStart"/>
      <w:r>
        <w:rPr>
          <w:lang w:val="de-CH"/>
        </w:rPr>
        <w:t>performance</w:t>
      </w:r>
      <w:proofErr w:type="spellEnd"/>
      <w:r>
        <w:rPr>
          <w:lang w:val="de-CH"/>
        </w:rPr>
        <w:t xml:space="preserve"> </w:t>
      </w:r>
      <w:proofErr w:type="spellStart"/>
      <w:r>
        <w:rPr>
          <w:lang w:val="de-CH"/>
        </w:rPr>
        <w:t>of</w:t>
      </w:r>
      <w:proofErr w:type="spellEnd"/>
      <w:r>
        <w:rPr>
          <w:lang w:val="de-CH"/>
        </w:rPr>
        <w:t xml:space="preserve"> </w:t>
      </w:r>
      <w:proofErr w:type="spellStart"/>
      <w:r>
        <w:rPr>
          <w:lang w:val="de-CH"/>
        </w:rPr>
        <w:t>the</w:t>
      </w:r>
      <w:proofErr w:type="spellEnd"/>
      <w:r>
        <w:rPr>
          <w:lang w:val="de-CH"/>
        </w:rPr>
        <w:t xml:space="preserve"> </w:t>
      </w:r>
      <w:proofErr w:type="spellStart"/>
      <w:r>
        <w:rPr>
          <w:lang w:val="de-CH"/>
        </w:rPr>
        <w:t>oat</w:t>
      </w:r>
      <w:proofErr w:type="spellEnd"/>
      <w:r>
        <w:rPr>
          <w:lang w:val="de-CH"/>
        </w:rPr>
        <w:t xml:space="preserve"> </w:t>
      </w:r>
      <w:proofErr w:type="spellStart"/>
      <w:r>
        <w:rPr>
          <w:lang w:val="de-CH"/>
        </w:rPr>
        <w:t>crop</w:t>
      </w:r>
      <w:proofErr w:type="spellEnd"/>
      <w:r>
        <w:rPr>
          <w:lang w:val="de-CH"/>
        </w:rPr>
        <w:t xml:space="preserve">, </w:t>
      </w:r>
      <w:proofErr w:type="spellStart"/>
      <w:r>
        <w:rPr>
          <w:lang w:val="de-CH"/>
        </w:rPr>
        <w:t>the</w:t>
      </w:r>
      <w:proofErr w:type="spellEnd"/>
      <w:r>
        <w:rPr>
          <w:lang w:val="de-CH"/>
        </w:rPr>
        <w:t xml:space="preserve"> NLL </w:t>
      </w:r>
      <w:proofErr w:type="spellStart"/>
      <w:r>
        <w:rPr>
          <w:lang w:val="de-CH"/>
        </w:rPr>
        <w:t>crop</w:t>
      </w:r>
      <w:proofErr w:type="spellEnd"/>
      <w:r>
        <w:rPr>
          <w:lang w:val="de-CH"/>
        </w:rPr>
        <w:t xml:space="preserve"> </w:t>
      </w:r>
      <w:proofErr w:type="spellStart"/>
      <w:r>
        <w:rPr>
          <w:lang w:val="de-CH"/>
        </w:rPr>
        <w:t>did</w:t>
      </w:r>
      <w:proofErr w:type="spellEnd"/>
      <w:r>
        <w:rPr>
          <w:lang w:val="de-CH"/>
        </w:rPr>
        <w:t xml:space="preserve"> not </w:t>
      </w:r>
      <w:proofErr w:type="spellStart"/>
      <w:r>
        <w:rPr>
          <w:lang w:val="de-CH"/>
        </w:rPr>
        <w:t>suffer</w:t>
      </w:r>
      <w:proofErr w:type="spellEnd"/>
      <w:r>
        <w:rPr>
          <w:lang w:val="de-CH"/>
        </w:rPr>
        <w:t xml:space="preserve"> in </w:t>
      </w:r>
      <w:proofErr w:type="spellStart"/>
      <w:r>
        <w:rPr>
          <w:lang w:val="de-CH"/>
        </w:rPr>
        <w:t>terms</w:t>
      </w:r>
      <w:proofErr w:type="spellEnd"/>
      <w:r>
        <w:rPr>
          <w:lang w:val="de-CH"/>
        </w:rPr>
        <w:t xml:space="preserve"> </w:t>
      </w:r>
      <w:proofErr w:type="spellStart"/>
      <w:r>
        <w:rPr>
          <w:lang w:val="de-CH"/>
        </w:rPr>
        <w:t>of</w:t>
      </w:r>
      <w:proofErr w:type="spellEnd"/>
      <w:r>
        <w:rPr>
          <w:lang w:val="de-CH"/>
        </w:rPr>
        <w:t xml:space="preserve"> CPR, </w:t>
      </w:r>
      <w:proofErr w:type="spellStart"/>
      <w:r>
        <w:rPr>
          <w:lang w:val="de-CH"/>
        </w:rPr>
        <w:t>which</w:t>
      </w:r>
      <w:proofErr w:type="spellEnd"/>
      <w:r>
        <w:rPr>
          <w:lang w:val="de-CH"/>
        </w:rPr>
        <w:t xml:space="preserve"> </w:t>
      </w:r>
      <w:proofErr w:type="spellStart"/>
      <w:r>
        <w:rPr>
          <w:lang w:val="de-CH"/>
        </w:rPr>
        <w:t>is</w:t>
      </w:r>
      <w:proofErr w:type="spellEnd"/>
      <w:r>
        <w:rPr>
          <w:lang w:val="de-CH"/>
        </w:rPr>
        <w:t xml:space="preserve"> </w:t>
      </w:r>
      <w:proofErr w:type="spellStart"/>
      <w:r>
        <w:rPr>
          <w:lang w:val="de-CH"/>
        </w:rPr>
        <w:t>statistically</w:t>
      </w:r>
      <w:proofErr w:type="spellEnd"/>
      <w:r>
        <w:rPr>
          <w:lang w:val="de-CH"/>
        </w:rPr>
        <w:t xml:space="preserve"> non-different </w:t>
      </w:r>
      <w:proofErr w:type="spellStart"/>
      <w:r>
        <w:rPr>
          <w:lang w:val="de-CH"/>
        </w:rPr>
        <w:t>to</w:t>
      </w:r>
      <w:proofErr w:type="spellEnd"/>
      <w:r>
        <w:rPr>
          <w:lang w:val="de-CH"/>
        </w:rPr>
        <w:t xml:space="preserve"> </w:t>
      </w:r>
      <w:proofErr w:type="spellStart"/>
      <w:r>
        <w:rPr>
          <w:lang w:val="de-CH"/>
        </w:rPr>
        <w:t>one</w:t>
      </w:r>
      <w:proofErr w:type="spellEnd"/>
      <w:r>
        <w:rPr>
          <w:lang w:val="de-CH"/>
        </w:rPr>
        <w:t xml:space="preserve">, </w:t>
      </w:r>
      <w:proofErr w:type="spellStart"/>
      <w:r>
        <w:rPr>
          <w:lang w:val="de-CH"/>
        </w:rPr>
        <w:t>thus</w:t>
      </w:r>
      <w:proofErr w:type="spellEnd"/>
      <w:r>
        <w:rPr>
          <w:lang w:val="de-CH"/>
        </w:rPr>
        <w:t xml:space="preserve"> </w:t>
      </w:r>
      <w:proofErr w:type="spellStart"/>
      <w:r>
        <w:rPr>
          <w:lang w:val="de-CH"/>
        </w:rPr>
        <w:t>highlighting</w:t>
      </w:r>
      <w:proofErr w:type="spellEnd"/>
      <w:r>
        <w:rPr>
          <w:lang w:val="de-CH"/>
        </w:rPr>
        <w:t xml:space="preserve"> </w:t>
      </w:r>
      <w:proofErr w:type="spellStart"/>
      <w:r>
        <w:rPr>
          <w:lang w:val="de-CH"/>
        </w:rPr>
        <w:t>the</w:t>
      </w:r>
      <w:proofErr w:type="spellEnd"/>
      <w:r>
        <w:rPr>
          <w:lang w:val="de-CH"/>
        </w:rPr>
        <w:t xml:space="preserve"> </w:t>
      </w:r>
      <w:proofErr w:type="spellStart"/>
      <w:r>
        <w:rPr>
          <w:lang w:val="de-CH"/>
        </w:rPr>
        <w:t>crops</w:t>
      </w:r>
      <w:proofErr w:type="spellEnd"/>
      <w:r>
        <w:rPr>
          <w:lang w:val="de-CH"/>
        </w:rPr>
        <w:t xml:space="preserve"> </w:t>
      </w:r>
      <w:proofErr w:type="spellStart"/>
      <w:r>
        <w:rPr>
          <w:lang w:val="de-CH"/>
        </w:rPr>
        <w:t>compatibility</w:t>
      </w:r>
      <w:proofErr w:type="spellEnd"/>
      <w:r>
        <w:rPr>
          <w:lang w:val="de-CH"/>
        </w:rPr>
        <w:t xml:space="preserve"> </w:t>
      </w:r>
      <w:proofErr w:type="spellStart"/>
      <w:r>
        <w:rPr>
          <w:lang w:val="de-CH"/>
        </w:rPr>
        <w:t>because</w:t>
      </w:r>
      <w:proofErr w:type="spellEnd"/>
      <w:r>
        <w:rPr>
          <w:lang w:val="de-CH"/>
        </w:rPr>
        <w:t xml:space="preserve"> </w:t>
      </w:r>
      <w:proofErr w:type="spellStart"/>
      <w:r>
        <w:rPr>
          <w:lang w:val="de-CH"/>
        </w:rPr>
        <w:t>there</w:t>
      </w:r>
      <w:proofErr w:type="spellEnd"/>
      <w:r>
        <w:rPr>
          <w:lang w:val="de-CH"/>
        </w:rPr>
        <w:t xml:space="preserve"> </w:t>
      </w:r>
      <w:proofErr w:type="spellStart"/>
      <w:r>
        <w:rPr>
          <w:lang w:val="de-CH"/>
        </w:rPr>
        <w:t>is</w:t>
      </w:r>
      <w:proofErr w:type="spellEnd"/>
      <w:r>
        <w:rPr>
          <w:lang w:val="de-CH"/>
        </w:rPr>
        <w:t xml:space="preserve"> positive </w:t>
      </w:r>
      <w:proofErr w:type="spellStart"/>
      <w:r>
        <w:rPr>
          <w:lang w:val="de-CH"/>
        </w:rPr>
        <w:t>interaction</w:t>
      </w:r>
      <w:proofErr w:type="spellEnd"/>
      <w:r>
        <w:rPr>
          <w:lang w:val="de-CH"/>
        </w:rPr>
        <w:t xml:space="preserve">. </w:t>
      </w:r>
      <w:r w:rsidR="00B32820">
        <w:rPr>
          <w:lang w:val="de-CH"/>
        </w:rPr>
        <w:t>I</w:t>
      </w:r>
      <w:r w:rsidR="00B32820" w:rsidRPr="00673037">
        <w:t>ndicates beneficial complementarity or facilitation; the land equivalent ratio (LER) will also exceed 1.</w:t>
      </w:r>
    </w:p>
    <w:p w14:paraId="571C3CAC" w14:textId="77777777" w:rsidR="00D35885" w:rsidRDefault="00D35885">
      <w:pPr>
        <w:rPr>
          <w:lang w:val="de-CH"/>
        </w:rPr>
      </w:pPr>
    </w:p>
    <w:p w14:paraId="7D489050" w14:textId="77777777" w:rsidR="001E2F36" w:rsidRDefault="00D35885" w:rsidP="00D35885">
      <w:pPr>
        <w:rPr>
          <w:lang w:val="de-CH"/>
        </w:rPr>
      </w:pPr>
      <w:r>
        <w:rPr>
          <w:lang w:val="de-CH"/>
        </w:rPr>
        <w:t xml:space="preserve">2 Plant </w:t>
      </w:r>
      <w:proofErr w:type="spellStart"/>
      <w:r>
        <w:rPr>
          <w:lang w:val="de-CH"/>
        </w:rPr>
        <w:t>height</w:t>
      </w:r>
      <w:proofErr w:type="spellEnd"/>
    </w:p>
    <w:p w14:paraId="267226F4" w14:textId="400C41EA" w:rsidR="00D35885" w:rsidRPr="00D35885" w:rsidRDefault="00D35885" w:rsidP="00D35885">
      <w:pPr>
        <w:rPr>
          <w:lang w:val="de-CH"/>
        </w:rPr>
      </w:pPr>
      <w:r>
        <w:t xml:space="preserve">Interestingly, no canopy height difference onto the yield could be detected, despite ample evidence of asymmetric canopy leading to lower yields. Here: explain why this is the case according to the literature. Contrary to total yield, the lupin proportion had decreased if the oat crop was taller than the lupin crop. Also here, find literature and discuss potential reasons. (Result sentences: </w:t>
      </w:r>
      <w:r>
        <w:t>Nonetheless, the canopy height difference accounted for a decrease in the NLL proportion of 0.2% per every cm of final height difference of the oat and NLL canopy (p &lt; 0.005)</w:t>
      </w:r>
      <w:r>
        <w:t xml:space="preserve"> and </w:t>
      </w:r>
      <w:r>
        <w:t>Additionally, an oat-interaction effect could be detected, resulting in an increased NLL proportion by 5% if the NLL were mixed with Troll, and a decreased proportion by -4.6% if the NLL were mixed with Lion..</w:t>
      </w:r>
      <w:r>
        <w:t xml:space="preserve">). </w:t>
      </w:r>
      <w:r w:rsidR="001E2F36">
        <w:t xml:space="preserve">again from results: </w:t>
      </w:r>
      <w:r w:rsidR="001E2F36" w:rsidRPr="00673037">
        <w:t>(5cm above - 1% less lupin, 50cm above - 10% less lupin - however it is correlational maybe worse growing condition for lupin &gt; therefore higher height difference.)</w:t>
      </w:r>
      <w:r w:rsidR="001E2F36">
        <w:t xml:space="preserve">. </w:t>
      </w:r>
      <w:r>
        <w:t>Find the reason why the, partial and total yield is not affected, but the proportion changes (keep in mind both, the canopy height difference and the yield are observed variables that were not randomised in this study).</w:t>
      </w:r>
      <w:r w:rsidR="00B32820">
        <w:t xml:space="preserve"> </w:t>
      </w:r>
      <w:r w:rsidR="00B32820" w:rsidRPr="00673037">
        <w:t>shade-tolerant legume under sparse cereal canopy).</w:t>
      </w:r>
    </w:p>
    <w:p w14:paraId="0B444A5B" w14:textId="77777777" w:rsidR="00D35885" w:rsidRDefault="00D35885">
      <w:pPr>
        <w:rPr>
          <w:lang w:val="de-CH"/>
        </w:rPr>
      </w:pPr>
    </w:p>
    <w:p w14:paraId="12D825F3" w14:textId="0B1D5FE1" w:rsidR="00D35885" w:rsidRDefault="00D35885">
      <w:pPr>
        <w:rPr>
          <w:lang w:val="de-CH"/>
        </w:rPr>
      </w:pPr>
      <w:r>
        <w:rPr>
          <w:lang w:val="de-CH"/>
        </w:rPr>
        <w:t xml:space="preserve">3 </w:t>
      </w:r>
      <w:proofErr w:type="spellStart"/>
      <w:r w:rsidR="001E2F36">
        <w:rPr>
          <w:lang w:val="de-CH"/>
        </w:rPr>
        <w:t>static</w:t>
      </w:r>
      <w:proofErr w:type="spellEnd"/>
      <w:r w:rsidR="001E2F36">
        <w:rPr>
          <w:lang w:val="de-CH"/>
        </w:rPr>
        <w:t xml:space="preserve"> </w:t>
      </w:r>
      <w:proofErr w:type="spellStart"/>
      <w:r w:rsidR="001E2F36">
        <w:rPr>
          <w:lang w:val="de-CH"/>
        </w:rPr>
        <w:t>grain</w:t>
      </w:r>
      <w:proofErr w:type="spellEnd"/>
      <w:r w:rsidR="001E2F36">
        <w:rPr>
          <w:lang w:val="de-CH"/>
        </w:rPr>
        <w:t xml:space="preserve"> </w:t>
      </w:r>
      <w:proofErr w:type="spellStart"/>
      <w:r w:rsidR="001E2F36">
        <w:rPr>
          <w:lang w:val="de-CH"/>
        </w:rPr>
        <w:t>yield</w:t>
      </w:r>
      <w:proofErr w:type="spellEnd"/>
      <w:r w:rsidR="001E2F36">
        <w:rPr>
          <w:lang w:val="de-CH"/>
        </w:rPr>
        <w:t xml:space="preserve"> </w:t>
      </w:r>
      <w:proofErr w:type="spellStart"/>
      <w:r w:rsidR="001E2F36">
        <w:rPr>
          <w:lang w:val="de-CH"/>
        </w:rPr>
        <w:t>s</w:t>
      </w:r>
      <w:r>
        <w:rPr>
          <w:lang w:val="de-CH"/>
        </w:rPr>
        <w:t>tability</w:t>
      </w:r>
      <w:proofErr w:type="spellEnd"/>
    </w:p>
    <w:p w14:paraId="5878E23C" w14:textId="525ACAD4" w:rsidR="00D35885" w:rsidRDefault="001E2F36" w:rsidP="00D35885">
      <w:pPr>
        <w:rPr>
          <w:lang w:val="de-CH"/>
        </w:rPr>
      </w:pPr>
      <w:r>
        <w:t xml:space="preserve">Please find comparable CVs (e.g. in </w:t>
      </w:r>
      <w:r w:rsidRPr="001E2F36">
        <w:t>raseduzzaman2017</w:t>
      </w:r>
      <w:r>
        <w:t xml:space="preserve">) and put the current ones into perspective. </w:t>
      </w:r>
      <w:r w:rsidR="00D35885" w:rsidRPr="00D35885">
        <w:t>All sites exhibited strong year-by-year variation of the NLL proportion</w:t>
      </w:r>
      <w:r w:rsidR="00D35885">
        <w:t xml:space="preserve">. </w:t>
      </w:r>
      <w:r>
        <w:rPr>
          <w:lang w:val="en-GB"/>
        </w:rPr>
        <w:t xml:space="preserve">Lion, the variety leading to lower NLL proportions led to higher static yield stability. (Partial) NLL yield no difference in CV in pure or mixed stands, nor in the (partial) oat yields but importantly, the CVs of all total yields are lower than the </w:t>
      </w:r>
      <w:proofErr w:type="spellStart"/>
      <w:r>
        <w:rPr>
          <w:lang w:val="en-GB"/>
        </w:rPr>
        <w:t>Cvs</w:t>
      </w:r>
      <w:proofErr w:type="spellEnd"/>
      <w:r>
        <w:rPr>
          <w:lang w:val="en-GB"/>
        </w:rPr>
        <w:t xml:space="preserve"> of the individual partial yields of NLL or oat in the respective treatment. </w:t>
      </w:r>
      <w:r w:rsidRPr="00D35885">
        <w:rPr>
          <w:lang w:val="en-GB"/>
        </w:rPr>
        <w:t xml:space="preserve">showing </w:t>
      </w:r>
      <w:proofErr w:type="spellStart"/>
      <w:r w:rsidRPr="00D35885">
        <w:rPr>
          <w:lang w:val="en-GB"/>
        </w:rPr>
        <w:t>inante</w:t>
      </w:r>
      <w:proofErr w:type="spellEnd"/>
      <w:r w:rsidRPr="00D35885">
        <w:rPr>
          <w:lang w:val="en-GB"/>
        </w:rPr>
        <w:t xml:space="preserve"> ability of the system to buffer und climate extremes (</w:t>
      </w:r>
      <w:r>
        <w:rPr>
          <w:lang w:val="en-GB"/>
        </w:rPr>
        <w:t>precipitation amounts</w:t>
      </w:r>
      <w:r w:rsidRPr="00D35885">
        <w:rPr>
          <w:lang w:val="en-GB"/>
        </w:rPr>
        <w:t xml:space="preserve"> differ</w:t>
      </w:r>
      <w:r>
        <w:rPr>
          <w:lang w:val="en-GB"/>
        </w:rPr>
        <w:t xml:space="preserve"> by factor 5</w:t>
      </w:r>
      <w:r w:rsidRPr="00D35885">
        <w:rPr>
          <w:lang w:val="en-GB"/>
        </w:rPr>
        <w:t>, growing degree days too)</w:t>
      </w:r>
      <w:r>
        <w:rPr>
          <w:lang w:val="en-GB"/>
        </w:rPr>
        <w:t>.</w:t>
      </w:r>
      <w:r>
        <w:rPr>
          <w:lang w:val="en-GB"/>
        </w:rPr>
        <w:t xml:space="preserve"> Lion, which had the highest yields of all varieties also proven to be the best mixed cropping companion to all investigated NLL varieties. Does high yield in sole crops increase stability? &gt; find references or come up with another explanation.</w:t>
      </w:r>
    </w:p>
    <w:p w14:paraId="545F7D03" w14:textId="308BF9D8" w:rsidR="00D35885" w:rsidRPr="00D35885" w:rsidRDefault="00D35885" w:rsidP="00D35885"/>
    <w:p w14:paraId="5DB88A37" w14:textId="6BC8DBE9" w:rsidR="001E2F36" w:rsidRDefault="001E2F36">
      <w:pPr>
        <w:rPr>
          <w:lang w:val="de-CH"/>
        </w:rPr>
      </w:pPr>
      <w:r>
        <w:rPr>
          <w:lang w:val="de-CH"/>
        </w:rPr>
        <w:t xml:space="preserve">4 </w:t>
      </w:r>
      <w:proofErr w:type="spellStart"/>
      <w:r>
        <w:rPr>
          <w:lang w:val="de-CH"/>
        </w:rPr>
        <w:t>dynamic</w:t>
      </w:r>
      <w:proofErr w:type="spellEnd"/>
      <w:r>
        <w:rPr>
          <w:lang w:val="de-CH"/>
        </w:rPr>
        <w:t xml:space="preserve"> </w:t>
      </w:r>
      <w:proofErr w:type="spellStart"/>
      <w:r>
        <w:rPr>
          <w:lang w:val="de-CH"/>
        </w:rPr>
        <w:t>stability</w:t>
      </w:r>
      <w:proofErr w:type="spellEnd"/>
      <w:r>
        <w:rPr>
          <w:lang w:val="de-CH"/>
        </w:rPr>
        <w:t xml:space="preserve"> b1 (</w:t>
      </w:r>
      <w:proofErr w:type="spellStart"/>
      <w:r>
        <w:rPr>
          <w:lang w:val="de-CH"/>
        </w:rPr>
        <w:t>finlay-wilkinson</w:t>
      </w:r>
      <w:proofErr w:type="spellEnd"/>
      <w:r>
        <w:rPr>
          <w:lang w:val="de-CH"/>
        </w:rPr>
        <w:t>)</w:t>
      </w:r>
    </w:p>
    <w:p w14:paraId="643C1377" w14:textId="7D7B716A" w:rsidR="001E2F36" w:rsidRDefault="001E2F36">
      <w:r>
        <w:t>Lion: Lion x Lunabor and Lion x Jowisz exhibiting b1 values of 0.97 and 0.98 (p &lt; 0.001), indicating a slight buffering capacity to the environmental influence, whereas Lion x Probor’s b1 value was slightly elevated to 1.03 (p &lt; 0.001), which indicates higher responitivity to environmental changes</w:t>
      </w:r>
      <w:r>
        <w:t xml:space="preserve">; in oat </w:t>
      </w:r>
      <w:r>
        <w:t>treatment Lion x Lunabor, amounting to 0.78 indicating below-average responsiveness to the environment</w:t>
      </w:r>
      <w:r>
        <w:t xml:space="preserve">. Lion lunabor also highest yielding and closest to the origin on the AMMI-biplot. All pure stands much higher WAAS than the mixed stands. Provide explanations why this particular mixture </w:t>
      </w:r>
      <w:r>
        <w:lastRenderedPageBreak/>
        <w:t xml:space="preserve">(NLL x oat) improves the stability so much, what are the mechanisms? Remember </w:t>
      </w:r>
      <w:r w:rsidR="00B32820">
        <w:t xml:space="preserve">to put </w:t>
      </w:r>
      <w:r>
        <w:t xml:space="preserve">references. </w:t>
      </w:r>
      <w:r w:rsidR="00B32820">
        <w:t>Conclusion here: adding oat to the mixture stabilises the oat yields but more so the lupin yields, reliably ensuring production of this important protein crop.</w:t>
      </w:r>
      <w:r w:rsidR="003C26CC">
        <w:t xml:space="preserve"> This is in contrast to Weih et al. 2021 where the mixture stabilities are not elevated compare to sole crops. In our study: lower proportion of the cereal, higher proportion of the NLL &gt; explaining higher buffering of oats by CPR?</w:t>
      </w:r>
    </w:p>
    <w:p w14:paraId="2DDB76DF" w14:textId="122EB97E" w:rsidR="00443810" w:rsidRDefault="00443810">
      <w:pPr>
        <w:rPr>
          <w:lang w:val="de-CH"/>
        </w:rPr>
      </w:pPr>
      <w:r>
        <w:t xml:space="preserve">Reckling Dörhing et al. 2018 &gt; cereal more stable, in our study however only the case for static yield stability (lower CV), however, the WAAS scores of cereals identical to those of pure lupins, might be due to the sometimes harsh conditions that also led to high yield fluctuations in the oat crop. Insight of Reckling et al 2018: </w:t>
      </w:r>
      <w:r w:rsidRPr="00443810">
        <w:t>These novel findings demonstrate that grain legume yields are as reliable as those of other springsown crops in major production systems of northern Europe, which could influence the current negative perception on grain legume cultivation.</w:t>
      </w:r>
      <w:r>
        <w:t xml:space="preserve"> However, they only calculated static yield stability, not dynamic. In our case the static higher in lupins than spring oats.</w:t>
      </w:r>
    </w:p>
    <w:p w14:paraId="5A00B580" w14:textId="77777777" w:rsidR="00D35885" w:rsidRDefault="00D35885">
      <w:pPr>
        <w:rPr>
          <w:lang w:val="de-CH"/>
        </w:rPr>
      </w:pPr>
    </w:p>
    <w:p w14:paraId="13020FF1" w14:textId="1EDAC400" w:rsidR="00673037" w:rsidRDefault="00B32820">
      <w:pPr>
        <w:rPr>
          <w:lang w:val="de-CH"/>
        </w:rPr>
      </w:pPr>
      <w:r>
        <w:rPr>
          <w:lang w:val="de-CH"/>
        </w:rPr>
        <w:t xml:space="preserve">5 </w:t>
      </w:r>
      <w:r w:rsidR="00CC13F6">
        <w:rPr>
          <w:lang w:val="de-CH"/>
        </w:rPr>
        <w:t xml:space="preserve">IPCAs </w:t>
      </w:r>
      <w:proofErr w:type="spellStart"/>
      <w:r w:rsidR="00CC13F6">
        <w:rPr>
          <w:lang w:val="de-CH"/>
        </w:rPr>
        <w:t>one</w:t>
      </w:r>
      <w:proofErr w:type="spellEnd"/>
      <w:r w:rsidR="00CC13F6">
        <w:rPr>
          <w:lang w:val="de-CH"/>
        </w:rPr>
        <w:t xml:space="preserve"> mix </w:t>
      </w:r>
      <w:proofErr w:type="spellStart"/>
      <w:r w:rsidR="00CC13F6">
        <w:rPr>
          <w:lang w:val="de-CH"/>
        </w:rPr>
        <w:t>vs</w:t>
      </w:r>
      <w:proofErr w:type="spellEnd"/>
      <w:r w:rsidR="00CC13F6">
        <w:rPr>
          <w:lang w:val="de-CH"/>
        </w:rPr>
        <w:t xml:space="preserve"> pure and </w:t>
      </w:r>
      <w:proofErr w:type="spellStart"/>
      <w:r w:rsidR="00CC13F6">
        <w:rPr>
          <w:lang w:val="de-CH"/>
        </w:rPr>
        <w:t>most</w:t>
      </w:r>
      <w:proofErr w:type="spellEnd"/>
      <w:r w:rsidR="00CC13F6">
        <w:rPr>
          <w:lang w:val="de-CH"/>
        </w:rPr>
        <w:t xml:space="preserve"> </w:t>
      </w:r>
      <w:proofErr w:type="spellStart"/>
      <w:r w:rsidR="00CC13F6">
        <w:rPr>
          <w:lang w:val="de-CH"/>
        </w:rPr>
        <w:t>locations</w:t>
      </w:r>
      <w:proofErr w:type="spellEnd"/>
      <w:r w:rsidR="00CC13F6">
        <w:rPr>
          <w:lang w:val="de-CH"/>
        </w:rPr>
        <w:t xml:space="preserve">, </w:t>
      </w:r>
      <w:proofErr w:type="spellStart"/>
      <w:r w:rsidR="00CC13F6">
        <w:rPr>
          <w:lang w:val="de-CH"/>
        </w:rPr>
        <w:t>the</w:t>
      </w:r>
      <w:proofErr w:type="spellEnd"/>
      <w:r w:rsidR="00CC13F6">
        <w:rPr>
          <w:lang w:val="de-CH"/>
        </w:rPr>
        <w:t xml:space="preserve"> </w:t>
      </w:r>
      <w:proofErr w:type="spellStart"/>
      <w:r w:rsidR="00CC13F6">
        <w:rPr>
          <w:lang w:val="de-CH"/>
        </w:rPr>
        <w:t>other</w:t>
      </w:r>
      <w:proofErr w:type="spellEnd"/>
      <w:r w:rsidR="00CC13F6">
        <w:rPr>
          <w:lang w:val="de-CH"/>
        </w:rPr>
        <w:t xml:space="preserve"> </w:t>
      </w:r>
      <w:proofErr w:type="spellStart"/>
      <w:r w:rsidR="00CC13F6">
        <w:rPr>
          <w:lang w:val="de-CH"/>
        </w:rPr>
        <w:t>one</w:t>
      </w:r>
      <w:proofErr w:type="spellEnd"/>
      <w:r w:rsidR="00CC13F6">
        <w:rPr>
          <w:lang w:val="de-CH"/>
        </w:rPr>
        <w:t xml:space="preserve"> 1 </w:t>
      </w:r>
      <w:proofErr w:type="spellStart"/>
      <w:r w:rsidR="00CC13F6">
        <w:rPr>
          <w:lang w:val="de-CH"/>
        </w:rPr>
        <w:t>location</w:t>
      </w:r>
      <w:proofErr w:type="spellEnd"/>
      <w:r w:rsidR="00CC13F6">
        <w:rPr>
          <w:lang w:val="de-CH"/>
        </w:rPr>
        <w:t xml:space="preserve"> and </w:t>
      </w:r>
      <w:proofErr w:type="spellStart"/>
      <w:r w:rsidR="00CC13F6">
        <w:rPr>
          <w:lang w:val="de-CH"/>
        </w:rPr>
        <w:t>the</w:t>
      </w:r>
      <w:proofErr w:type="spellEnd"/>
      <w:r w:rsidR="00CC13F6">
        <w:rPr>
          <w:lang w:val="de-CH"/>
        </w:rPr>
        <w:t xml:space="preserve"> </w:t>
      </w:r>
      <w:proofErr w:type="spellStart"/>
      <w:r w:rsidR="00CC13F6">
        <w:rPr>
          <w:lang w:val="de-CH"/>
        </w:rPr>
        <w:t>mixtures</w:t>
      </w:r>
      <w:proofErr w:type="spellEnd"/>
      <w:r w:rsidR="00D35885">
        <w:rPr>
          <w:lang w:val="de-CH"/>
        </w:rPr>
        <w:t xml:space="preserve"> – Re strong </w:t>
      </w:r>
      <w:proofErr w:type="spellStart"/>
      <w:r w:rsidR="00D35885">
        <w:rPr>
          <w:lang w:val="de-CH"/>
        </w:rPr>
        <w:t>location</w:t>
      </w:r>
      <w:proofErr w:type="spellEnd"/>
      <w:r w:rsidR="00D35885">
        <w:rPr>
          <w:lang w:val="de-CH"/>
        </w:rPr>
        <w:t xml:space="preserve"> </w:t>
      </w:r>
      <w:proofErr w:type="spellStart"/>
      <w:r w:rsidR="00D35885">
        <w:rPr>
          <w:lang w:val="de-CH"/>
        </w:rPr>
        <w:t>effect</w:t>
      </w:r>
      <w:proofErr w:type="spellEnd"/>
      <w:r w:rsidR="003C26CC">
        <w:rPr>
          <w:lang w:val="de-CH"/>
        </w:rPr>
        <w:t xml:space="preserve">. By </w:t>
      </w:r>
      <w:proofErr w:type="spellStart"/>
      <w:r w:rsidR="003C26CC">
        <w:rPr>
          <w:lang w:val="de-CH"/>
        </w:rPr>
        <w:t>waas</w:t>
      </w:r>
      <w:proofErr w:type="spellEnd"/>
      <w:r w:rsidR="003C26CC">
        <w:rPr>
          <w:lang w:val="de-CH"/>
        </w:rPr>
        <w:t xml:space="preserve"> score: NLLs </w:t>
      </w:r>
      <w:proofErr w:type="spellStart"/>
      <w:r w:rsidR="003C26CC">
        <w:rPr>
          <w:lang w:val="de-CH"/>
        </w:rPr>
        <w:t>and</w:t>
      </w:r>
      <w:proofErr w:type="spellEnd"/>
      <w:r w:rsidR="003C26CC">
        <w:rPr>
          <w:lang w:val="de-CH"/>
        </w:rPr>
        <w:t xml:space="preserve"> </w:t>
      </w:r>
      <w:proofErr w:type="spellStart"/>
      <w:r w:rsidR="003C26CC">
        <w:rPr>
          <w:lang w:val="de-CH"/>
        </w:rPr>
        <w:t>oats</w:t>
      </w:r>
      <w:proofErr w:type="spellEnd"/>
      <w:r w:rsidR="003C26CC">
        <w:rPr>
          <w:lang w:val="de-CH"/>
        </w:rPr>
        <w:t xml:space="preserve"> </w:t>
      </w:r>
      <w:proofErr w:type="spellStart"/>
      <w:r w:rsidR="003C26CC">
        <w:rPr>
          <w:lang w:val="de-CH"/>
        </w:rPr>
        <w:t>less stable</w:t>
      </w:r>
      <w:proofErr w:type="spellEnd"/>
      <w:r w:rsidR="003C26CC">
        <w:rPr>
          <w:lang w:val="de-CH"/>
        </w:rPr>
        <w:t xml:space="preserve"> </w:t>
      </w:r>
      <w:proofErr w:type="spellStart"/>
      <w:r w:rsidR="003C26CC">
        <w:rPr>
          <w:lang w:val="de-CH"/>
        </w:rPr>
        <w:t>than</w:t>
      </w:r>
      <w:proofErr w:type="spellEnd"/>
      <w:r w:rsidR="003C26CC">
        <w:rPr>
          <w:lang w:val="de-CH"/>
        </w:rPr>
        <w:t xml:space="preserve"> all </w:t>
      </w:r>
      <w:proofErr w:type="spellStart"/>
      <w:r w:rsidR="003C26CC">
        <w:rPr>
          <w:lang w:val="de-CH"/>
        </w:rPr>
        <w:t>mixtures</w:t>
      </w:r>
      <w:proofErr w:type="spellEnd"/>
      <w:r w:rsidR="003C26CC">
        <w:rPr>
          <w:lang w:val="de-CH"/>
        </w:rPr>
        <w:t xml:space="preserve">. </w:t>
      </w:r>
    </w:p>
    <w:p w14:paraId="0A3F277A" w14:textId="77E27C2D" w:rsidR="00A05514" w:rsidRDefault="00A05514">
      <w:pPr>
        <w:rPr>
          <w:lang w:val="de-CH"/>
        </w:rPr>
      </w:pPr>
      <w:r>
        <w:rPr>
          <w:lang w:val="de-CH"/>
        </w:rPr>
        <w:t>First IPCA (</w:t>
      </w:r>
      <w:proofErr w:type="spellStart"/>
      <w:r>
        <w:rPr>
          <w:lang w:val="de-CH"/>
        </w:rPr>
        <w:t>what</w:t>
      </w:r>
      <w:proofErr w:type="spellEnd"/>
      <w:r>
        <w:rPr>
          <w:lang w:val="de-CH"/>
        </w:rPr>
        <w:t xml:space="preserve"> </w:t>
      </w:r>
      <w:proofErr w:type="spellStart"/>
      <w:r>
        <w:rPr>
          <w:lang w:val="de-CH"/>
        </w:rPr>
        <w:t>does</w:t>
      </w:r>
      <w:proofErr w:type="spellEnd"/>
      <w:r>
        <w:rPr>
          <w:lang w:val="de-CH"/>
        </w:rPr>
        <w:t xml:space="preserve"> </w:t>
      </w:r>
      <w:proofErr w:type="spellStart"/>
      <w:r>
        <w:rPr>
          <w:lang w:val="de-CH"/>
        </w:rPr>
        <w:t>it</w:t>
      </w:r>
      <w:proofErr w:type="spellEnd"/>
      <w:r>
        <w:rPr>
          <w:lang w:val="de-CH"/>
        </w:rPr>
        <w:t xml:space="preserve"> </w:t>
      </w:r>
      <w:proofErr w:type="spellStart"/>
      <w:r>
        <w:rPr>
          <w:lang w:val="de-CH"/>
        </w:rPr>
        <w:t>really</w:t>
      </w:r>
      <w:proofErr w:type="spellEnd"/>
      <w:r>
        <w:rPr>
          <w:lang w:val="de-CH"/>
        </w:rPr>
        <w:t xml:space="preserve"> </w:t>
      </w:r>
      <w:proofErr w:type="spellStart"/>
      <w:r>
        <w:rPr>
          <w:lang w:val="de-CH"/>
        </w:rPr>
        <w:t>capture</w:t>
      </w:r>
      <w:proofErr w:type="spellEnd"/>
      <w:r>
        <w:rPr>
          <w:lang w:val="de-CH"/>
        </w:rPr>
        <w:t xml:space="preserve">?) </w:t>
      </w:r>
      <w:proofErr w:type="spellStart"/>
      <w:r>
        <w:rPr>
          <w:lang w:val="de-CH"/>
        </w:rPr>
        <w:t>reliably</w:t>
      </w:r>
      <w:proofErr w:type="spellEnd"/>
      <w:r>
        <w:rPr>
          <w:lang w:val="de-CH"/>
        </w:rPr>
        <w:t xml:space="preserve"> </w:t>
      </w:r>
      <w:proofErr w:type="spellStart"/>
      <w:r>
        <w:rPr>
          <w:lang w:val="de-CH"/>
        </w:rPr>
        <w:t>distinguishes</w:t>
      </w:r>
      <w:proofErr w:type="spellEnd"/>
      <w:r>
        <w:rPr>
          <w:lang w:val="de-CH"/>
        </w:rPr>
        <w:t xml:space="preserve"> </w:t>
      </w:r>
      <w:proofErr w:type="spellStart"/>
      <w:r>
        <w:rPr>
          <w:lang w:val="de-CH"/>
        </w:rPr>
        <w:t>between</w:t>
      </w:r>
      <w:proofErr w:type="spellEnd"/>
      <w:r>
        <w:rPr>
          <w:lang w:val="de-CH"/>
        </w:rPr>
        <w:t xml:space="preserve"> pure stands </w:t>
      </w:r>
      <w:proofErr w:type="spellStart"/>
      <w:r>
        <w:rPr>
          <w:lang w:val="de-CH"/>
        </w:rPr>
        <w:t>of</w:t>
      </w:r>
      <w:proofErr w:type="spellEnd"/>
      <w:r>
        <w:rPr>
          <w:lang w:val="de-CH"/>
        </w:rPr>
        <w:t xml:space="preserve"> NLLs and </w:t>
      </w:r>
      <w:proofErr w:type="spellStart"/>
      <w:r>
        <w:rPr>
          <w:lang w:val="de-CH"/>
        </w:rPr>
        <w:t>oats</w:t>
      </w:r>
      <w:proofErr w:type="spellEnd"/>
      <w:r>
        <w:rPr>
          <w:lang w:val="de-CH"/>
        </w:rPr>
        <w:t xml:space="preserve"> and </w:t>
      </w:r>
      <w:proofErr w:type="spellStart"/>
      <w:r>
        <w:rPr>
          <w:lang w:val="de-CH"/>
        </w:rPr>
        <w:t>the</w:t>
      </w:r>
      <w:proofErr w:type="spellEnd"/>
      <w:r>
        <w:rPr>
          <w:lang w:val="de-CH"/>
        </w:rPr>
        <w:t xml:space="preserve"> </w:t>
      </w:r>
      <w:proofErr w:type="spellStart"/>
      <w:r>
        <w:rPr>
          <w:lang w:val="de-CH"/>
        </w:rPr>
        <w:t>mixed</w:t>
      </w:r>
      <w:proofErr w:type="spellEnd"/>
      <w:r>
        <w:rPr>
          <w:lang w:val="de-CH"/>
        </w:rPr>
        <w:t xml:space="preserve"> stands. </w:t>
      </w:r>
      <w:proofErr w:type="spellStart"/>
      <w:r>
        <w:rPr>
          <w:lang w:val="de-CH"/>
        </w:rPr>
        <w:t>Whereas</w:t>
      </w:r>
      <w:proofErr w:type="spellEnd"/>
      <w:r>
        <w:rPr>
          <w:lang w:val="de-CH"/>
        </w:rPr>
        <w:t xml:space="preserve"> IPCA2 </w:t>
      </w:r>
      <w:proofErr w:type="spellStart"/>
      <w:r>
        <w:rPr>
          <w:lang w:val="de-CH"/>
        </w:rPr>
        <w:t>distinguishes</w:t>
      </w:r>
      <w:proofErr w:type="spellEnd"/>
      <w:r>
        <w:rPr>
          <w:lang w:val="de-CH"/>
        </w:rPr>
        <w:t xml:space="preserve"> </w:t>
      </w:r>
      <w:proofErr w:type="spellStart"/>
      <w:r>
        <w:rPr>
          <w:lang w:val="de-CH"/>
        </w:rPr>
        <w:t>mixtures</w:t>
      </w:r>
      <w:proofErr w:type="spellEnd"/>
      <w:r>
        <w:rPr>
          <w:lang w:val="de-CH"/>
        </w:rPr>
        <w:t xml:space="preserve"> and </w:t>
      </w:r>
      <w:proofErr w:type="spellStart"/>
      <w:r>
        <w:rPr>
          <w:lang w:val="de-CH"/>
        </w:rPr>
        <w:t>reckenholz</w:t>
      </w:r>
      <w:proofErr w:type="spellEnd"/>
      <w:r>
        <w:rPr>
          <w:lang w:val="de-CH"/>
        </w:rPr>
        <w:t xml:space="preserve">. </w:t>
      </w:r>
      <w:proofErr w:type="spellStart"/>
      <w:r>
        <w:rPr>
          <w:lang w:val="de-CH"/>
        </w:rPr>
        <w:t>Reckenholz</w:t>
      </w:r>
      <w:proofErr w:type="spellEnd"/>
      <w:r>
        <w:rPr>
          <w:lang w:val="de-CH"/>
        </w:rPr>
        <w:t xml:space="preserve"> </w:t>
      </w:r>
      <w:proofErr w:type="spellStart"/>
      <w:r>
        <w:rPr>
          <w:lang w:val="de-CH"/>
        </w:rPr>
        <w:t>must</w:t>
      </w:r>
      <w:proofErr w:type="spellEnd"/>
      <w:r>
        <w:rPr>
          <w:lang w:val="de-CH"/>
        </w:rPr>
        <w:t xml:space="preserve"> </w:t>
      </w:r>
      <w:proofErr w:type="spellStart"/>
      <w:r>
        <w:rPr>
          <w:lang w:val="de-CH"/>
        </w:rPr>
        <w:t>thus</w:t>
      </w:r>
      <w:proofErr w:type="spellEnd"/>
      <w:r>
        <w:rPr>
          <w:lang w:val="de-CH"/>
        </w:rPr>
        <w:t xml:space="preserve"> </w:t>
      </w:r>
      <w:proofErr w:type="spellStart"/>
      <w:r>
        <w:rPr>
          <w:lang w:val="de-CH"/>
        </w:rPr>
        <w:t>have</w:t>
      </w:r>
      <w:proofErr w:type="spellEnd"/>
      <w:r>
        <w:rPr>
          <w:lang w:val="de-CH"/>
        </w:rPr>
        <w:t xml:space="preserve"> </w:t>
      </w:r>
      <w:proofErr w:type="spellStart"/>
      <w:r>
        <w:rPr>
          <w:lang w:val="de-CH"/>
        </w:rPr>
        <w:t>been</w:t>
      </w:r>
      <w:proofErr w:type="spellEnd"/>
      <w:r>
        <w:rPr>
          <w:lang w:val="de-CH"/>
        </w:rPr>
        <w:t xml:space="preserve"> </w:t>
      </w:r>
      <w:proofErr w:type="spellStart"/>
      <w:r>
        <w:rPr>
          <w:lang w:val="de-CH"/>
        </w:rPr>
        <w:t>the</w:t>
      </w:r>
      <w:proofErr w:type="spellEnd"/>
      <w:r>
        <w:rPr>
          <w:lang w:val="de-CH"/>
        </w:rPr>
        <w:t xml:space="preserve"> </w:t>
      </w:r>
      <w:proofErr w:type="spellStart"/>
      <w:r>
        <w:rPr>
          <w:lang w:val="de-CH"/>
        </w:rPr>
        <w:t>site</w:t>
      </w:r>
      <w:proofErr w:type="spellEnd"/>
      <w:r>
        <w:rPr>
          <w:lang w:val="de-CH"/>
        </w:rPr>
        <w:t xml:space="preserve"> </w:t>
      </w:r>
      <w:proofErr w:type="spellStart"/>
      <w:r>
        <w:rPr>
          <w:lang w:val="de-CH"/>
        </w:rPr>
        <w:t>discriminating</w:t>
      </w:r>
      <w:proofErr w:type="spellEnd"/>
      <w:r>
        <w:rPr>
          <w:lang w:val="de-CH"/>
        </w:rPr>
        <w:t xml:space="preserve"> </w:t>
      </w:r>
      <w:proofErr w:type="spellStart"/>
      <w:r>
        <w:rPr>
          <w:lang w:val="de-CH"/>
        </w:rPr>
        <w:t>mixtures</w:t>
      </w:r>
      <w:proofErr w:type="spellEnd"/>
      <w:r>
        <w:rPr>
          <w:lang w:val="de-CH"/>
        </w:rPr>
        <w:t xml:space="preserve"> </w:t>
      </w:r>
      <w:proofErr w:type="spellStart"/>
      <w:r>
        <w:rPr>
          <w:lang w:val="de-CH"/>
        </w:rPr>
        <w:t>most</w:t>
      </w:r>
      <w:proofErr w:type="spellEnd"/>
      <w:r>
        <w:rPr>
          <w:lang w:val="de-CH"/>
        </w:rPr>
        <w:t xml:space="preserve"> </w:t>
      </w:r>
      <w:proofErr w:type="spellStart"/>
      <w:r>
        <w:rPr>
          <w:lang w:val="de-CH"/>
        </w:rPr>
        <w:t>strongly</w:t>
      </w:r>
      <w:proofErr w:type="spellEnd"/>
      <w:r>
        <w:rPr>
          <w:lang w:val="de-CH"/>
        </w:rPr>
        <w:t xml:space="preserve">, and </w:t>
      </w:r>
      <w:proofErr w:type="spellStart"/>
      <w:r>
        <w:rPr>
          <w:lang w:val="de-CH"/>
        </w:rPr>
        <w:t>indeed</w:t>
      </w:r>
      <w:proofErr w:type="spellEnd"/>
      <w:r>
        <w:rPr>
          <w:lang w:val="de-CH"/>
        </w:rPr>
        <w:t xml:space="preserve"> </w:t>
      </w:r>
      <w:proofErr w:type="spellStart"/>
      <w:r>
        <w:rPr>
          <w:lang w:val="de-CH"/>
        </w:rPr>
        <w:t>the</w:t>
      </w:r>
      <w:proofErr w:type="spellEnd"/>
      <w:r>
        <w:rPr>
          <w:lang w:val="de-CH"/>
        </w:rPr>
        <w:t xml:space="preserve"> </w:t>
      </w:r>
      <w:proofErr w:type="spellStart"/>
      <w:r>
        <w:rPr>
          <w:lang w:val="de-CH"/>
        </w:rPr>
        <w:t>higher</w:t>
      </w:r>
      <w:proofErr w:type="spellEnd"/>
      <w:r>
        <w:rPr>
          <w:lang w:val="de-CH"/>
        </w:rPr>
        <w:t xml:space="preserve"> </w:t>
      </w:r>
      <w:proofErr w:type="spellStart"/>
      <w:r>
        <w:rPr>
          <w:lang w:val="de-CH"/>
        </w:rPr>
        <w:t>yielding</w:t>
      </w:r>
      <w:proofErr w:type="spellEnd"/>
      <w:r>
        <w:rPr>
          <w:lang w:val="de-CH"/>
        </w:rPr>
        <w:t xml:space="preserve"> </w:t>
      </w:r>
      <w:proofErr w:type="spellStart"/>
      <w:r>
        <w:rPr>
          <w:lang w:val="de-CH"/>
        </w:rPr>
        <w:t>mixed</w:t>
      </w:r>
      <w:proofErr w:type="spellEnd"/>
      <w:r>
        <w:rPr>
          <w:lang w:val="de-CH"/>
        </w:rPr>
        <w:t xml:space="preserve"> stands in </w:t>
      </w:r>
      <w:proofErr w:type="spellStart"/>
      <w:r>
        <w:rPr>
          <w:lang w:val="de-CH"/>
        </w:rPr>
        <w:t>terms</w:t>
      </w:r>
      <w:proofErr w:type="spellEnd"/>
      <w:r>
        <w:rPr>
          <w:lang w:val="de-CH"/>
        </w:rPr>
        <w:t xml:space="preserve"> </w:t>
      </w:r>
      <w:proofErr w:type="spellStart"/>
      <w:r>
        <w:rPr>
          <w:lang w:val="de-CH"/>
        </w:rPr>
        <w:t>of</w:t>
      </w:r>
      <w:proofErr w:type="spellEnd"/>
      <w:r>
        <w:rPr>
          <w:lang w:val="de-CH"/>
        </w:rPr>
        <w:t xml:space="preserve"> total </w:t>
      </w:r>
      <w:proofErr w:type="spellStart"/>
      <w:r>
        <w:rPr>
          <w:lang w:val="de-CH"/>
        </w:rPr>
        <w:t>yield</w:t>
      </w:r>
      <w:proofErr w:type="spellEnd"/>
      <w:r>
        <w:rPr>
          <w:lang w:val="de-CH"/>
        </w:rPr>
        <w:t xml:space="preserve"> </w:t>
      </w:r>
      <w:proofErr w:type="spellStart"/>
      <w:r>
        <w:rPr>
          <w:lang w:val="de-CH"/>
        </w:rPr>
        <w:t>were</w:t>
      </w:r>
      <w:proofErr w:type="spellEnd"/>
      <w:r>
        <w:rPr>
          <w:lang w:val="de-CH"/>
        </w:rPr>
        <w:t xml:space="preserve"> </w:t>
      </w:r>
      <w:proofErr w:type="spellStart"/>
      <w:r>
        <w:rPr>
          <w:lang w:val="de-CH"/>
        </w:rPr>
        <w:t>situated</w:t>
      </w:r>
      <w:proofErr w:type="spellEnd"/>
      <w:r>
        <w:rPr>
          <w:lang w:val="de-CH"/>
        </w:rPr>
        <w:t xml:space="preserve"> </w:t>
      </w:r>
      <w:proofErr w:type="spellStart"/>
      <w:r>
        <w:rPr>
          <w:lang w:val="de-CH"/>
        </w:rPr>
        <w:t>closer</w:t>
      </w:r>
      <w:proofErr w:type="spellEnd"/>
      <w:r>
        <w:rPr>
          <w:lang w:val="de-CH"/>
        </w:rPr>
        <w:t xml:space="preserve"> </w:t>
      </w:r>
      <w:proofErr w:type="spellStart"/>
      <w:r>
        <w:rPr>
          <w:lang w:val="de-CH"/>
        </w:rPr>
        <w:t>to</w:t>
      </w:r>
      <w:proofErr w:type="spellEnd"/>
      <w:r>
        <w:rPr>
          <w:lang w:val="de-CH"/>
        </w:rPr>
        <w:t xml:space="preserve"> </w:t>
      </w:r>
      <w:proofErr w:type="spellStart"/>
      <w:r>
        <w:rPr>
          <w:lang w:val="de-CH"/>
        </w:rPr>
        <w:t>reckenholz</w:t>
      </w:r>
      <w:proofErr w:type="spellEnd"/>
      <w:r>
        <w:rPr>
          <w:lang w:val="de-CH"/>
        </w:rPr>
        <w:t xml:space="preserve"> in </w:t>
      </w:r>
      <w:proofErr w:type="spellStart"/>
      <w:r>
        <w:rPr>
          <w:lang w:val="de-CH"/>
        </w:rPr>
        <w:t>the</w:t>
      </w:r>
      <w:proofErr w:type="spellEnd"/>
      <w:r>
        <w:rPr>
          <w:lang w:val="de-CH"/>
        </w:rPr>
        <w:t xml:space="preserve"> </w:t>
      </w:r>
      <w:proofErr w:type="spellStart"/>
      <w:r>
        <w:rPr>
          <w:lang w:val="de-CH"/>
        </w:rPr>
        <w:t>ammi</w:t>
      </w:r>
      <w:proofErr w:type="spellEnd"/>
      <w:r>
        <w:rPr>
          <w:lang w:val="de-CH"/>
        </w:rPr>
        <w:t xml:space="preserve"> </w:t>
      </w:r>
      <w:proofErr w:type="spellStart"/>
      <w:r>
        <w:rPr>
          <w:lang w:val="de-CH"/>
        </w:rPr>
        <w:t>biplot</w:t>
      </w:r>
      <w:proofErr w:type="spellEnd"/>
      <w:r>
        <w:rPr>
          <w:lang w:val="de-CH"/>
        </w:rPr>
        <w:t xml:space="preserve">. Re was </w:t>
      </w:r>
      <w:proofErr w:type="spellStart"/>
      <w:r>
        <w:rPr>
          <w:lang w:val="de-CH"/>
        </w:rPr>
        <w:t>the</w:t>
      </w:r>
      <w:proofErr w:type="spellEnd"/>
      <w:r>
        <w:rPr>
          <w:lang w:val="de-CH"/>
        </w:rPr>
        <w:t xml:space="preserve"> </w:t>
      </w:r>
      <w:proofErr w:type="spellStart"/>
      <w:r>
        <w:rPr>
          <w:lang w:val="de-CH"/>
        </w:rPr>
        <w:t>highest</w:t>
      </w:r>
      <w:proofErr w:type="spellEnd"/>
      <w:r>
        <w:rPr>
          <w:lang w:val="de-CH"/>
        </w:rPr>
        <w:t xml:space="preserve"> </w:t>
      </w:r>
      <w:proofErr w:type="spellStart"/>
      <w:r>
        <w:rPr>
          <w:lang w:val="de-CH"/>
        </w:rPr>
        <w:t>yielding</w:t>
      </w:r>
      <w:proofErr w:type="spellEnd"/>
      <w:r>
        <w:rPr>
          <w:lang w:val="de-CH"/>
        </w:rPr>
        <w:t xml:space="preserve"> </w:t>
      </w:r>
      <w:proofErr w:type="spellStart"/>
      <w:r>
        <w:rPr>
          <w:lang w:val="de-CH"/>
        </w:rPr>
        <w:t>site</w:t>
      </w:r>
      <w:proofErr w:type="spellEnd"/>
      <w:r>
        <w:rPr>
          <w:lang w:val="de-CH"/>
        </w:rPr>
        <w:t xml:space="preserve">, and. </w:t>
      </w:r>
      <w:r>
        <w:rPr>
          <w:lang w:val="de-CH"/>
        </w:rPr>
        <w:t xml:space="preserve">Re </w:t>
      </w:r>
      <w:proofErr w:type="spellStart"/>
      <w:r>
        <w:rPr>
          <w:lang w:val="de-CH"/>
        </w:rPr>
        <w:t>highest</w:t>
      </w:r>
      <w:proofErr w:type="spellEnd"/>
      <w:r>
        <w:rPr>
          <w:lang w:val="de-CH"/>
        </w:rPr>
        <w:t xml:space="preserve"> </w:t>
      </w:r>
      <w:proofErr w:type="spellStart"/>
      <w:r>
        <w:rPr>
          <w:lang w:val="de-CH"/>
        </w:rPr>
        <w:t>proportion</w:t>
      </w:r>
      <w:proofErr w:type="spellEnd"/>
      <w:r>
        <w:rPr>
          <w:lang w:val="de-CH"/>
        </w:rPr>
        <w:t xml:space="preserve"> </w:t>
      </w:r>
      <w:proofErr w:type="spellStart"/>
      <w:r>
        <w:rPr>
          <w:lang w:val="de-CH"/>
        </w:rPr>
        <w:t>of</w:t>
      </w:r>
      <w:proofErr w:type="spellEnd"/>
      <w:r>
        <w:rPr>
          <w:lang w:val="de-CH"/>
        </w:rPr>
        <w:t xml:space="preserve"> </w:t>
      </w:r>
      <w:proofErr w:type="spellStart"/>
      <w:r>
        <w:rPr>
          <w:lang w:val="de-CH"/>
        </w:rPr>
        <w:t>oat</w:t>
      </w:r>
      <w:proofErr w:type="spellEnd"/>
      <w:r>
        <w:rPr>
          <w:lang w:val="de-CH"/>
        </w:rPr>
        <w:t xml:space="preserve"> </w:t>
      </w:r>
      <w:proofErr w:type="spellStart"/>
      <w:r>
        <w:rPr>
          <w:lang w:val="de-CH"/>
        </w:rPr>
        <w:t>from</w:t>
      </w:r>
      <w:proofErr w:type="spellEnd"/>
      <w:r>
        <w:rPr>
          <w:lang w:val="de-CH"/>
        </w:rPr>
        <w:t xml:space="preserve"> all </w:t>
      </w:r>
      <w:proofErr w:type="spellStart"/>
      <w:r>
        <w:rPr>
          <w:lang w:val="de-CH"/>
        </w:rPr>
        <w:t>sites</w:t>
      </w:r>
      <w:proofErr w:type="spellEnd"/>
      <w:r>
        <w:rPr>
          <w:lang w:val="de-CH"/>
        </w:rPr>
        <w:t>.</w:t>
      </w:r>
      <w:r>
        <w:rPr>
          <w:lang w:val="de-CH"/>
        </w:rPr>
        <w:t xml:space="preserve">, </w:t>
      </w:r>
      <w:proofErr w:type="spellStart"/>
      <w:r>
        <w:rPr>
          <w:lang w:val="de-CH"/>
        </w:rPr>
        <w:t>explaining</w:t>
      </w:r>
      <w:proofErr w:type="spellEnd"/>
      <w:r>
        <w:rPr>
          <w:lang w:val="de-CH"/>
        </w:rPr>
        <w:t xml:space="preserve"> </w:t>
      </w:r>
      <w:proofErr w:type="spellStart"/>
      <w:r>
        <w:rPr>
          <w:lang w:val="de-CH"/>
        </w:rPr>
        <w:t>the</w:t>
      </w:r>
      <w:proofErr w:type="spellEnd"/>
      <w:r>
        <w:rPr>
          <w:lang w:val="de-CH"/>
        </w:rPr>
        <w:t xml:space="preserve"> </w:t>
      </w:r>
      <w:proofErr w:type="spellStart"/>
      <w:r>
        <w:rPr>
          <w:lang w:val="de-CH"/>
        </w:rPr>
        <w:t>sites</w:t>
      </w:r>
      <w:proofErr w:type="spellEnd"/>
      <w:r>
        <w:rPr>
          <w:lang w:val="de-CH"/>
        </w:rPr>
        <w:t xml:space="preserve"> </w:t>
      </w:r>
      <w:proofErr w:type="spellStart"/>
      <w:r>
        <w:rPr>
          <w:lang w:val="de-CH"/>
        </w:rPr>
        <w:t>sensitivity</w:t>
      </w:r>
      <w:proofErr w:type="spellEnd"/>
      <w:r>
        <w:rPr>
          <w:lang w:val="de-CH"/>
        </w:rPr>
        <w:t xml:space="preserve"> </w:t>
      </w:r>
      <w:proofErr w:type="spellStart"/>
      <w:r>
        <w:rPr>
          <w:lang w:val="de-CH"/>
        </w:rPr>
        <w:t>to</w:t>
      </w:r>
      <w:proofErr w:type="spellEnd"/>
      <w:r>
        <w:rPr>
          <w:lang w:val="de-CH"/>
        </w:rPr>
        <w:t xml:space="preserve"> </w:t>
      </w:r>
      <w:proofErr w:type="spellStart"/>
      <w:r>
        <w:rPr>
          <w:lang w:val="de-CH"/>
        </w:rPr>
        <w:t>highly</w:t>
      </w:r>
      <w:proofErr w:type="spellEnd"/>
      <w:r>
        <w:rPr>
          <w:lang w:val="de-CH"/>
        </w:rPr>
        <w:t xml:space="preserve"> </w:t>
      </w:r>
      <w:proofErr w:type="spellStart"/>
      <w:r>
        <w:rPr>
          <w:lang w:val="de-CH"/>
        </w:rPr>
        <w:t>productive</w:t>
      </w:r>
      <w:proofErr w:type="spellEnd"/>
      <w:r>
        <w:rPr>
          <w:lang w:val="de-CH"/>
        </w:rPr>
        <w:t xml:space="preserve"> </w:t>
      </w:r>
      <w:proofErr w:type="spellStart"/>
      <w:r>
        <w:rPr>
          <w:lang w:val="de-CH"/>
        </w:rPr>
        <w:t>mixtures</w:t>
      </w:r>
      <w:proofErr w:type="spellEnd"/>
      <w:r>
        <w:rPr>
          <w:lang w:val="de-CH"/>
        </w:rPr>
        <w:t xml:space="preserve">. Lion </w:t>
      </w:r>
      <w:proofErr w:type="spellStart"/>
      <w:r>
        <w:rPr>
          <w:lang w:val="de-CH"/>
        </w:rPr>
        <w:t>Lunabor</w:t>
      </w:r>
      <w:proofErr w:type="spellEnd"/>
      <w:r>
        <w:rPr>
          <w:lang w:val="de-CH"/>
        </w:rPr>
        <w:t xml:space="preserve"> </w:t>
      </w:r>
      <w:proofErr w:type="spellStart"/>
      <w:r>
        <w:rPr>
          <w:lang w:val="de-CH"/>
        </w:rPr>
        <w:t>best</w:t>
      </w:r>
      <w:proofErr w:type="spellEnd"/>
      <w:r>
        <w:rPr>
          <w:lang w:val="de-CH"/>
        </w:rPr>
        <w:t xml:space="preserve"> </w:t>
      </w:r>
      <w:proofErr w:type="spellStart"/>
      <w:r>
        <w:rPr>
          <w:lang w:val="de-CH"/>
        </w:rPr>
        <w:t>mixture</w:t>
      </w:r>
      <w:proofErr w:type="spellEnd"/>
      <w:r>
        <w:rPr>
          <w:lang w:val="de-CH"/>
        </w:rPr>
        <w:t xml:space="preserve">, also </w:t>
      </w:r>
      <w:proofErr w:type="spellStart"/>
      <w:r>
        <w:rPr>
          <w:lang w:val="de-CH"/>
        </w:rPr>
        <w:t>most</w:t>
      </w:r>
      <w:proofErr w:type="spellEnd"/>
      <w:r>
        <w:rPr>
          <w:lang w:val="de-CH"/>
        </w:rPr>
        <w:t xml:space="preserve"> </w:t>
      </w:r>
      <w:proofErr w:type="spellStart"/>
      <w:r>
        <w:rPr>
          <w:lang w:val="de-CH"/>
        </w:rPr>
        <w:t>stable</w:t>
      </w:r>
      <w:proofErr w:type="spellEnd"/>
      <w:r>
        <w:rPr>
          <w:lang w:val="de-CH"/>
        </w:rPr>
        <w:t xml:space="preserve">. Both </w:t>
      </w:r>
      <w:proofErr w:type="spellStart"/>
      <w:r>
        <w:rPr>
          <w:lang w:val="de-CH"/>
        </w:rPr>
        <w:t>are</w:t>
      </w:r>
      <w:proofErr w:type="spellEnd"/>
      <w:r>
        <w:rPr>
          <w:lang w:val="de-CH"/>
        </w:rPr>
        <w:t xml:space="preserve"> </w:t>
      </w:r>
      <w:proofErr w:type="spellStart"/>
      <w:r>
        <w:rPr>
          <w:lang w:val="de-CH"/>
        </w:rPr>
        <w:t>the</w:t>
      </w:r>
      <w:proofErr w:type="spellEnd"/>
      <w:r>
        <w:rPr>
          <w:lang w:val="de-CH"/>
        </w:rPr>
        <w:t xml:space="preserve"> </w:t>
      </w:r>
      <w:proofErr w:type="spellStart"/>
      <w:r>
        <w:rPr>
          <w:lang w:val="de-CH"/>
        </w:rPr>
        <w:t>crops</w:t>
      </w:r>
      <w:proofErr w:type="spellEnd"/>
      <w:r>
        <w:rPr>
          <w:lang w:val="de-CH"/>
        </w:rPr>
        <w:t xml:space="preserve"> </w:t>
      </w:r>
      <w:proofErr w:type="spellStart"/>
      <w:r>
        <w:rPr>
          <w:lang w:val="de-CH"/>
        </w:rPr>
        <w:t>that</w:t>
      </w:r>
      <w:proofErr w:type="spellEnd"/>
      <w:r>
        <w:rPr>
          <w:lang w:val="de-CH"/>
        </w:rPr>
        <w:t xml:space="preserve"> </w:t>
      </w:r>
      <w:proofErr w:type="spellStart"/>
      <w:r>
        <w:rPr>
          <w:lang w:val="de-CH"/>
        </w:rPr>
        <w:t>yield</w:t>
      </w:r>
      <w:proofErr w:type="spellEnd"/>
      <w:r>
        <w:rPr>
          <w:lang w:val="de-CH"/>
        </w:rPr>
        <w:t xml:space="preserve"> </w:t>
      </w:r>
      <w:proofErr w:type="spellStart"/>
      <w:r>
        <w:rPr>
          <w:lang w:val="de-CH"/>
        </w:rPr>
        <w:t>most</w:t>
      </w:r>
      <w:proofErr w:type="spellEnd"/>
      <w:r>
        <w:rPr>
          <w:lang w:val="de-CH"/>
        </w:rPr>
        <w:t xml:space="preserve"> – </w:t>
      </w:r>
      <w:proofErr w:type="spellStart"/>
      <w:r>
        <w:rPr>
          <w:lang w:val="de-CH"/>
        </w:rPr>
        <w:t>come</w:t>
      </w:r>
      <w:proofErr w:type="spellEnd"/>
      <w:r>
        <w:rPr>
          <w:lang w:val="de-CH"/>
        </w:rPr>
        <w:t xml:space="preserve"> </w:t>
      </w:r>
      <w:proofErr w:type="spellStart"/>
      <w:r>
        <w:rPr>
          <w:lang w:val="de-CH"/>
        </w:rPr>
        <w:t>up</w:t>
      </w:r>
      <w:proofErr w:type="spellEnd"/>
      <w:r>
        <w:rPr>
          <w:lang w:val="de-CH"/>
        </w:rPr>
        <w:t xml:space="preserve"> </w:t>
      </w:r>
      <w:proofErr w:type="spellStart"/>
      <w:r>
        <w:rPr>
          <w:lang w:val="de-CH"/>
        </w:rPr>
        <w:t>with</w:t>
      </w:r>
      <w:proofErr w:type="spellEnd"/>
      <w:r>
        <w:rPr>
          <w:lang w:val="de-CH"/>
        </w:rPr>
        <w:t xml:space="preserve"> an </w:t>
      </w:r>
      <w:proofErr w:type="spellStart"/>
      <w:r>
        <w:rPr>
          <w:lang w:val="de-CH"/>
        </w:rPr>
        <w:t>explanation</w:t>
      </w:r>
      <w:proofErr w:type="spellEnd"/>
      <w:r>
        <w:rPr>
          <w:lang w:val="de-CH"/>
        </w:rPr>
        <w:t xml:space="preserve"> </w:t>
      </w:r>
      <w:proofErr w:type="spellStart"/>
      <w:r>
        <w:rPr>
          <w:lang w:val="de-CH"/>
        </w:rPr>
        <w:t>how</w:t>
      </w:r>
      <w:proofErr w:type="spellEnd"/>
      <w:r>
        <w:rPr>
          <w:lang w:val="de-CH"/>
        </w:rPr>
        <w:t xml:space="preserve"> </w:t>
      </w:r>
      <w:proofErr w:type="spellStart"/>
      <w:r>
        <w:rPr>
          <w:lang w:val="de-CH"/>
        </w:rPr>
        <w:t>this</w:t>
      </w:r>
      <w:proofErr w:type="spellEnd"/>
      <w:r>
        <w:rPr>
          <w:lang w:val="de-CH"/>
        </w:rPr>
        <w:t xml:space="preserve"> </w:t>
      </w:r>
      <w:proofErr w:type="spellStart"/>
      <w:r>
        <w:rPr>
          <w:lang w:val="de-CH"/>
        </w:rPr>
        <w:t>translates</w:t>
      </w:r>
      <w:proofErr w:type="spellEnd"/>
      <w:r>
        <w:rPr>
          <w:lang w:val="de-CH"/>
        </w:rPr>
        <w:t xml:space="preserve"> </w:t>
      </w:r>
      <w:proofErr w:type="spellStart"/>
      <w:r>
        <w:rPr>
          <w:lang w:val="de-CH"/>
        </w:rPr>
        <w:t>into</w:t>
      </w:r>
      <w:proofErr w:type="spellEnd"/>
      <w:r>
        <w:rPr>
          <w:lang w:val="de-CH"/>
        </w:rPr>
        <w:t xml:space="preserve"> </w:t>
      </w:r>
      <w:proofErr w:type="spellStart"/>
      <w:r>
        <w:rPr>
          <w:lang w:val="de-CH"/>
        </w:rPr>
        <w:t>highest</w:t>
      </w:r>
      <w:proofErr w:type="spellEnd"/>
      <w:r>
        <w:rPr>
          <w:lang w:val="de-CH"/>
        </w:rPr>
        <w:t xml:space="preserve"> </w:t>
      </w:r>
      <w:proofErr w:type="spellStart"/>
      <w:r>
        <w:rPr>
          <w:lang w:val="de-CH"/>
        </w:rPr>
        <w:t>stability</w:t>
      </w:r>
      <w:proofErr w:type="spellEnd"/>
      <w:r>
        <w:rPr>
          <w:lang w:val="de-CH"/>
        </w:rPr>
        <w:t>.</w:t>
      </w:r>
      <w:r w:rsidR="003C26CC">
        <w:rPr>
          <w:lang w:val="de-CH"/>
        </w:rPr>
        <w:t xml:space="preserve"> Weih et al. 2021 also </w:t>
      </w:r>
      <w:proofErr w:type="spellStart"/>
      <w:r w:rsidR="003C26CC">
        <w:rPr>
          <w:lang w:val="de-CH"/>
        </w:rPr>
        <w:t>found</w:t>
      </w:r>
      <w:proofErr w:type="spellEnd"/>
      <w:r w:rsidR="003C26CC">
        <w:rPr>
          <w:lang w:val="de-CH"/>
        </w:rPr>
        <w:t xml:space="preserve">: </w:t>
      </w:r>
      <w:proofErr w:type="spellStart"/>
      <w:r w:rsidR="003C26CC" w:rsidRPr="003C26CC">
        <w:rPr>
          <w:lang w:val="de-CH"/>
        </w:rPr>
        <w:t>Furthermore</w:t>
      </w:r>
      <w:proofErr w:type="spellEnd"/>
      <w:r w:rsidR="003C26CC" w:rsidRPr="003C26CC">
        <w:rPr>
          <w:lang w:val="de-CH"/>
        </w:rPr>
        <w:t xml:space="preserve">, </w:t>
      </w:r>
      <w:proofErr w:type="spellStart"/>
      <w:r w:rsidR="003C26CC" w:rsidRPr="003C26CC">
        <w:rPr>
          <w:lang w:val="de-CH"/>
        </w:rPr>
        <w:t>yield</w:t>
      </w:r>
      <w:proofErr w:type="spellEnd"/>
      <w:r w:rsidR="003C26CC" w:rsidRPr="003C26CC">
        <w:rPr>
          <w:lang w:val="de-CH"/>
        </w:rPr>
        <w:t xml:space="preserve"> </w:t>
      </w:r>
      <w:proofErr w:type="spellStart"/>
      <w:r w:rsidR="003C26CC" w:rsidRPr="003C26CC">
        <w:rPr>
          <w:lang w:val="de-CH"/>
        </w:rPr>
        <w:t>stability</w:t>
      </w:r>
      <w:proofErr w:type="spellEnd"/>
      <w:r w:rsidR="003C26CC" w:rsidRPr="003C26CC">
        <w:rPr>
          <w:lang w:val="de-CH"/>
        </w:rPr>
        <w:t xml:space="preserve"> </w:t>
      </w:r>
      <w:proofErr w:type="spellStart"/>
      <w:r w:rsidR="003C26CC" w:rsidRPr="003C26CC">
        <w:rPr>
          <w:lang w:val="de-CH"/>
        </w:rPr>
        <w:t>significantly</w:t>
      </w:r>
      <w:proofErr w:type="spellEnd"/>
      <w:r w:rsidR="003C26CC" w:rsidRPr="003C26CC">
        <w:rPr>
          <w:lang w:val="de-CH"/>
        </w:rPr>
        <w:t xml:space="preserve"> </w:t>
      </w:r>
      <w:proofErr w:type="spellStart"/>
      <w:r w:rsidR="003C26CC" w:rsidRPr="003C26CC">
        <w:rPr>
          <w:lang w:val="de-CH"/>
        </w:rPr>
        <w:t>increased</w:t>
      </w:r>
      <w:proofErr w:type="spellEnd"/>
      <w:r w:rsidR="003C26CC" w:rsidRPr="003C26CC">
        <w:rPr>
          <w:lang w:val="de-CH"/>
        </w:rPr>
        <w:t xml:space="preserve"> </w:t>
      </w:r>
      <w:proofErr w:type="spellStart"/>
      <w:r w:rsidR="003C26CC" w:rsidRPr="003C26CC">
        <w:rPr>
          <w:lang w:val="de-CH"/>
        </w:rPr>
        <w:t>with</w:t>
      </w:r>
      <w:proofErr w:type="spellEnd"/>
      <w:r w:rsidR="003C26CC" w:rsidRPr="003C26CC">
        <w:rPr>
          <w:lang w:val="de-CH"/>
        </w:rPr>
        <w:t xml:space="preserve"> </w:t>
      </w:r>
      <w:proofErr w:type="spellStart"/>
      <w:r w:rsidR="003C26CC" w:rsidRPr="003C26CC">
        <w:rPr>
          <w:lang w:val="de-CH"/>
        </w:rPr>
        <w:t>increasing</w:t>
      </w:r>
      <w:proofErr w:type="spellEnd"/>
      <w:r w:rsidR="003C26CC" w:rsidRPr="003C26CC">
        <w:rPr>
          <w:lang w:val="de-CH"/>
        </w:rPr>
        <w:t xml:space="preserve"> </w:t>
      </w:r>
      <w:proofErr w:type="spellStart"/>
      <w:r w:rsidR="003C26CC" w:rsidRPr="003C26CC">
        <w:rPr>
          <w:lang w:val="de-CH"/>
        </w:rPr>
        <w:t>mean</w:t>
      </w:r>
      <w:proofErr w:type="spellEnd"/>
      <w:r w:rsidR="003C26CC" w:rsidRPr="003C26CC">
        <w:rPr>
          <w:lang w:val="de-CH"/>
        </w:rPr>
        <w:t xml:space="preserve"> </w:t>
      </w:r>
      <w:proofErr w:type="spellStart"/>
      <w:r w:rsidR="003C26CC" w:rsidRPr="003C26CC">
        <w:rPr>
          <w:lang w:val="de-CH"/>
        </w:rPr>
        <w:t>yields</w:t>
      </w:r>
      <w:proofErr w:type="spellEnd"/>
      <w:r w:rsidR="003C26CC" w:rsidRPr="003C26CC">
        <w:rPr>
          <w:lang w:val="de-CH"/>
        </w:rPr>
        <w:t xml:space="preserve"> </w:t>
      </w:r>
      <w:proofErr w:type="spellStart"/>
      <w:r w:rsidR="003C26CC" w:rsidRPr="003C26CC">
        <w:rPr>
          <w:lang w:val="de-CH"/>
        </w:rPr>
        <w:t>when</w:t>
      </w:r>
      <w:proofErr w:type="spellEnd"/>
      <w:r w:rsidR="003C26CC" w:rsidRPr="003C26CC">
        <w:rPr>
          <w:lang w:val="de-CH"/>
        </w:rPr>
        <w:t xml:space="preserve"> </w:t>
      </w:r>
      <w:proofErr w:type="spellStart"/>
      <w:r w:rsidR="003C26CC" w:rsidRPr="003C26CC">
        <w:rPr>
          <w:lang w:val="de-CH"/>
        </w:rPr>
        <w:t>assessed</w:t>
      </w:r>
      <w:proofErr w:type="spellEnd"/>
      <w:r w:rsidR="003C26CC" w:rsidRPr="003C26CC">
        <w:rPr>
          <w:lang w:val="de-CH"/>
        </w:rPr>
        <w:t xml:space="preserve"> </w:t>
      </w:r>
      <w:proofErr w:type="spellStart"/>
      <w:r w:rsidR="003C26CC" w:rsidRPr="003C26CC">
        <w:rPr>
          <w:lang w:val="de-CH"/>
        </w:rPr>
        <w:t>across</w:t>
      </w:r>
      <w:proofErr w:type="spellEnd"/>
      <w:r w:rsidR="003C26CC" w:rsidRPr="003C26CC">
        <w:rPr>
          <w:lang w:val="de-CH"/>
        </w:rPr>
        <w:t xml:space="preserve"> </w:t>
      </w:r>
      <w:proofErr w:type="spellStart"/>
      <w:r w:rsidR="003C26CC" w:rsidRPr="003C26CC">
        <w:rPr>
          <w:lang w:val="de-CH"/>
        </w:rPr>
        <w:t>differentially</w:t>
      </w:r>
      <w:proofErr w:type="spellEnd"/>
      <w:r w:rsidR="003C26CC" w:rsidRPr="003C26CC">
        <w:rPr>
          <w:lang w:val="de-CH"/>
        </w:rPr>
        <w:t xml:space="preserve"> </w:t>
      </w:r>
      <w:proofErr w:type="spellStart"/>
      <w:r w:rsidR="003C26CC" w:rsidRPr="003C26CC">
        <w:rPr>
          <w:lang w:val="de-CH"/>
        </w:rPr>
        <w:t>productive</w:t>
      </w:r>
      <w:proofErr w:type="spellEnd"/>
      <w:r w:rsidR="003C26CC" w:rsidRPr="003C26CC">
        <w:rPr>
          <w:lang w:val="de-CH"/>
        </w:rPr>
        <w:t xml:space="preserve"> </w:t>
      </w:r>
      <w:proofErr w:type="spellStart"/>
      <w:r w:rsidR="003C26CC" w:rsidRPr="003C26CC">
        <w:rPr>
          <w:lang w:val="de-CH"/>
        </w:rPr>
        <w:t>locations</w:t>
      </w:r>
      <w:proofErr w:type="spellEnd"/>
    </w:p>
    <w:p w14:paraId="724A3E78" w14:textId="77777777" w:rsidR="003C26CC" w:rsidRDefault="003C26CC">
      <w:pPr>
        <w:rPr>
          <w:lang w:val="de-CH"/>
        </w:rPr>
      </w:pPr>
    </w:p>
    <w:p w14:paraId="77DD07FC" w14:textId="065FBAAD" w:rsidR="003C26CC" w:rsidRDefault="003C26CC">
      <w:pPr>
        <w:rPr>
          <w:lang w:val="de-CH"/>
        </w:rPr>
      </w:pPr>
      <w:r>
        <w:rPr>
          <w:lang w:val="de-CH"/>
        </w:rPr>
        <w:t xml:space="preserve">6 Next </w:t>
      </w:r>
      <w:proofErr w:type="spellStart"/>
      <w:r>
        <w:rPr>
          <w:lang w:val="de-CH"/>
        </w:rPr>
        <w:t>point</w:t>
      </w:r>
      <w:proofErr w:type="spellEnd"/>
      <w:r>
        <w:rPr>
          <w:lang w:val="de-CH"/>
        </w:rPr>
        <w:t xml:space="preserve">, </w:t>
      </w:r>
      <w:proofErr w:type="spellStart"/>
      <w:r>
        <w:rPr>
          <w:lang w:val="de-CH"/>
        </w:rPr>
        <w:t>why</w:t>
      </w:r>
      <w:proofErr w:type="spellEnd"/>
      <w:r>
        <w:rPr>
          <w:lang w:val="de-CH"/>
        </w:rPr>
        <w:t xml:space="preserve"> </w:t>
      </w:r>
      <w:proofErr w:type="spellStart"/>
      <w:r>
        <w:rPr>
          <w:lang w:val="de-CH"/>
        </w:rPr>
        <w:t>is</w:t>
      </w:r>
      <w:proofErr w:type="spellEnd"/>
      <w:r>
        <w:rPr>
          <w:lang w:val="de-CH"/>
        </w:rPr>
        <w:t xml:space="preserve"> </w:t>
      </w:r>
      <w:proofErr w:type="spellStart"/>
      <w:r>
        <w:rPr>
          <w:lang w:val="de-CH"/>
        </w:rPr>
        <w:t>the</w:t>
      </w:r>
      <w:proofErr w:type="spellEnd"/>
      <w:r>
        <w:rPr>
          <w:lang w:val="de-CH"/>
        </w:rPr>
        <w:t xml:space="preserve"> b1 </w:t>
      </w:r>
      <w:proofErr w:type="spellStart"/>
      <w:r>
        <w:rPr>
          <w:lang w:val="de-CH"/>
        </w:rPr>
        <w:t>slope</w:t>
      </w:r>
      <w:proofErr w:type="spellEnd"/>
      <w:r>
        <w:rPr>
          <w:lang w:val="de-CH"/>
        </w:rPr>
        <w:t xml:space="preserve"> (</w:t>
      </w:r>
      <w:proofErr w:type="spellStart"/>
      <w:r>
        <w:rPr>
          <w:lang w:val="de-CH"/>
        </w:rPr>
        <w:t>responsiveness</w:t>
      </w:r>
      <w:proofErr w:type="spellEnd"/>
      <w:r>
        <w:rPr>
          <w:lang w:val="de-CH"/>
        </w:rPr>
        <w:t xml:space="preserve">) not </w:t>
      </w:r>
      <w:proofErr w:type="spellStart"/>
      <w:r>
        <w:rPr>
          <w:lang w:val="de-CH"/>
        </w:rPr>
        <w:t>really</w:t>
      </w:r>
      <w:proofErr w:type="spellEnd"/>
      <w:r>
        <w:rPr>
          <w:lang w:val="de-CH"/>
        </w:rPr>
        <w:t xml:space="preserve"> </w:t>
      </w:r>
      <w:proofErr w:type="spellStart"/>
      <w:r>
        <w:rPr>
          <w:lang w:val="de-CH"/>
        </w:rPr>
        <w:t>steep</w:t>
      </w:r>
      <w:proofErr w:type="spellEnd"/>
      <w:r>
        <w:rPr>
          <w:lang w:val="de-CH"/>
        </w:rPr>
        <w:t xml:space="preserve"> (</w:t>
      </w:r>
      <w:proofErr w:type="spellStart"/>
      <w:r>
        <w:rPr>
          <w:lang w:val="de-CH"/>
        </w:rPr>
        <w:t>average</w:t>
      </w:r>
      <w:proofErr w:type="spellEnd"/>
      <w:r>
        <w:rPr>
          <w:lang w:val="de-CH"/>
        </w:rPr>
        <w:t xml:space="preserve"> </w:t>
      </w:r>
      <w:proofErr w:type="spellStart"/>
      <w:r>
        <w:rPr>
          <w:lang w:val="de-CH"/>
        </w:rPr>
        <w:t>responsiveness</w:t>
      </w:r>
      <w:proofErr w:type="spellEnd"/>
      <w:r>
        <w:rPr>
          <w:lang w:val="de-CH"/>
        </w:rPr>
        <w:t xml:space="preserve">), </w:t>
      </w:r>
      <w:proofErr w:type="spellStart"/>
      <w:r>
        <w:rPr>
          <w:lang w:val="de-CH"/>
        </w:rPr>
        <w:t>yet</w:t>
      </w:r>
      <w:proofErr w:type="spellEnd"/>
      <w:r>
        <w:rPr>
          <w:lang w:val="de-CH"/>
        </w:rPr>
        <w:t xml:space="preserve"> </w:t>
      </w:r>
      <w:proofErr w:type="spellStart"/>
      <w:r>
        <w:rPr>
          <w:lang w:val="de-CH"/>
        </w:rPr>
        <w:t>the</w:t>
      </w:r>
      <w:proofErr w:type="spellEnd"/>
      <w:r>
        <w:rPr>
          <w:lang w:val="de-CH"/>
        </w:rPr>
        <w:t xml:space="preserve"> WAAS </w:t>
      </w:r>
      <w:proofErr w:type="spellStart"/>
      <w:r>
        <w:rPr>
          <w:lang w:val="de-CH"/>
        </w:rPr>
        <w:t>values</w:t>
      </w:r>
      <w:proofErr w:type="spellEnd"/>
      <w:r>
        <w:rPr>
          <w:lang w:val="de-CH"/>
        </w:rPr>
        <w:t xml:space="preserve"> so different?</w:t>
      </w:r>
    </w:p>
    <w:p w14:paraId="52939757" w14:textId="77777777" w:rsidR="00A05514" w:rsidRDefault="00A05514">
      <w:pPr>
        <w:rPr>
          <w:lang w:val="de-CH"/>
        </w:rPr>
      </w:pPr>
    </w:p>
    <w:p w14:paraId="02878BC2" w14:textId="1C57C158" w:rsidR="00A05514" w:rsidRDefault="003C26CC">
      <w:pPr>
        <w:rPr>
          <w:lang w:val="de-CH"/>
        </w:rPr>
      </w:pPr>
      <w:r>
        <w:rPr>
          <w:lang w:val="de-CH"/>
        </w:rPr>
        <w:t xml:space="preserve">7 </w:t>
      </w:r>
      <w:proofErr w:type="spellStart"/>
      <w:r>
        <w:rPr>
          <w:lang w:val="de-CH"/>
        </w:rPr>
        <w:t>Conclusion</w:t>
      </w:r>
      <w:proofErr w:type="spellEnd"/>
      <w:r>
        <w:rPr>
          <w:lang w:val="de-CH"/>
        </w:rPr>
        <w:t xml:space="preserve"> /</w:t>
      </w:r>
      <w:r w:rsidR="00A05514">
        <w:rPr>
          <w:lang w:val="de-CH"/>
        </w:rPr>
        <w:t xml:space="preserve"> </w:t>
      </w:r>
      <w:r w:rsidR="00A05514" w:rsidRPr="00673037">
        <w:t>System-level implication</w:t>
      </w:r>
    </w:p>
    <w:p w14:paraId="0EC3981D" w14:textId="57F3808C" w:rsidR="003C26CC" w:rsidRPr="00673037" w:rsidRDefault="003C26CC" w:rsidP="003C26CC">
      <w:r w:rsidRPr="00673037">
        <w:t>Stability vs. specificity:</w:t>
      </w:r>
    </w:p>
    <w:p w14:paraId="00AF56AC" w14:textId="339753CD" w:rsidR="003C26CC" w:rsidRPr="00673037" w:rsidRDefault="003C26CC" w:rsidP="003C26CC">
      <w:r w:rsidRPr="00673037">
        <w:t>Any genotype plotted near the origin (IPCA-1 ≈ 0, IPCA-2 ≈ 0), such as Bison</w:t>
      </w:r>
      <w:r w:rsidRPr="00673037">
        <w:rPr>
          <w:rFonts w:ascii="Arial" w:hAnsi="Arial" w:cs="Arial"/>
        </w:rPr>
        <w:t> </w:t>
      </w:r>
      <w:r w:rsidRPr="00673037">
        <w:t>×</w:t>
      </w:r>
      <w:r w:rsidRPr="00673037">
        <w:rPr>
          <w:rFonts w:ascii="Arial" w:hAnsi="Arial" w:cs="Arial"/>
        </w:rPr>
        <w:t> </w:t>
      </w:r>
      <w:r w:rsidRPr="00673037">
        <w:t>Lunabor, exhibits relatively small interaction effects and thus more stable performance across all five sites.</w:t>
      </w:r>
    </w:p>
    <w:p w14:paraId="737B308B" w14:textId="166E3DBB" w:rsidR="00673037" w:rsidRDefault="003C26CC" w:rsidP="00673037">
      <w:r w:rsidRPr="00673037">
        <w:t>By contrast, genotypes far from the origin (large |IPCA|) are less stable but show strong specific adaptation to particular environments.</w:t>
      </w:r>
    </w:p>
    <w:p w14:paraId="71D1513D" w14:textId="75DB6367" w:rsidR="003C26CC" w:rsidRDefault="003C26CC" w:rsidP="00673037">
      <w:r>
        <w:t xml:space="preserve">Ratio conclusion: </w:t>
      </w:r>
      <w:r w:rsidRPr="00673037">
        <w:rPr>
          <w:lang w:val="en-GB"/>
        </w:rPr>
        <w:t>environment x ratio, suitable ratio per environment</w:t>
      </w:r>
      <w:r>
        <w:rPr>
          <w:lang w:val="en-GB"/>
        </w:rPr>
        <w:t>. This deserves further attention: the most stable was also the highest yielding mixture, however, there are site specific effects and NLL to oat ratios. It makes sense to investigate how the ratios can be optimised and adapted to the location to ensure the highest productivity of the primarily targeted crop in the mixture.</w:t>
      </w:r>
    </w:p>
    <w:p w14:paraId="6B4F7420" w14:textId="77777777" w:rsidR="00B32820" w:rsidRDefault="00B32820" w:rsidP="00673037"/>
    <w:p w14:paraId="07AC4DB8" w14:textId="77777777" w:rsidR="00B32820" w:rsidRDefault="00B32820" w:rsidP="00673037"/>
    <w:p w14:paraId="2170DC44" w14:textId="77777777" w:rsidR="00B32820" w:rsidRDefault="00B32820" w:rsidP="00673037">
      <w:pPr>
        <w:pBdr>
          <w:bottom w:val="dotted" w:sz="24" w:space="1" w:color="auto"/>
        </w:pBdr>
      </w:pPr>
    </w:p>
    <w:p w14:paraId="55E58F35" w14:textId="77777777" w:rsidR="00673037" w:rsidRPr="00673037" w:rsidRDefault="00673037" w:rsidP="00673037"/>
    <w:p w14:paraId="62B3D000" w14:textId="77777777" w:rsidR="00673037" w:rsidRPr="00673037" w:rsidRDefault="00673037" w:rsidP="00673037">
      <w:r w:rsidRPr="00673037">
        <w:lastRenderedPageBreak/>
        <w:t xml:space="preserve">und </w:t>
      </w:r>
    </w:p>
    <w:p w14:paraId="273F717C" w14:textId="77777777" w:rsidR="00673037" w:rsidRPr="00673037" w:rsidRDefault="00673037" w:rsidP="00673037">
      <w:r w:rsidRPr="00673037">
        <w:t>reckling2018 Döring et</w:t>
      </w:r>
      <w:r w:rsidRPr="00673037">
        <w:rPr>
          <w:rFonts w:ascii="Arial" w:hAnsi="Arial" w:cs="Arial"/>
        </w:rPr>
        <w:t> </w:t>
      </w:r>
      <w:r w:rsidRPr="00673037">
        <w:t>al. (2018) examined long</w:t>
      </w:r>
      <w:r w:rsidRPr="00673037">
        <w:noBreakHyphen/>
        <w:t>term field experiments comparing grain legume yields (including lupin) with cereals across northern Europe. They found that grain legume yields exhibited greater inter</w:t>
      </w:r>
      <w:r w:rsidRPr="00673037">
        <w:noBreakHyphen/>
        <w:t>annual instability (~30%) compared to autumn</w:t>
      </w:r>
      <w:r w:rsidRPr="00673037">
        <w:noBreakHyphen/>
        <w:t>sown cereals (~19%), and variable stability even relative to spring</w:t>
      </w:r>
      <w:r w:rsidRPr="00673037">
        <w:noBreakHyphen/>
        <w:t>sown cereals (27%)</w:t>
      </w:r>
    </w:p>
    <w:p w14:paraId="47F16196" w14:textId="77777777" w:rsidR="00673037" w:rsidRPr="00673037" w:rsidRDefault="00673037" w:rsidP="00673037">
      <w:r w:rsidRPr="00673037">
        <w:t>link.springer.com</w:t>
      </w:r>
    </w:p>
    <w:p w14:paraId="23185AFD" w14:textId="7E6FBA50" w:rsidR="00673037" w:rsidRPr="00443810" w:rsidRDefault="00673037">
      <w:r w:rsidRPr="00673037">
        <w:t>. This supports the claim of comparatively lower yield stability for lupin.</w:t>
      </w:r>
    </w:p>
    <w:sectPr w:rsidR="00673037" w:rsidRPr="00443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76"/>
    <w:rsid w:val="00112261"/>
    <w:rsid w:val="001B346B"/>
    <w:rsid w:val="001E2F36"/>
    <w:rsid w:val="003C26CC"/>
    <w:rsid w:val="00443810"/>
    <w:rsid w:val="004813EC"/>
    <w:rsid w:val="004A1776"/>
    <w:rsid w:val="00605227"/>
    <w:rsid w:val="00673037"/>
    <w:rsid w:val="00A05514"/>
    <w:rsid w:val="00B32820"/>
    <w:rsid w:val="00BB36A0"/>
    <w:rsid w:val="00CC13F6"/>
    <w:rsid w:val="00D3588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8069BFC"/>
  <w15:chartTrackingRefBased/>
  <w15:docId w15:val="{6ECF2818-5088-F349-8B72-49F00E51F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7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7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7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7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776"/>
    <w:rPr>
      <w:rFonts w:eastAsiaTheme="majorEastAsia" w:cstheme="majorBidi"/>
      <w:color w:val="272727" w:themeColor="text1" w:themeTint="D8"/>
    </w:rPr>
  </w:style>
  <w:style w:type="paragraph" w:styleId="Title">
    <w:name w:val="Title"/>
    <w:basedOn w:val="Normal"/>
    <w:next w:val="Normal"/>
    <w:link w:val="TitleChar"/>
    <w:uiPriority w:val="10"/>
    <w:qFormat/>
    <w:rsid w:val="004A17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7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7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1776"/>
    <w:rPr>
      <w:i/>
      <w:iCs/>
      <w:color w:val="404040" w:themeColor="text1" w:themeTint="BF"/>
    </w:rPr>
  </w:style>
  <w:style w:type="paragraph" w:styleId="ListParagraph">
    <w:name w:val="List Paragraph"/>
    <w:basedOn w:val="Normal"/>
    <w:uiPriority w:val="34"/>
    <w:qFormat/>
    <w:rsid w:val="004A1776"/>
    <w:pPr>
      <w:ind w:left="720"/>
      <w:contextualSpacing/>
    </w:pPr>
  </w:style>
  <w:style w:type="character" w:styleId="IntenseEmphasis">
    <w:name w:val="Intense Emphasis"/>
    <w:basedOn w:val="DefaultParagraphFont"/>
    <w:uiPriority w:val="21"/>
    <w:qFormat/>
    <w:rsid w:val="004A1776"/>
    <w:rPr>
      <w:i/>
      <w:iCs/>
      <w:color w:val="0F4761" w:themeColor="accent1" w:themeShade="BF"/>
    </w:rPr>
  </w:style>
  <w:style w:type="paragraph" w:styleId="IntenseQuote">
    <w:name w:val="Intense Quote"/>
    <w:basedOn w:val="Normal"/>
    <w:next w:val="Normal"/>
    <w:link w:val="IntenseQuoteChar"/>
    <w:uiPriority w:val="30"/>
    <w:qFormat/>
    <w:rsid w:val="004A1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776"/>
    <w:rPr>
      <w:i/>
      <w:iCs/>
      <w:color w:val="0F4761" w:themeColor="accent1" w:themeShade="BF"/>
    </w:rPr>
  </w:style>
  <w:style w:type="character" w:styleId="IntenseReference">
    <w:name w:val="Intense Reference"/>
    <w:basedOn w:val="DefaultParagraphFont"/>
    <w:uiPriority w:val="32"/>
    <w:qFormat/>
    <w:rsid w:val="004A1776"/>
    <w:rPr>
      <w:b/>
      <w:bCs/>
      <w:smallCaps/>
      <w:color w:val="0F4761" w:themeColor="accent1" w:themeShade="BF"/>
      <w:spacing w:val="5"/>
    </w:rPr>
  </w:style>
  <w:style w:type="paragraph" w:customStyle="1" w:styleId="FirstParagraph">
    <w:name w:val="First Paragraph"/>
    <w:basedOn w:val="BodyText"/>
    <w:next w:val="BodyText"/>
    <w:qFormat/>
    <w:rsid w:val="00D35885"/>
    <w:pPr>
      <w:spacing w:before="180" w:after="180"/>
    </w:pPr>
    <w:rPr>
      <w:kern w:val="0"/>
      <w:lang w:val="en-GB"/>
      <w14:ligatures w14:val="none"/>
    </w:rPr>
  </w:style>
  <w:style w:type="paragraph" w:styleId="BodyText">
    <w:name w:val="Body Text"/>
    <w:basedOn w:val="Normal"/>
    <w:link w:val="BodyTextChar"/>
    <w:uiPriority w:val="99"/>
    <w:semiHidden/>
    <w:unhideWhenUsed/>
    <w:rsid w:val="00D35885"/>
    <w:pPr>
      <w:spacing w:after="120"/>
    </w:pPr>
  </w:style>
  <w:style w:type="character" w:customStyle="1" w:styleId="BodyTextChar">
    <w:name w:val="Body Text Char"/>
    <w:basedOn w:val="DefaultParagraphFont"/>
    <w:link w:val="BodyText"/>
    <w:uiPriority w:val="99"/>
    <w:semiHidden/>
    <w:rsid w:val="00D35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0868293">
      <w:bodyDiv w:val="1"/>
      <w:marLeft w:val="0"/>
      <w:marRight w:val="0"/>
      <w:marTop w:val="0"/>
      <w:marBottom w:val="0"/>
      <w:divBdr>
        <w:top w:val="none" w:sz="0" w:space="0" w:color="auto"/>
        <w:left w:val="none" w:sz="0" w:space="0" w:color="auto"/>
        <w:bottom w:val="none" w:sz="0" w:space="0" w:color="auto"/>
        <w:right w:val="none" w:sz="0" w:space="0" w:color="auto"/>
      </w:divBdr>
      <w:divsChild>
        <w:div w:id="1552810479">
          <w:marLeft w:val="0"/>
          <w:marRight w:val="0"/>
          <w:marTop w:val="0"/>
          <w:marBottom w:val="0"/>
          <w:divBdr>
            <w:top w:val="none" w:sz="0" w:space="0" w:color="auto"/>
            <w:left w:val="none" w:sz="0" w:space="0" w:color="auto"/>
            <w:bottom w:val="none" w:sz="0" w:space="0" w:color="auto"/>
            <w:right w:val="none" w:sz="0" w:space="0" w:color="auto"/>
          </w:divBdr>
          <w:divsChild>
            <w:div w:id="596064417">
              <w:marLeft w:val="0"/>
              <w:marRight w:val="0"/>
              <w:marTop w:val="0"/>
              <w:marBottom w:val="0"/>
              <w:divBdr>
                <w:top w:val="none" w:sz="0" w:space="0" w:color="auto"/>
                <w:left w:val="none" w:sz="0" w:space="0" w:color="auto"/>
                <w:bottom w:val="none" w:sz="0" w:space="0" w:color="auto"/>
                <w:right w:val="none" w:sz="0" w:space="0" w:color="auto"/>
              </w:divBdr>
            </w:div>
            <w:div w:id="320040884">
              <w:marLeft w:val="0"/>
              <w:marRight w:val="0"/>
              <w:marTop w:val="0"/>
              <w:marBottom w:val="0"/>
              <w:divBdr>
                <w:top w:val="none" w:sz="0" w:space="0" w:color="auto"/>
                <w:left w:val="none" w:sz="0" w:space="0" w:color="auto"/>
                <w:bottom w:val="none" w:sz="0" w:space="0" w:color="auto"/>
                <w:right w:val="none" w:sz="0" w:space="0" w:color="auto"/>
              </w:divBdr>
            </w:div>
            <w:div w:id="1943104349">
              <w:marLeft w:val="0"/>
              <w:marRight w:val="0"/>
              <w:marTop w:val="0"/>
              <w:marBottom w:val="0"/>
              <w:divBdr>
                <w:top w:val="none" w:sz="0" w:space="0" w:color="auto"/>
                <w:left w:val="none" w:sz="0" w:space="0" w:color="auto"/>
                <w:bottom w:val="none" w:sz="0" w:space="0" w:color="auto"/>
                <w:right w:val="none" w:sz="0" w:space="0" w:color="auto"/>
              </w:divBdr>
            </w:div>
            <w:div w:id="1883781400">
              <w:marLeft w:val="0"/>
              <w:marRight w:val="0"/>
              <w:marTop w:val="0"/>
              <w:marBottom w:val="0"/>
              <w:divBdr>
                <w:top w:val="none" w:sz="0" w:space="0" w:color="auto"/>
                <w:left w:val="none" w:sz="0" w:space="0" w:color="auto"/>
                <w:bottom w:val="none" w:sz="0" w:space="0" w:color="auto"/>
                <w:right w:val="none" w:sz="0" w:space="0" w:color="auto"/>
              </w:divBdr>
            </w:div>
            <w:div w:id="1826120695">
              <w:marLeft w:val="0"/>
              <w:marRight w:val="0"/>
              <w:marTop w:val="0"/>
              <w:marBottom w:val="0"/>
              <w:divBdr>
                <w:top w:val="none" w:sz="0" w:space="0" w:color="auto"/>
                <w:left w:val="none" w:sz="0" w:space="0" w:color="auto"/>
                <w:bottom w:val="none" w:sz="0" w:space="0" w:color="auto"/>
                <w:right w:val="none" w:sz="0" w:space="0" w:color="auto"/>
              </w:divBdr>
            </w:div>
            <w:div w:id="564993183">
              <w:marLeft w:val="0"/>
              <w:marRight w:val="0"/>
              <w:marTop w:val="0"/>
              <w:marBottom w:val="0"/>
              <w:divBdr>
                <w:top w:val="none" w:sz="0" w:space="0" w:color="auto"/>
                <w:left w:val="none" w:sz="0" w:space="0" w:color="auto"/>
                <w:bottom w:val="none" w:sz="0" w:space="0" w:color="auto"/>
                <w:right w:val="none" w:sz="0" w:space="0" w:color="auto"/>
              </w:divBdr>
            </w:div>
            <w:div w:id="218056252">
              <w:marLeft w:val="0"/>
              <w:marRight w:val="0"/>
              <w:marTop w:val="0"/>
              <w:marBottom w:val="0"/>
              <w:divBdr>
                <w:top w:val="none" w:sz="0" w:space="0" w:color="auto"/>
                <w:left w:val="none" w:sz="0" w:space="0" w:color="auto"/>
                <w:bottom w:val="none" w:sz="0" w:space="0" w:color="auto"/>
                <w:right w:val="none" w:sz="0" w:space="0" w:color="auto"/>
              </w:divBdr>
            </w:div>
            <w:div w:id="20865695">
              <w:marLeft w:val="0"/>
              <w:marRight w:val="0"/>
              <w:marTop w:val="0"/>
              <w:marBottom w:val="0"/>
              <w:divBdr>
                <w:top w:val="none" w:sz="0" w:space="0" w:color="auto"/>
                <w:left w:val="none" w:sz="0" w:space="0" w:color="auto"/>
                <w:bottom w:val="none" w:sz="0" w:space="0" w:color="auto"/>
                <w:right w:val="none" w:sz="0" w:space="0" w:color="auto"/>
              </w:divBdr>
            </w:div>
            <w:div w:id="292180549">
              <w:marLeft w:val="0"/>
              <w:marRight w:val="0"/>
              <w:marTop w:val="0"/>
              <w:marBottom w:val="0"/>
              <w:divBdr>
                <w:top w:val="none" w:sz="0" w:space="0" w:color="auto"/>
                <w:left w:val="none" w:sz="0" w:space="0" w:color="auto"/>
                <w:bottom w:val="none" w:sz="0" w:space="0" w:color="auto"/>
                <w:right w:val="none" w:sz="0" w:space="0" w:color="auto"/>
              </w:divBdr>
            </w:div>
            <w:div w:id="1156147609">
              <w:marLeft w:val="0"/>
              <w:marRight w:val="0"/>
              <w:marTop w:val="0"/>
              <w:marBottom w:val="0"/>
              <w:divBdr>
                <w:top w:val="none" w:sz="0" w:space="0" w:color="auto"/>
                <w:left w:val="none" w:sz="0" w:space="0" w:color="auto"/>
                <w:bottom w:val="none" w:sz="0" w:space="0" w:color="auto"/>
                <w:right w:val="none" w:sz="0" w:space="0" w:color="auto"/>
              </w:divBdr>
            </w:div>
            <w:div w:id="1001859652">
              <w:marLeft w:val="0"/>
              <w:marRight w:val="0"/>
              <w:marTop w:val="0"/>
              <w:marBottom w:val="0"/>
              <w:divBdr>
                <w:top w:val="none" w:sz="0" w:space="0" w:color="auto"/>
                <w:left w:val="none" w:sz="0" w:space="0" w:color="auto"/>
                <w:bottom w:val="none" w:sz="0" w:space="0" w:color="auto"/>
                <w:right w:val="none" w:sz="0" w:space="0" w:color="auto"/>
              </w:divBdr>
            </w:div>
            <w:div w:id="196743548">
              <w:marLeft w:val="0"/>
              <w:marRight w:val="0"/>
              <w:marTop w:val="0"/>
              <w:marBottom w:val="0"/>
              <w:divBdr>
                <w:top w:val="none" w:sz="0" w:space="0" w:color="auto"/>
                <w:left w:val="none" w:sz="0" w:space="0" w:color="auto"/>
                <w:bottom w:val="none" w:sz="0" w:space="0" w:color="auto"/>
                <w:right w:val="none" w:sz="0" w:space="0" w:color="auto"/>
              </w:divBdr>
            </w:div>
            <w:div w:id="1533421126">
              <w:marLeft w:val="0"/>
              <w:marRight w:val="0"/>
              <w:marTop w:val="0"/>
              <w:marBottom w:val="0"/>
              <w:divBdr>
                <w:top w:val="none" w:sz="0" w:space="0" w:color="auto"/>
                <w:left w:val="none" w:sz="0" w:space="0" w:color="auto"/>
                <w:bottom w:val="none" w:sz="0" w:space="0" w:color="auto"/>
                <w:right w:val="none" w:sz="0" w:space="0" w:color="auto"/>
              </w:divBdr>
            </w:div>
            <w:div w:id="1393503880">
              <w:marLeft w:val="0"/>
              <w:marRight w:val="0"/>
              <w:marTop w:val="0"/>
              <w:marBottom w:val="0"/>
              <w:divBdr>
                <w:top w:val="none" w:sz="0" w:space="0" w:color="auto"/>
                <w:left w:val="none" w:sz="0" w:space="0" w:color="auto"/>
                <w:bottom w:val="none" w:sz="0" w:space="0" w:color="auto"/>
                <w:right w:val="none" w:sz="0" w:space="0" w:color="auto"/>
              </w:divBdr>
            </w:div>
            <w:div w:id="1078554790">
              <w:marLeft w:val="0"/>
              <w:marRight w:val="0"/>
              <w:marTop w:val="0"/>
              <w:marBottom w:val="0"/>
              <w:divBdr>
                <w:top w:val="none" w:sz="0" w:space="0" w:color="auto"/>
                <w:left w:val="none" w:sz="0" w:space="0" w:color="auto"/>
                <w:bottom w:val="none" w:sz="0" w:space="0" w:color="auto"/>
                <w:right w:val="none" w:sz="0" w:space="0" w:color="auto"/>
              </w:divBdr>
            </w:div>
            <w:div w:id="1239751451">
              <w:marLeft w:val="0"/>
              <w:marRight w:val="0"/>
              <w:marTop w:val="0"/>
              <w:marBottom w:val="0"/>
              <w:divBdr>
                <w:top w:val="none" w:sz="0" w:space="0" w:color="auto"/>
                <w:left w:val="none" w:sz="0" w:space="0" w:color="auto"/>
                <w:bottom w:val="none" w:sz="0" w:space="0" w:color="auto"/>
                <w:right w:val="none" w:sz="0" w:space="0" w:color="auto"/>
              </w:divBdr>
            </w:div>
            <w:div w:id="1670332670">
              <w:marLeft w:val="0"/>
              <w:marRight w:val="0"/>
              <w:marTop w:val="0"/>
              <w:marBottom w:val="0"/>
              <w:divBdr>
                <w:top w:val="none" w:sz="0" w:space="0" w:color="auto"/>
                <w:left w:val="none" w:sz="0" w:space="0" w:color="auto"/>
                <w:bottom w:val="none" w:sz="0" w:space="0" w:color="auto"/>
                <w:right w:val="none" w:sz="0" w:space="0" w:color="auto"/>
              </w:divBdr>
            </w:div>
            <w:div w:id="2026977924">
              <w:marLeft w:val="0"/>
              <w:marRight w:val="0"/>
              <w:marTop w:val="0"/>
              <w:marBottom w:val="0"/>
              <w:divBdr>
                <w:top w:val="none" w:sz="0" w:space="0" w:color="auto"/>
                <w:left w:val="none" w:sz="0" w:space="0" w:color="auto"/>
                <w:bottom w:val="none" w:sz="0" w:space="0" w:color="auto"/>
                <w:right w:val="none" w:sz="0" w:space="0" w:color="auto"/>
              </w:divBdr>
            </w:div>
            <w:div w:id="1796413617">
              <w:marLeft w:val="0"/>
              <w:marRight w:val="0"/>
              <w:marTop w:val="0"/>
              <w:marBottom w:val="0"/>
              <w:divBdr>
                <w:top w:val="none" w:sz="0" w:space="0" w:color="auto"/>
                <w:left w:val="none" w:sz="0" w:space="0" w:color="auto"/>
                <w:bottom w:val="none" w:sz="0" w:space="0" w:color="auto"/>
                <w:right w:val="none" w:sz="0" w:space="0" w:color="auto"/>
              </w:divBdr>
            </w:div>
            <w:div w:id="1309437787">
              <w:marLeft w:val="0"/>
              <w:marRight w:val="0"/>
              <w:marTop w:val="0"/>
              <w:marBottom w:val="0"/>
              <w:divBdr>
                <w:top w:val="none" w:sz="0" w:space="0" w:color="auto"/>
                <w:left w:val="none" w:sz="0" w:space="0" w:color="auto"/>
                <w:bottom w:val="none" w:sz="0" w:space="0" w:color="auto"/>
                <w:right w:val="none" w:sz="0" w:space="0" w:color="auto"/>
              </w:divBdr>
            </w:div>
            <w:div w:id="220287773">
              <w:marLeft w:val="0"/>
              <w:marRight w:val="0"/>
              <w:marTop w:val="0"/>
              <w:marBottom w:val="0"/>
              <w:divBdr>
                <w:top w:val="none" w:sz="0" w:space="0" w:color="auto"/>
                <w:left w:val="none" w:sz="0" w:space="0" w:color="auto"/>
                <w:bottom w:val="none" w:sz="0" w:space="0" w:color="auto"/>
                <w:right w:val="none" w:sz="0" w:space="0" w:color="auto"/>
              </w:divBdr>
            </w:div>
            <w:div w:id="487357869">
              <w:marLeft w:val="0"/>
              <w:marRight w:val="0"/>
              <w:marTop w:val="0"/>
              <w:marBottom w:val="0"/>
              <w:divBdr>
                <w:top w:val="none" w:sz="0" w:space="0" w:color="auto"/>
                <w:left w:val="none" w:sz="0" w:space="0" w:color="auto"/>
                <w:bottom w:val="none" w:sz="0" w:space="0" w:color="auto"/>
                <w:right w:val="none" w:sz="0" w:space="0" w:color="auto"/>
              </w:divBdr>
            </w:div>
            <w:div w:id="1903059385">
              <w:marLeft w:val="0"/>
              <w:marRight w:val="0"/>
              <w:marTop w:val="0"/>
              <w:marBottom w:val="0"/>
              <w:divBdr>
                <w:top w:val="none" w:sz="0" w:space="0" w:color="auto"/>
                <w:left w:val="none" w:sz="0" w:space="0" w:color="auto"/>
                <w:bottom w:val="none" w:sz="0" w:space="0" w:color="auto"/>
                <w:right w:val="none" w:sz="0" w:space="0" w:color="auto"/>
              </w:divBdr>
            </w:div>
            <w:div w:id="434987557">
              <w:marLeft w:val="0"/>
              <w:marRight w:val="0"/>
              <w:marTop w:val="0"/>
              <w:marBottom w:val="0"/>
              <w:divBdr>
                <w:top w:val="none" w:sz="0" w:space="0" w:color="auto"/>
                <w:left w:val="none" w:sz="0" w:space="0" w:color="auto"/>
                <w:bottom w:val="none" w:sz="0" w:space="0" w:color="auto"/>
                <w:right w:val="none" w:sz="0" w:space="0" w:color="auto"/>
              </w:divBdr>
            </w:div>
            <w:div w:id="1281374938">
              <w:marLeft w:val="0"/>
              <w:marRight w:val="0"/>
              <w:marTop w:val="0"/>
              <w:marBottom w:val="0"/>
              <w:divBdr>
                <w:top w:val="none" w:sz="0" w:space="0" w:color="auto"/>
                <w:left w:val="none" w:sz="0" w:space="0" w:color="auto"/>
                <w:bottom w:val="none" w:sz="0" w:space="0" w:color="auto"/>
                <w:right w:val="none" w:sz="0" w:space="0" w:color="auto"/>
              </w:divBdr>
            </w:div>
            <w:div w:id="1579437751">
              <w:marLeft w:val="0"/>
              <w:marRight w:val="0"/>
              <w:marTop w:val="0"/>
              <w:marBottom w:val="0"/>
              <w:divBdr>
                <w:top w:val="none" w:sz="0" w:space="0" w:color="auto"/>
                <w:left w:val="none" w:sz="0" w:space="0" w:color="auto"/>
                <w:bottom w:val="none" w:sz="0" w:space="0" w:color="auto"/>
                <w:right w:val="none" w:sz="0" w:space="0" w:color="auto"/>
              </w:divBdr>
            </w:div>
            <w:div w:id="1897279033">
              <w:marLeft w:val="0"/>
              <w:marRight w:val="0"/>
              <w:marTop w:val="0"/>
              <w:marBottom w:val="0"/>
              <w:divBdr>
                <w:top w:val="none" w:sz="0" w:space="0" w:color="auto"/>
                <w:left w:val="none" w:sz="0" w:space="0" w:color="auto"/>
                <w:bottom w:val="none" w:sz="0" w:space="0" w:color="auto"/>
                <w:right w:val="none" w:sz="0" w:space="0" w:color="auto"/>
              </w:divBdr>
            </w:div>
            <w:div w:id="1322387912">
              <w:marLeft w:val="0"/>
              <w:marRight w:val="0"/>
              <w:marTop w:val="0"/>
              <w:marBottom w:val="0"/>
              <w:divBdr>
                <w:top w:val="none" w:sz="0" w:space="0" w:color="auto"/>
                <w:left w:val="none" w:sz="0" w:space="0" w:color="auto"/>
                <w:bottom w:val="none" w:sz="0" w:space="0" w:color="auto"/>
                <w:right w:val="none" w:sz="0" w:space="0" w:color="auto"/>
              </w:divBdr>
            </w:div>
            <w:div w:id="1101990372">
              <w:marLeft w:val="0"/>
              <w:marRight w:val="0"/>
              <w:marTop w:val="0"/>
              <w:marBottom w:val="0"/>
              <w:divBdr>
                <w:top w:val="none" w:sz="0" w:space="0" w:color="auto"/>
                <w:left w:val="none" w:sz="0" w:space="0" w:color="auto"/>
                <w:bottom w:val="none" w:sz="0" w:space="0" w:color="auto"/>
                <w:right w:val="none" w:sz="0" w:space="0" w:color="auto"/>
              </w:divBdr>
            </w:div>
            <w:div w:id="206649546">
              <w:marLeft w:val="0"/>
              <w:marRight w:val="0"/>
              <w:marTop w:val="0"/>
              <w:marBottom w:val="0"/>
              <w:divBdr>
                <w:top w:val="none" w:sz="0" w:space="0" w:color="auto"/>
                <w:left w:val="none" w:sz="0" w:space="0" w:color="auto"/>
                <w:bottom w:val="none" w:sz="0" w:space="0" w:color="auto"/>
                <w:right w:val="none" w:sz="0" w:space="0" w:color="auto"/>
              </w:divBdr>
            </w:div>
            <w:div w:id="1160927197">
              <w:marLeft w:val="0"/>
              <w:marRight w:val="0"/>
              <w:marTop w:val="0"/>
              <w:marBottom w:val="0"/>
              <w:divBdr>
                <w:top w:val="none" w:sz="0" w:space="0" w:color="auto"/>
                <w:left w:val="none" w:sz="0" w:space="0" w:color="auto"/>
                <w:bottom w:val="none" w:sz="0" w:space="0" w:color="auto"/>
                <w:right w:val="none" w:sz="0" w:space="0" w:color="auto"/>
              </w:divBdr>
            </w:div>
            <w:div w:id="1242712870">
              <w:marLeft w:val="0"/>
              <w:marRight w:val="0"/>
              <w:marTop w:val="0"/>
              <w:marBottom w:val="0"/>
              <w:divBdr>
                <w:top w:val="none" w:sz="0" w:space="0" w:color="auto"/>
                <w:left w:val="none" w:sz="0" w:space="0" w:color="auto"/>
                <w:bottom w:val="none" w:sz="0" w:space="0" w:color="auto"/>
                <w:right w:val="none" w:sz="0" w:space="0" w:color="auto"/>
              </w:divBdr>
            </w:div>
            <w:div w:id="223764117">
              <w:marLeft w:val="0"/>
              <w:marRight w:val="0"/>
              <w:marTop w:val="0"/>
              <w:marBottom w:val="0"/>
              <w:divBdr>
                <w:top w:val="none" w:sz="0" w:space="0" w:color="auto"/>
                <w:left w:val="none" w:sz="0" w:space="0" w:color="auto"/>
                <w:bottom w:val="none" w:sz="0" w:space="0" w:color="auto"/>
                <w:right w:val="none" w:sz="0" w:space="0" w:color="auto"/>
              </w:divBdr>
            </w:div>
            <w:div w:id="479537248">
              <w:marLeft w:val="0"/>
              <w:marRight w:val="0"/>
              <w:marTop w:val="0"/>
              <w:marBottom w:val="0"/>
              <w:divBdr>
                <w:top w:val="none" w:sz="0" w:space="0" w:color="auto"/>
                <w:left w:val="none" w:sz="0" w:space="0" w:color="auto"/>
                <w:bottom w:val="none" w:sz="0" w:space="0" w:color="auto"/>
                <w:right w:val="none" w:sz="0" w:space="0" w:color="auto"/>
              </w:divBdr>
            </w:div>
            <w:div w:id="1930305180">
              <w:marLeft w:val="0"/>
              <w:marRight w:val="0"/>
              <w:marTop w:val="0"/>
              <w:marBottom w:val="0"/>
              <w:divBdr>
                <w:top w:val="none" w:sz="0" w:space="0" w:color="auto"/>
                <w:left w:val="none" w:sz="0" w:space="0" w:color="auto"/>
                <w:bottom w:val="none" w:sz="0" w:space="0" w:color="auto"/>
                <w:right w:val="none" w:sz="0" w:space="0" w:color="auto"/>
              </w:divBdr>
            </w:div>
            <w:div w:id="1189216592">
              <w:marLeft w:val="0"/>
              <w:marRight w:val="0"/>
              <w:marTop w:val="0"/>
              <w:marBottom w:val="0"/>
              <w:divBdr>
                <w:top w:val="none" w:sz="0" w:space="0" w:color="auto"/>
                <w:left w:val="none" w:sz="0" w:space="0" w:color="auto"/>
                <w:bottom w:val="none" w:sz="0" w:space="0" w:color="auto"/>
                <w:right w:val="none" w:sz="0" w:space="0" w:color="auto"/>
              </w:divBdr>
            </w:div>
            <w:div w:id="1642878668">
              <w:marLeft w:val="0"/>
              <w:marRight w:val="0"/>
              <w:marTop w:val="0"/>
              <w:marBottom w:val="0"/>
              <w:divBdr>
                <w:top w:val="none" w:sz="0" w:space="0" w:color="auto"/>
                <w:left w:val="none" w:sz="0" w:space="0" w:color="auto"/>
                <w:bottom w:val="none" w:sz="0" w:space="0" w:color="auto"/>
                <w:right w:val="none" w:sz="0" w:space="0" w:color="auto"/>
              </w:divBdr>
            </w:div>
            <w:div w:id="2082635270">
              <w:marLeft w:val="0"/>
              <w:marRight w:val="0"/>
              <w:marTop w:val="0"/>
              <w:marBottom w:val="0"/>
              <w:divBdr>
                <w:top w:val="none" w:sz="0" w:space="0" w:color="auto"/>
                <w:left w:val="none" w:sz="0" w:space="0" w:color="auto"/>
                <w:bottom w:val="none" w:sz="0" w:space="0" w:color="auto"/>
                <w:right w:val="none" w:sz="0" w:space="0" w:color="auto"/>
              </w:divBdr>
            </w:div>
            <w:div w:id="1497964213">
              <w:marLeft w:val="0"/>
              <w:marRight w:val="0"/>
              <w:marTop w:val="0"/>
              <w:marBottom w:val="0"/>
              <w:divBdr>
                <w:top w:val="none" w:sz="0" w:space="0" w:color="auto"/>
                <w:left w:val="none" w:sz="0" w:space="0" w:color="auto"/>
                <w:bottom w:val="none" w:sz="0" w:space="0" w:color="auto"/>
                <w:right w:val="none" w:sz="0" w:space="0" w:color="auto"/>
              </w:divBdr>
            </w:div>
            <w:div w:id="561479068">
              <w:marLeft w:val="0"/>
              <w:marRight w:val="0"/>
              <w:marTop w:val="0"/>
              <w:marBottom w:val="0"/>
              <w:divBdr>
                <w:top w:val="none" w:sz="0" w:space="0" w:color="auto"/>
                <w:left w:val="none" w:sz="0" w:space="0" w:color="auto"/>
                <w:bottom w:val="none" w:sz="0" w:space="0" w:color="auto"/>
                <w:right w:val="none" w:sz="0" w:space="0" w:color="auto"/>
              </w:divBdr>
            </w:div>
            <w:div w:id="1728449740">
              <w:marLeft w:val="0"/>
              <w:marRight w:val="0"/>
              <w:marTop w:val="0"/>
              <w:marBottom w:val="0"/>
              <w:divBdr>
                <w:top w:val="none" w:sz="0" w:space="0" w:color="auto"/>
                <w:left w:val="none" w:sz="0" w:space="0" w:color="auto"/>
                <w:bottom w:val="none" w:sz="0" w:space="0" w:color="auto"/>
                <w:right w:val="none" w:sz="0" w:space="0" w:color="auto"/>
              </w:divBdr>
            </w:div>
            <w:div w:id="1761485021">
              <w:marLeft w:val="0"/>
              <w:marRight w:val="0"/>
              <w:marTop w:val="0"/>
              <w:marBottom w:val="0"/>
              <w:divBdr>
                <w:top w:val="none" w:sz="0" w:space="0" w:color="auto"/>
                <w:left w:val="none" w:sz="0" w:space="0" w:color="auto"/>
                <w:bottom w:val="none" w:sz="0" w:space="0" w:color="auto"/>
                <w:right w:val="none" w:sz="0" w:space="0" w:color="auto"/>
              </w:divBdr>
            </w:div>
            <w:div w:id="1183711917">
              <w:marLeft w:val="0"/>
              <w:marRight w:val="0"/>
              <w:marTop w:val="0"/>
              <w:marBottom w:val="0"/>
              <w:divBdr>
                <w:top w:val="none" w:sz="0" w:space="0" w:color="auto"/>
                <w:left w:val="none" w:sz="0" w:space="0" w:color="auto"/>
                <w:bottom w:val="none" w:sz="0" w:space="0" w:color="auto"/>
                <w:right w:val="none" w:sz="0" w:space="0" w:color="auto"/>
              </w:divBdr>
            </w:div>
            <w:div w:id="508445490">
              <w:marLeft w:val="0"/>
              <w:marRight w:val="0"/>
              <w:marTop w:val="0"/>
              <w:marBottom w:val="0"/>
              <w:divBdr>
                <w:top w:val="none" w:sz="0" w:space="0" w:color="auto"/>
                <w:left w:val="none" w:sz="0" w:space="0" w:color="auto"/>
                <w:bottom w:val="none" w:sz="0" w:space="0" w:color="auto"/>
                <w:right w:val="none" w:sz="0" w:space="0" w:color="auto"/>
              </w:divBdr>
            </w:div>
            <w:div w:id="1854294730">
              <w:marLeft w:val="0"/>
              <w:marRight w:val="0"/>
              <w:marTop w:val="0"/>
              <w:marBottom w:val="0"/>
              <w:divBdr>
                <w:top w:val="none" w:sz="0" w:space="0" w:color="auto"/>
                <w:left w:val="none" w:sz="0" w:space="0" w:color="auto"/>
                <w:bottom w:val="none" w:sz="0" w:space="0" w:color="auto"/>
                <w:right w:val="none" w:sz="0" w:space="0" w:color="auto"/>
              </w:divBdr>
            </w:div>
            <w:div w:id="1469470621">
              <w:marLeft w:val="0"/>
              <w:marRight w:val="0"/>
              <w:marTop w:val="0"/>
              <w:marBottom w:val="0"/>
              <w:divBdr>
                <w:top w:val="none" w:sz="0" w:space="0" w:color="auto"/>
                <w:left w:val="none" w:sz="0" w:space="0" w:color="auto"/>
                <w:bottom w:val="none" w:sz="0" w:space="0" w:color="auto"/>
                <w:right w:val="none" w:sz="0" w:space="0" w:color="auto"/>
              </w:divBdr>
            </w:div>
            <w:div w:id="1404790580">
              <w:marLeft w:val="0"/>
              <w:marRight w:val="0"/>
              <w:marTop w:val="0"/>
              <w:marBottom w:val="0"/>
              <w:divBdr>
                <w:top w:val="none" w:sz="0" w:space="0" w:color="auto"/>
                <w:left w:val="none" w:sz="0" w:space="0" w:color="auto"/>
                <w:bottom w:val="none" w:sz="0" w:space="0" w:color="auto"/>
                <w:right w:val="none" w:sz="0" w:space="0" w:color="auto"/>
              </w:divBdr>
            </w:div>
            <w:div w:id="1591813903">
              <w:marLeft w:val="0"/>
              <w:marRight w:val="0"/>
              <w:marTop w:val="0"/>
              <w:marBottom w:val="0"/>
              <w:divBdr>
                <w:top w:val="none" w:sz="0" w:space="0" w:color="auto"/>
                <w:left w:val="none" w:sz="0" w:space="0" w:color="auto"/>
                <w:bottom w:val="none" w:sz="0" w:space="0" w:color="auto"/>
                <w:right w:val="none" w:sz="0" w:space="0" w:color="auto"/>
              </w:divBdr>
            </w:div>
            <w:div w:id="2033653246">
              <w:marLeft w:val="0"/>
              <w:marRight w:val="0"/>
              <w:marTop w:val="0"/>
              <w:marBottom w:val="0"/>
              <w:divBdr>
                <w:top w:val="none" w:sz="0" w:space="0" w:color="auto"/>
                <w:left w:val="none" w:sz="0" w:space="0" w:color="auto"/>
                <w:bottom w:val="none" w:sz="0" w:space="0" w:color="auto"/>
                <w:right w:val="none" w:sz="0" w:space="0" w:color="auto"/>
              </w:divBdr>
            </w:div>
            <w:div w:id="1203596988">
              <w:marLeft w:val="0"/>
              <w:marRight w:val="0"/>
              <w:marTop w:val="0"/>
              <w:marBottom w:val="0"/>
              <w:divBdr>
                <w:top w:val="none" w:sz="0" w:space="0" w:color="auto"/>
                <w:left w:val="none" w:sz="0" w:space="0" w:color="auto"/>
                <w:bottom w:val="none" w:sz="0" w:space="0" w:color="auto"/>
                <w:right w:val="none" w:sz="0" w:space="0" w:color="auto"/>
              </w:divBdr>
            </w:div>
            <w:div w:id="1351488402">
              <w:marLeft w:val="0"/>
              <w:marRight w:val="0"/>
              <w:marTop w:val="0"/>
              <w:marBottom w:val="0"/>
              <w:divBdr>
                <w:top w:val="none" w:sz="0" w:space="0" w:color="auto"/>
                <w:left w:val="none" w:sz="0" w:space="0" w:color="auto"/>
                <w:bottom w:val="none" w:sz="0" w:space="0" w:color="auto"/>
                <w:right w:val="none" w:sz="0" w:space="0" w:color="auto"/>
              </w:divBdr>
            </w:div>
            <w:div w:id="1123428793">
              <w:marLeft w:val="0"/>
              <w:marRight w:val="0"/>
              <w:marTop w:val="0"/>
              <w:marBottom w:val="0"/>
              <w:divBdr>
                <w:top w:val="none" w:sz="0" w:space="0" w:color="auto"/>
                <w:left w:val="none" w:sz="0" w:space="0" w:color="auto"/>
                <w:bottom w:val="none" w:sz="0" w:space="0" w:color="auto"/>
                <w:right w:val="none" w:sz="0" w:space="0" w:color="auto"/>
              </w:divBdr>
            </w:div>
            <w:div w:id="1160778883">
              <w:marLeft w:val="0"/>
              <w:marRight w:val="0"/>
              <w:marTop w:val="0"/>
              <w:marBottom w:val="0"/>
              <w:divBdr>
                <w:top w:val="none" w:sz="0" w:space="0" w:color="auto"/>
                <w:left w:val="none" w:sz="0" w:space="0" w:color="auto"/>
                <w:bottom w:val="none" w:sz="0" w:space="0" w:color="auto"/>
                <w:right w:val="none" w:sz="0" w:space="0" w:color="auto"/>
              </w:divBdr>
            </w:div>
            <w:div w:id="1883133941">
              <w:marLeft w:val="0"/>
              <w:marRight w:val="0"/>
              <w:marTop w:val="0"/>
              <w:marBottom w:val="0"/>
              <w:divBdr>
                <w:top w:val="none" w:sz="0" w:space="0" w:color="auto"/>
                <w:left w:val="none" w:sz="0" w:space="0" w:color="auto"/>
                <w:bottom w:val="none" w:sz="0" w:space="0" w:color="auto"/>
                <w:right w:val="none" w:sz="0" w:space="0" w:color="auto"/>
              </w:divBdr>
            </w:div>
            <w:div w:id="1655598903">
              <w:marLeft w:val="0"/>
              <w:marRight w:val="0"/>
              <w:marTop w:val="0"/>
              <w:marBottom w:val="0"/>
              <w:divBdr>
                <w:top w:val="none" w:sz="0" w:space="0" w:color="auto"/>
                <w:left w:val="none" w:sz="0" w:space="0" w:color="auto"/>
                <w:bottom w:val="none" w:sz="0" w:space="0" w:color="auto"/>
                <w:right w:val="none" w:sz="0" w:space="0" w:color="auto"/>
              </w:divBdr>
            </w:div>
            <w:div w:id="805582112">
              <w:marLeft w:val="0"/>
              <w:marRight w:val="0"/>
              <w:marTop w:val="0"/>
              <w:marBottom w:val="0"/>
              <w:divBdr>
                <w:top w:val="none" w:sz="0" w:space="0" w:color="auto"/>
                <w:left w:val="none" w:sz="0" w:space="0" w:color="auto"/>
                <w:bottom w:val="none" w:sz="0" w:space="0" w:color="auto"/>
                <w:right w:val="none" w:sz="0" w:space="0" w:color="auto"/>
              </w:divBdr>
            </w:div>
            <w:div w:id="730077249">
              <w:marLeft w:val="0"/>
              <w:marRight w:val="0"/>
              <w:marTop w:val="0"/>
              <w:marBottom w:val="0"/>
              <w:divBdr>
                <w:top w:val="none" w:sz="0" w:space="0" w:color="auto"/>
                <w:left w:val="none" w:sz="0" w:space="0" w:color="auto"/>
                <w:bottom w:val="none" w:sz="0" w:space="0" w:color="auto"/>
                <w:right w:val="none" w:sz="0" w:space="0" w:color="auto"/>
              </w:divBdr>
            </w:div>
            <w:div w:id="172380848">
              <w:marLeft w:val="0"/>
              <w:marRight w:val="0"/>
              <w:marTop w:val="0"/>
              <w:marBottom w:val="0"/>
              <w:divBdr>
                <w:top w:val="none" w:sz="0" w:space="0" w:color="auto"/>
                <w:left w:val="none" w:sz="0" w:space="0" w:color="auto"/>
                <w:bottom w:val="none" w:sz="0" w:space="0" w:color="auto"/>
                <w:right w:val="none" w:sz="0" w:space="0" w:color="auto"/>
              </w:divBdr>
            </w:div>
            <w:div w:id="1078357710">
              <w:marLeft w:val="0"/>
              <w:marRight w:val="0"/>
              <w:marTop w:val="0"/>
              <w:marBottom w:val="0"/>
              <w:divBdr>
                <w:top w:val="none" w:sz="0" w:space="0" w:color="auto"/>
                <w:left w:val="none" w:sz="0" w:space="0" w:color="auto"/>
                <w:bottom w:val="none" w:sz="0" w:space="0" w:color="auto"/>
                <w:right w:val="none" w:sz="0" w:space="0" w:color="auto"/>
              </w:divBdr>
            </w:div>
            <w:div w:id="2044285520">
              <w:marLeft w:val="0"/>
              <w:marRight w:val="0"/>
              <w:marTop w:val="0"/>
              <w:marBottom w:val="0"/>
              <w:divBdr>
                <w:top w:val="none" w:sz="0" w:space="0" w:color="auto"/>
                <w:left w:val="none" w:sz="0" w:space="0" w:color="auto"/>
                <w:bottom w:val="none" w:sz="0" w:space="0" w:color="auto"/>
                <w:right w:val="none" w:sz="0" w:space="0" w:color="auto"/>
              </w:divBdr>
            </w:div>
            <w:div w:id="1443961609">
              <w:marLeft w:val="0"/>
              <w:marRight w:val="0"/>
              <w:marTop w:val="0"/>
              <w:marBottom w:val="0"/>
              <w:divBdr>
                <w:top w:val="none" w:sz="0" w:space="0" w:color="auto"/>
                <w:left w:val="none" w:sz="0" w:space="0" w:color="auto"/>
                <w:bottom w:val="none" w:sz="0" w:space="0" w:color="auto"/>
                <w:right w:val="none" w:sz="0" w:space="0" w:color="auto"/>
              </w:divBdr>
            </w:div>
            <w:div w:id="1072502641">
              <w:marLeft w:val="0"/>
              <w:marRight w:val="0"/>
              <w:marTop w:val="0"/>
              <w:marBottom w:val="0"/>
              <w:divBdr>
                <w:top w:val="none" w:sz="0" w:space="0" w:color="auto"/>
                <w:left w:val="none" w:sz="0" w:space="0" w:color="auto"/>
                <w:bottom w:val="none" w:sz="0" w:space="0" w:color="auto"/>
                <w:right w:val="none" w:sz="0" w:space="0" w:color="auto"/>
              </w:divBdr>
            </w:div>
            <w:div w:id="17249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68371">
      <w:bodyDiv w:val="1"/>
      <w:marLeft w:val="0"/>
      <w:marRight w:val="0"/>
      <w:marTop w:val="0"/>
      <w:marBottom w:val="0"/>
      <w:divBdr>
        <w:top w:val="none" w:sz="0" w:space="0" w:color="auto"/>
        <w:left w:val="none" w:sz="0" w:space="0" w:color="auto"/>
        <w:bottom w:val="none" w:sz="0" w:space="0" w:color="auto"/>
        <w:right w:val="none" w:sz="0" w:space="0" w:color="auto"/>
      </w:divBdr>
      <w:divsChild>
        <w:div w:id="1116408534">
          <w:marLeft w:val="0"/>
          <w:marRight w:val="0"/>
          <w:marTop w:val="0"/>
          <w:marBottom w:val="0"/>
          <w:divBdr>
            <w:top w:val="none" w:sz="0" w:space="0" w:color="auto"/>
            <w:left w:val="none" w:sz="0" w:space="0" w:color="auto"/>
            <w:bottom w:val="none" w:sz="0" w:space="0" w:color="auto"/>
            <w:right w:val="none" w:sz="0" w:space="0" w:color="auto"/>
          </w:divBdr>
          <w:divsChild>
            <w:div w:id="4610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01116">
      <w:bodyDiv w:val="1"/>
      <w:marLeft w:val="0"/>
      <w:marRight w:val="0"/>
      <w:marTop w:val="0"/>
      <w:marBottom w:val="0"/>
      <w:divBdr>
        <w:top w:val="none" w:sz="0" w:space="0" w:color="auto"/>
        <w:left w:val="none" w:sz="0" w:space="0" w:color="auto"/>
        <w:bottom w:val="none" w:sz="0" w:space="0" w:color="auto"/>
        <w:right w:val="none" w:sz="0" w:space="0" w:color="auto"/>
      </w:divBdr>
      <w:divsChild>
        <w:div w:id="980036029">
          <w:marLeft w:val="0"/>
          <w:marRight w:val="0"/>
          <w:marTop w:val="0"/>
          <w:marBottom w:val="0"/>
          <w:divBdr>
            <w:top w:val="none" w:sz="0" w:space="0" w:color="auto"/>
            <w:left w:val="none" w:sz="0" w:space="0" w:color="auto"/>
            <w:bottom w:val="none" w:sz="0" w:space="0" w:color="auto"/>
            <w:right w:val="none" w:sz="0" w:space="0" w:color="auto"/>
          </w:divBdr>
          <w:divsChild>
            <w:div w:id="5289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19368">
      <w:bodyDiv w:val="1"/>
      <w:marLeft w:val="0"/>
      <w:marRight w:val="0"/>
      <w:marTop w:val="0"/>
      <w:marBottom w:val="0"/>
      <w:divBdr>
        <w:top w:val="none" w:sz="0" w:space="0" w:color="auto"/>
        <w:left w:val="none" w:sz="0" w:space="0" w:color="auto"/>
        <w:bottom w:val="none" w:sz="0" w:space="0" w:color="auto"/>
        <w:right w:val="none" w:sz="0" w:space="0" w:color="auto"/>
      </w:divBdr>
      <w:divsChild>
        <w:div w:id="1651250273">
          <w:marLeft w:val="0"/>
          <w:marRight w:val="0"/>
          <w:marTop w:val="0"/>
          <w:marBottom w:val="0"/>
          <w:divBdr>
            <w:top w:val="none" w:sz="0" w:space="0" w:color="auto"/>
            <w:left w:val="none" w:sz="0" w:space="0" w:color="auto"/>
            <w:bottom w:val="none" w:sz="0" w:space="0" w:color="auto"/>
            <w:right w:val="none" w:sz="0" w:space="0" w:color="auto"/>
          </w:divBdr>
          <w:divsChild>
            <w:div w:id="1456361970">
              <w:marLeft w:val="0"/>
              <w:marRight w:val="0"/>
              <w:marTop w:val="0"/>
              <w:marBottom w:val="0"/>
              <w:divBdr>
                <w:top w:val="none" w:sz="0" w:space="0" w:color="auto"/>
                <w:left w:val="none" w:sz="0" w:space="0" w:color="auto"/>
                <w:bottom w:val="none" w:sz="0" w:space="0" w:color="auto"/>
                <w:right w:val="none" w:sz="0" w:space="0" w:color="auto"/>
              </w:divBdr>
            </w:div>
            <w:div w:id="1300762484">
              <w:marLeft w:val="0"/>
              <w:marRight w:val="0"/>
              <w:marTop w:val="0"/>
              <w:marBottom w:val="0"/>
              <w:divBdr>
                <w:top w:val="none" w:sz="0" w:space="0" w:color="auto"/>
                <w:left w:val="none" w:sz="0" w:space="0" w:color="auto"/>
                <w:bottom w:val="none" w:sz="0" w:space="0" w:color="auto"/>
                <w:right w:val="none" w:sz="0" w:space="0" w:color="auto"/>
              </w:divBdr>
            </w:div>
            <w:div w:id="1363633553">
              <w:marLeft w:val="0"/>
              <w:marRight w:val="0"/>
              <w:marTop w:val="0"/>
              <w:marBottom w:val="0"/>
              <w:divBdr>
                <w:top w:val="none" w:sz="0" w:space="0" w:color="auto"/>
                <w:left w:val="none" w:sz="0" w:space="0" w:color="auto"/>
                <w:bottom w:val="none" w:sz="0" w:space="0" w:color="auto"/>
                <w:right w:val="none" w:sz="0" w:space="0" w:color="auto"/>
              </w:divBdr>
            </w:div>
            <w:div w:id="220799197">
              <w:marLeft w:val="0"/>
              <w:marRight w:val="0"/>
              <w:marTop w:val="0"/>
              <w:marBottom w:val="0"/>
              <w:divBdr>
                <w:top w:val="none" w:sz="0" w:space="0" w:color="auto"/>
                <w:left w:val="none" w:sz="0" w:space="0" w:color="auto"/>
                <w:bottom w:val="none" w:sz="0" w:space="0" w:color="auto"/>
                <w:right w:val="none" w:sz="0" w:space="0" w:color="auto"/>
              </w:divBdr>
            </w:div>
            <w:div w:id="1162623139">
              <w:marLeft w:val="0"/>
              <w:marRight w:val="0"/>
              <w:marTop w:val="0"/>
              <w:marBottom w:val="0"/>
              <w:divBdr>
                <w:top w:val="none" w:sz="0" w:space="0" w:color="auto"/>
                <w:left w:val="none" w:sz="0" w:space="0" w:color="auto"/>
                <w:bottom w:val="none" w:sz="0" w:space="0" w:color="auto"/>
                <w:right w:val="none" w:sz="0" w:space="0" w:color="auto"/>
              </w:divBdr>
            </w:div>
            <w:div w:id="1776057018">
              <w:marLeft w:val="0"/>
              <w:marRight w:val="0"/>
              <w:marTop w:val="0"/>
              <w:marBottom w:val="0"/>
              <w:divBdr>
                <w:top w:val="none" w:sz="0" w:space="0" w:color="auto"/>
                <w:left w:val="none" w:sz="0" w:space="0" w:color="auto"/>
                <w:bottom w:val="none" w:sz="0" w:space="0" w:color="auto"/>
                <w:right w:val="none" w:sz="0" w:space="0" w:color="auto"/>
              </w:divBdr>
            </w:div>
            <w:div w:id="1568612047">
              <w:marLeft w:val="0"/>
              <w:marRight w:val="0"/>
              <w:marTop w:val="0"/>
              <w:marBottom w:val="0"/>
              <w:divBdr>
                <w:top w:val="none" w:sz="0" w:space="0" w:color="auto"/>
                <w:left w:val="none" w:sz="0" w:space="0" w:color="auto"/>
                <w:bottom w:val="none" w:sz="0" w:space="0" w:color="auto"/>
                <w:right w:val="none" w:sz="0" w:space="0" w:color="auto"/>
              </w:divBdr>
            </w:div>
            <w:div w:id="2033845562">
              <w:marLeft w:val="0"/>
              <w:marRight w:val="0"/>
              <w:marTop w:val="0"/>
              <w:marBottom w:val="0"/>
              <w:divBdr>
                <w:top w:val="none" w:sz="0" w:space="0" w:color="auto"/>
                <w:left w:val="none" w:sz="0" w:space="0" w:color="auto"/>
                <w:bottom w:val="none" w:sz="0" w:space="0" w:color="auto"/>
                <w:right w:val="none" w:sz="0" w:space="0" w:color="auto"/>
              </w:divBdr>
            </w:div>
            <w:div w:id="97409927">
              <w:marLeft w:val="0"/>
              <w:marRight w:val="0"/>
              <w:marTop w:val="0"/>
              <w:marBottom w:val="0"/>
              <w:divBdr>
                <w:top w:val="none" w:sz="0" w:space="0" w:color="auto"/>
                <w:left w:val="none" w:sz="0" w:space="0" w:color="auto"/>
                <w:bottom w:val="none" w:sz="0" w:space="0" w:color="auto"/>
                <w:right w:val="none" w:sz="0" w:space="0" w:color="auto"/>
              </w:divBdr>
            </w:div>
            <w:div w:id="1908563488">
              <w:marLeft w:val="0"/>
              <w:marRight w:val="0"/>
              <w:marTop w:val="0"/>
              <w:marBottom w:val="0"/>
              <w:divBdr>
                <w:top w:val="none" w:sz="0" w:space="0" w:color="auto"/>
                <w:left w:val="none" w:sz="0" w:space="0" w:color="auto"/>
                <w:bottom w:val="none" w:sz="0" w:space="0" w:color="auto"/>
                <w:right w:val="none" w:sz="0" w:space="0" w:color="auto"/>
              </w:divBdr>
            </w:div>
            <w:div w:id="267009931">
              <w:marLeft w:val="0"/>
              <w:marRight w:val="0"/>
              <w:marTop w:val="0"/>
              <w:marBottom w:val="0"/>
              <w:divBdr>
                <w:top w:val="none" w:sz="0" w:space="0" w:color="auto"/>
                <w:left w:val="none" w:sz="0" w:space="0" w:color="auto"/>
                <w:bottom w:val="none" w:sz="0" w:space="0" w:color="auto"/>
                <w:right w:val="none" w:sz="0" w:space="0" w:color="auto"/>
              </w:divBdr>
            </w:div>
            <w:div w:id="1257010632">
              <w:marLeft w:val="0"/>
              <w:marRight w:val="0"/>
              <w:marTop w:val="0"/>
              <w:marBottom w:val="0"/>
              <w:divBdr>
                <w:top w:val="none" w:sz="0" w:space="0" w:color="auto"/>
                <w:left w:val="none" w:sz="0" w:space="0" w:color="auto"/>
                <w:bottom w:val="none" w:sz="0" w:space="0" w:color="auto"/>
                <w:right w:val="none" w:sz="0" w:space="0" w:color="auto"/>
              </w:divBdr>
            </w:div>
            <w:div w:id="856502854">
              <w:marLeft w:val="0"/>
              <w:marRight w:val="0"/>
              <w:marTop w:val="0"/>
              <w:marBottom w:val="0"/>
              <w:divBdr>
                <w:top w:val="none" w:sz="0" w:space="0" w:color="auto"/>
                <w:left w:val="none" w:sz="0" w:space="0" w:color="auto"/>
                <w:bottom w:val="none" w:sz="0" w:space="0" w:color="auto"/>
                <w:right w:val="none" w:sz="0" w:space="0" w:color="auto"/>
              </w:divBdr>
            </w:div>
            <w:div w:id="957221019">
              <w:marLeft w:val="0"/>
              <w:marRight w:val="0"/>
              <w:marTop w:val="0"/>
              <w:marBottom w:val="0"/>
              <w:divBdr>
                <w:top w:val="none" w:sz="0" w:space="0" w:color="auto"/>
                <w:left w:val="none" w:sz="0" w:space="0" w:color="auto"/>
                <w:bottom w:val="none" w:sz="0" w:space="0" w:color="auto"/>
                <w:right w:val="none" w:sz="0" w:space="0" w:color="auto"/>
              </w:divBdr>
            </w:div>
            <w:div w:id="481624622">
              <w:marLeft w:val="0"/>
              <w:marRight w:val="0"/>
              <w:marTop w:val="0"/>
              <w:marBottom w:val="0"/>
              <w:divBdr>
                <w:top w:val="none" w:sz="0" w:space="0" w:color="auto"/>
                <w:left w:val="none" w:sz="0" w:space="0" w:color="auto"/>
                <w:bottom w:val="none" w:sz="0" w:space="0" w:color="auto"/>
                <w:right w:val="none" w:sz="0" w:space="0" w:color="auto"/>
              </w:divBdr>
            </w:div>
            <w:div w:id="873231719">
              <w:marLeft w:val="0"/>
              <w:marRight w:val="0"/>
              <w:marTop w:val="0"/>
              <w:marBottom w:val="0"/>
              <w:divBdr>
                <w:top w:val="none" w:sz="0" w:space="0" w:color="auto"/>
                <w:left w:val="none" w:sz="0" w:space="0" w:color="auto"/>
                <w:bottom w:val="none" w:sz="0" w:space="0" w:color="auto"/>
                <w:right w:val="none" w:sz="0" w:space="0" w:color="auto"/>
              </w:divBdr>
            </w:div>
            <w:div w:id="501093832">
              <w:marLeft w:val="0"/>
              <w:marRight w:val="0"/>
              <w:marTop w:val="0"/>
              <w:marBottom w:val="0"/>
              <w:divBdr>
                <w:top w:val="none" w:sz="0" w:space="0" w:color="auto"/>
                <w:left w:val="none" w:sz="0" w:space="0" w:color="auto"/>
                <w:bottom w:val="none" w:sz="0" w:space="0" w:color="auto"/>
                <w:right w:val="none" w:sz="0" w:space="0" w:color="auto"/>
              </w:divBdr>
            </w:div>
            <w:div w:id="978805420">
              <w:marLeft w:val="0"/>
              <w:marRight w:val="0"/>
              <w:marTop w:val="0"/>
              <w:marBottom w:val="0"/>
              <w:divBdr>
                <w:top w:val="none" w:sz="0" w:space="0" w:color="auto"/>
                <w:left w:val="none" w:sz="0" w:space="0" w:color="auto"/>
                <w:bottom w:val="none" w:sz="0" w:space="0" w:color="auto"/>
                <w:right w:val="none" w:sz="0" w:space="0" w:color="auto"/>
              </w:divBdr>
            </w:div>
            <w:div w:id="1990360077">
              <w:marLeft w:val="0"/>
              <w:marRight w:val="0"/>
              <w:marTop w:val="0"/>
              <w:marBottom w:val="0"/>
              <w:divBdr>
                <w:top w:val="none" w:sz="0" w:space="0" w:color="auto"/>
                <w:left w:val="none" w:sz="0" w:space="0" w:color="auto"/>
                <w:bottom w:val="none" w:sz="0" w:space="0" w:color="auto"/>
                <w:right w:val="none" w:sz="0" w:space="0" w:color="auto"/>
              </w:divBdr>
            </w:div>
            <w:div w:id="1015307275">
              <w:marLeft w:val="0"/>
              <w:marRight w:val="0"/>
              <w:marTop w:val="0"/>
              <w:marBottom w:val="0"/>
              <w:divBdr>
                <w:top w:val="none" w:sz="0" w:space="0" w:color="auto"/>
                <w:left w:val="none" w:sz="0" w:space="0" w:color="auto"/>
                <w:bottom w:val="none" w:sz="0" w:space="0" w:color="auto"/>
                <w:right w:val="none" w:sz="0" w:space="0" w:color="auto"/>
              </w:divBdr>
            </w:div>
            <w:div w:id="810096640">
              <w:marLeft w:val="0"/>
              <w:marRight w:val="0"/>
              <w:marTop w:val="0"/>
              <w:marBottom w:val="0"/>
              <w:divBdr>
                <w:top w:val="none" w:sz="0" w:space="0" w:color="auto"/>
                <w:left w:val="none" w:sz="0" w:space="0" w:color="auto"/>
                <w:bottom w:val="none" w:sz="0" w:space="0" w:color="auto"/>
                <w:right w:val="none" w:sz="0" w:space="0" w:color="auto"/>
              </w:divBdr>
            </w:div>
            <w:div w:id="1463232775">
              <w:marLeft w:val="0"/>
              <w:marRight w:val="0"/>
              <w:marTop w:val="0"/>
              <w:marBottom w:val="0"/>
              <w:divBdr>
                <w:top w:val="none" w:sz="0" w:space="0" w:color="auto"/>
                <w:left w:val="none" w:sz="0" w:space="0" w:color="auto"/>
                <w:bottom w:val="none" w:sz="0" w:space="0" w:color="auto"/>
                <w:right w:val="none" w:sz="0" w:space="0" w:color="auto"/>
              </w:divBdr>
            </w:div>
            <w:div w:id="13456900">
              <w:marLeft w:val="0"/>
              <w:marRight w:val="0"/>
              <w:marTop w:val="0"/>
              <w:marBottom w:val="0"/>
              <w:divBdr>
                <w:top w:val="none" w:sz="0" w:space="0" w:color="auto"/>
                <w:left w:val="none" w:sz="0" w:space="0" w:color="auto"/>
                <w:bottom w:val="none" w:sz="0" w:space="0" w:color="auto"/>
                <w:right w:val="none" w:sz="0" w:space="0" w:color="auto"/>
              </w:divBdr>
            </w:div>
            <w:div w:id="34552324">
              <w:marLeft w:val="0"/>
              <w:marRight w:val="0"/>
              <w:marTop w:val="0"/>
              <w:marBottom w:val="0"/>
              <w:divBdr>
                <w:top w:val="none" w:sz="0" w:space="0" w:color="auto"/>
                <w:left w:val="none" w:sz="0" w:space="0" w:color="auto"/>
                <w:bottom w:val="none" w:sz="0" w:space="0" w:color="auto"/>
                <w:right w:val="none" w:sz="0" w:space="0" w:color="auto"/>
              </w:divBdr>
            </w:div>
            <w:div w:id="1138690322">
              <w:marLeft w:val="0"/>
              <w:marRight w:val="0"/>
              <w:marTop w:val="0"/>
              <w:marBottom w:val="0"/>
              <w:divBdr>
                <w:top w:val="none" w:sz="0" w:space="0" w:color="auto"/>
                <w:left w:val="none" w:sz="0" w:space="0" w:color="auto"/>
                <w:bottom w:val="none" w:sz="0" w:space="0" w:color="auto"/>
                <w:right w:val="none" w:sz="0" w:space="0" w:color="auto"/>
              </w:divBdr>
            </w:div>
            <w:div w:id="339936558">
              <w:marLeft w:val="0"/>
              <w:marRight w:val="0"/>
              <w:marTop w:val="0"/>
              <w:marBottom w:val="0"/>
              <w:divBdr>
                <w:top w:val="none" w:sz="0" w:space="0" w:color="auto"/>
                <w:left w:val="none" w:sz="0" w:space="0" w:color="auto"/>
                <w:bottom w:val="none" w:sz="0" w:space="0" w:color="auto"/>
                <w:right w:val="none" w:sz="0" w:space="0" w:color="auto"/>
              </w:divBdr>
            </w:div>
            <w:div w:id="1040664936">
              <w:marLeft w:val="0"/>
              <w:marRight w:val="0"/>
              <w:marTop w:val="0"/>
              <w:marBottom w:val="0"/>
              <w:divBdr>
                <w:top w:val="none" w:sz="0" w:space="0" w:color="auto"/>
                <w:left w:val="none" w:sz="0" w:space="0" w:color="auto"/>
                <w:bottom w:val="none" w:sz="0" w:space="0" w:color="auto"/>
                <w:right w:val="none" w:sz="0" w:space="0" w:color="auto"/>
              </w:divBdr>
            </w:div>
            <w:div w:id="813134883">
              <w:marLeft w:val="0"/>
              <w:marRight w:val="0"/>
              <w:marTop w:val="0"/>
              <w:marBottom w:val="0"/>
              <w:divBdr>
                <w:top w:val="none" w:sz="0" w:space="0" w:color="auto"/>
                <w:left w:val="none" w:sz="0" w:space="0" w:color="auto"/>
                <w:bottom w:val="none" w:sz="0" w:space="0" w:color="auto"/>
                <w:right w:val="none" w:sz="0" w:space="0" w:color="auto"/>
              </w:divBdr>
            </w:div>
            <w:div w:id="356394527">
              <w:marLeft w:val="0"/>
              <w:marRight w:val="0"/>
              <w:marTop w:val="0"/>
              <w:marBottom w:val="0"/>
              <w:divBdr>
                <w:top w:val="none" w:sz="0" w:space="0" w:color="auto"/>
                <w:left w:val="none" w:sz="0" w:space="0" w:color="auto"/>
                <w:bottom w:val="none" w:sz="0" w:space="0" w:color="auto"/>
                <w:right w:val="none" w:sz="0" w:space="0" w:color="auto"/>
              </w:divBdr>
            </w:div>
            <w:div w:id="295914324">
              <w:marLeft w:val="0"/>
              <w:marRight w:val="0"/>
              <w:marTop w:val="0"/>
              <w:marBottom w:val="0"/>
              <w:divBdr>
                <w:top w:val="none" w:sz="0" w:space="0" w:color="auto"/>
                <w:left w:val="none" w:sz="0" w:space="0" w:color="auto"/>
                <w:bottom w:val="none" w:sz="0" w:space="0" w:color="auto"/>
                <w:right w:val="none" w:sz="0" w:space="0" w:color="auto"/>
              </w:divBdr>
            </w:div>
            <w:div w:id="1678196462">
              <w:marLeft w:val="0"/>
              <w:marRight w:val="0"/>
              <w:marTop w:val="0"/>
              <w:marBottom w:val="0"/>
              <w:divBdr>
                <w:top w:val="none" w:sz="0" w:space="0" w:color="auto"/>
                <w:left w:val="none" w:sz="0" w:space="0" w:color="auto"/>
                <w:bottom w:val="none" w:sz="0" w:space="0" w:color="auto"/>
                <w:right w:val="none" w:sz="0" w:space="0" w:color="auto"/>
              </w:divBdr>
            </w:div>
            <w:div w:id="1043753157">
              <w:marLeft w:val="0"/>
              <w:marRight w:val="0"/>
              <w:marTop w:val="0"/>
              <w:marBottom w:val="0"/>
              <w:divBdr>
                <w:top w:val="none" w:sz="0" w:space="0" w:color="auto"/>
                <w:left w:val="none" w:sz="0" w:space="0" w:color="auto"/>
                <w:bottom w:val="none" w:sz="0" w:space="0" w:color="auto"/>
                <w:right w:val="none" w:sz="0" w:space="0" w:color="auto"/>
              </w:divBdr>
            </w:div>
            <w:div w:id="1650748007">
              <w:marLeft w:val="0"/>
              <w:marRight w:val="0"/>
              <w:marTop w:val="0"/>
              <w:marBottom w:val="0"/>
              <w:divBdr>
                <w:top w:val="none" w:sz="0" w:space="0" w:color="auto"/>
                <w:left w:val="none" w:sz="0" w:space="0" w:color="auto"/>
                <w:bottom w:val="none" w:sz="0" w:space="0" w:color="auto"/>
                <w:right w:val="none" w:sz="0" w:space="0" w:color="auto"/>
              </w:divBdr>
            </w:div>
            <w:div w:id="472261171">
              <w:marLeft w:val="0"/>
              <w:marRight w:val="0"/>
              <w:marTop w:val="0"/>
              <w:marBottom w:val="0"/>
              <w:divBdr>
                <w:top w:val="none" w:sz="0" w:space="0" w:color="auto"/>
                <w:left w:val="none" w:sz="0" w:space="0" w:color="auto"/>
                <w:bottom w:val="none" w:sz="0" w:space="0" w:color="auto"/>
                <w:right w:val="none" w:sz="0" w:space="0" w:color="auto"/>
              </w:divBdr>
            </w:div>
            <w:div w:id="96143335">
              <w:marLeft w:val="0"/>
              <w:marRight w:val="0"/>
              <w:marTop w:val="0"/>
              <w:marBottom w:val="0"/>
              <w:divBdr>
                <w:top w:val="none" w:sz="0" w:space="0" w:color="auto"/>
                <w:left w:val="none" w:sz="0" w:space="0" w:color="auto"/>
                <w:bottom w:val="none" w:sz="0" w:space="0" w:color="auto"/>
                <w:right w:val="none" w:sz="0" w:space="0" w:color="auto"/>
              </w:divBdr>
            </w:div>
            <w:div w:id="1162157998">
              <w:marLeft w:val="0"/>
              <w:marRight w:val="0"/>
              <w:marTop w:val="0"/>
              <w:marBottom w:val="0"/>
              <w:divBdr>
                <w:top w:val="none" w:sz="0" w:space="0" w:color="auto"/>
                <w:left w:val="none" w:sz="0" w:space="0" w:color="auto"/>
                <w:bottom w:val="none" w:sz="0" w:space="0" w:color="auto"/>
                <w:right w:val="none" w:sz="0" w:space="0" w:color="auto"/>
              </w:divBdr>
            </w:div>
            <w:div w:id="1865635035">
              <w:marLeft w:val="0"/>
              <w:marRight w:val="0"/>
              <w:marTop w:val="0"/>
              <w:marBottom w:val="0"/>
              <w:divBdr>
                <w:top w:val="none" w:sz="0" w:space="0" w:color="auto"/>
                <w:left w:val="none" w:sz="0" w:space="0" w:color="auto"/>
                <w:bottom w:val="none" w:sz="0" w:space="0" w:color="auto"/>
                <w:right w:val="none" w:sz="0" w:space="0" w:color="auto"/>
              </w:divBdr>
            </w:div>
            <w:div w:id="1941646208">
              <w:marLeft w:val="0"/>
              <w:marRight w:val="0"/>
              <w:marTop w:val="0"/>
              <w:marBottom w:val="0"/>
              <w:divBdr>
                <w:top w:val="none" w:sz="0" w:space="0" w:color="auto"/>
                <w:left w:val="none" w:sz="0" w:space="0" w:color="auto"/>
                <w:bottom w:val="none" w:sz="0" w:space="0" w:color="auto"/>
                <w:right w:val="none" w:sz="0" w:space="0" w:color="auto"/>
              </w:divBdr>
            </w:div>
            <w:div w:id="1918128893">
              <w:marLeft w:val="0"/>
              <w:marRight w:val="0"/>
              <w:marTop w:val="0"/>
              <w:marBottom w:val="0"/>
              <w:divBdr>
                <w:top w:val="none" w:sz="0" w:space="0" w:color="auto"/>
                <w:left w:val="none" w:sz="0" w:space="0" w:color="auto"/>
                <w:bottom w:val="none" w:sz="0" w:space="0" w:color="auto"/>
                <w:right w:val="none" w:sz="0" w:space="0" w:color="auto"/>
              </w:divBdr>
            </w:div>
            <w:div w:id="1616255272">
              <w:marLeft w:val="0"/>
              <w:marRight w:val="0"/>
              <w:marTop w:val="0"/>
              <w:marBottom w:val="0"/>
              <w:divBdr>
                <w:top w:val="none" w:sz="0" w:space="0" w:color="auto"/>
                <w:left w:val="none" w:sz="0" w:space="0" w:color="auto"/>
                <w:bottom w:val="none" w:sz="0" w:space="0" w:color="auto"/>
                <w:right w:val="none" w:sz="0" w:space="0" w:color="auto"/>
              </w:divBdr>
            </w:div>
            <w:div w:id="773399241">
              <w:marLeft w:val="0"/>
              <w:marRight w:val="0"/>
              <w:marTop w:val="0"/>
              <w:marBottom w:val="0"/>
              <w:divBdr>
                <w:top w:val="none" w:sz="0" w:space="0" w:color="auto"/>
                <w:left w:val="none" w:sz="0" w:space="0" w:color="auto"/>
                <w:bottom w:val="none" w:sz="0" w:space="0" w:color="auto"/>
                <w:right w:val="none" w:sz="0" w:space="0" w:color="auto"/>
              </w:divBdr>
            </w:div>
            <w:div w:id="206113898">
              <w:marLeft w:val="0"/>
              <w:marRight w:val="0"/>
              <w:marTop w:val="0"/>
              <w:marBottom w:val="0"/>
              <w:divBdr>
                <w:top w:val="none" w:sz="0" w:space="0" w:color="auto"/>
                <w:left w:val="none" w:sz="0" w:space="0" w:color="auto"/>
                <w:bottom w:val="none" w:sz="0" w:space="0" w:color="auto"/>
                <w:right w:val="none" w:sz="0" w:space="0" w:color="auto"/>
              </w:divBdr>
            </w:div>
            <w:div w:id="1254049112">
              <w:marLeft w:val="0"/>
              <w:marRight w:val="0"/>
              <w:marTop w:val="0"/>
              <w:marBottom w:val="0"/>
              <w:divBdr>
                <w:top w:val="none" w:sz="0" w:space="0" w:color="auto"/>
                <w:left w:val="none" w:sz="0" w:space="0" w:color="auto"/>
                <w:bottom w:val="none" w:sz="0" w:space="0" w:color="auto"/>
                <w:right w:val="none" w:sz="0" w:space="0" w:color="auto"/>
              </w:divBdr>
            </w:div>
            <w:div w:id="1702516012">
              <w:marLeft w:val="0"/>
              <w:marRight w:val="0"/>
              <w:marTop w:val="0"/>
              <w:marBottom w:val="0"/>
              <w:divBdr>
                <w:top w:val="none" w:sz="0" w:space="0" w:color="auto"/>
                <w:left w:val="none" w:sz="0" w:space="0" w:color="auto"/>
                <w:bottom w:val="none" w:sz="0" w:space="0" w:color="auto"/>
                <w:right w:val="none" w:sz="0" w:space="0" w:color="auto"/>
              </w:divBdr>
            </w:div>
            <w:div w:id="537427393">
              <w:marLeft w:val="0"/>
              <w:marRight w:val="0"/>
              <w:marTop w:val="0"/>
              <w:marBottom w:val="0"/>
              <w:divBdr>
                <w:top w:val="none" w:sz="0" w:space="0" w:color="auto"/>
                <w:left w:val="none" w:sz="0" w:space="0" w:color="auto"/>
                <w:bottom w:val="none" w:sz="0" w:space="0" w:color="auto"/>
                <w:right w:val="none" w:sz="0" w:space="0" w:color="auto"/>
              </w:divBdr>
            </w:div>
            <w:div w:id="2120179138">
              <w:marLeft w:val="0"/>
              <w:marRight w:val="0"/>
              <w:marTop w:val="0"/>
              <w:marBottom w:val="0"/>
              <w:divBdr>
                <w:top w:val="none" w:sz="0" w:space="0" w:color="auto"/>
                <w:left w:val="none" w:sz="0" w:space="0" w:color="auto"/>
                <w:bottom w:val="none" w:sz="0" w:space="0" w:color="auto"/>
                <w:right w:val="none" w:sz="0" w:space="0" w:color="auto"/>
              </w:divBdr>
            </w:div>
            <w:div w:id="2007785921">
              <w:marLeft w:val="0"/>
              <w:marRight w:val="0"/>
              <w:marTop w:val="0"/>
              <w:marBottom w:val="0"/>
              <w:divBdr>
                <w:top w:val="none" w:sz="0" w:space="0" w:color="auto"/>
                <w:left w:val="none" w:sz="0" w:space="0" w:color="auto"/>
                <w:bottom w:val="none" w:sz="0" w:space="0" w:color="auto"/>
                <w:right w:val="none" w:sz="0" w:space="0" w:color="auto"/>
              </w:divBdr>
            </w:div>
            <w:div w:id="1485898929">
              <w:marLeft w:val="0"/>
              <w:marRight w:val="0"/>
              <w:marTop w:val="0"/>
              <w:marBottom w:val="0"/>
              <w:divBdr>
                <w:top w:val="none" w:sz="0" w:space="0" w:color="auto"/>
                <w:left w:val="none" w:sz="0" w:space="0" w:color="auto"/>
                <w:bottom w:val="none" w:sz="0" w:space="0" w:color="auto"/>
                <w:right w:val="none" w:sz="0" w:space="0" w:color="auto"/>
              </w:divBdr>
            </w:div>
            <w:div w:id="207883452">
              <w:marLeft w:val="0"/>
              <w:marRight w:val="0"/>
              <w:marTop w:val="0"/>
              <w:marBottom w:val="0"/>
              <w:divBdr>
                <w:top w:val="none" w:sz="0" w:space="0" w:color="auto"/>
                <w:left w:val="none" w:sz="0" w:space="0" w:color="auto"/>
                <w:bottom w:val="none" w:sz="0" w:space="0" w:color="auto"/>
                <w:right w:val="none" w:sz="0" w:space="0" w:color="auto"/>
              </w:divBdr>
            </w:div>
            <w:div w:id="49500899">
              <w:marLeft w:val="0"/>
              <w:marRight w:val="0"/>
              <w:marTop w:val="0"/>
              <w:marBottom w:val="0"/>
              <w:divBdr>
                <w:top w:val="none" w:sz="0" w:space="0" w:color="auto"/>
                <w:left w:val="none" w:sz="0" w:space="0" w:color="auto"/>
                <w:bottom w:val="none" w:sz="0" w:space="0" w:color="auto"/>
                <w:right w:val="none" w:sz="0" w:space="0" w:color="auto"/>
              </w:divBdr>
            </w:div>
            <w:div w:id="1859074650">
              <w:marLeft w:val="0"/>
              <w:marRight w:val="0"/>
              <w:marTop w:val="0"/>
              <w:marBottom w:val="0"/>
              <w:divBdr>
                <w:top w:val="none" w:sz="0" w:space="0" w:color="auto"/>
                <w:left w:val="none" w:sz="0" w:space="0" w:color="auto"/>
                <w:bottom w:val="none" w:sz="0" w:space="0" w:color="auto"/>
                <w:right w:val="none" w:sz="0" w:space="0" w:color="auto"/>
              </w:divBdr>
            </w:div>
            <w:div w:id="767848783">
              <w:marLeft w:val="0"/>
              <w:marRight w:val="0"/>
              <w:marTop w:val="0"/>
              <w:marBottom w:val="0"/>
              <w:divBdr>
                <w:top w:val="none" w:sz="0" w:space="0" w:color="auto"/>
                <w:left w:val="none" w:sz="0" w:space="0" w:color="auto"/>
                <w:bottom w:val="none" w:sz="0" w:space="0" w:color="auto"/>
                <w:right w:val="none" w:sz="0" w:space="0" w:color="auto"/>
              </w:divBdr>
            </w:div>
            <w:div w:id="436873118">
              <w:marLeft w:val="0"/>
              <w:marRight w:val="0"/>
              <w:marTop w:val="0"/>
              <w:marBottom w:val="0"/>
              <w:divBdr>
                <w:top w:val="none" w:sz="0" w:space="0" w:color="auto"/>
                <w:left w:val="none" w:sz="0" w:space="0" w:color="auto"/>
                <w:bottom w:val="none" w:sz="0" w:space="0" w:color="auto"/>
                <w:right w:val="none" w:sz="0" w:space="0" w:color="auto"/>
              </w:divBdr>
            </w:div>
            <w:div w:id="1839147482">
              <w:marLeft w:val="0"/>
              <w:marRight w:val="0"/>
              <w:marTop w:val="0"/>
              <w:marBottom w:val="0"/>
              <w:divBdr>
                <w:top w:val="none" w:sz="0" w:space="0" w:color="auto"/>
                <w:left w:val="none" w:sz="0" w:space="0" w:color="auto"/>
                <w:bottom w:val="none" w:sz="0" w:space="0" w:color="auto"/>
                <w:right w:val="none" w:sz="0" w:space="0" w:color="auto"/>
              </w:divBdr>
            </w:div>
            <w:div w:id="494802305">
              <w:marLeft w:val="0"/>
              <w:marRight w:val="0"/>
              <w:marTop w:val="0"/>
              <w:marBottom w:val="0"/>
              <w:divBdr>
                <w:top w:val="none" w:sz="0" w:space="0" w:color="auto"/>
                <w:left w:val="none" w:sz="0" w:space="0" w:color="auto"/>
                <w:bottom w:val="none" w:sz="0" w:space="0" w:color="auto"/>
                <w:right w:val="none" w:sz="0" w:space="0" w:color="auto"/>
              </w:divBdr>
            </w:div>
            <w:div w:id="371852586">
              <w:marLeft w:val="0"/>
              <w:marRight w:val="0"/>
              <w:marTop w:val="0"/>
              <w:marBottom w:val="0"/>
              <w:divBdr>
                <w:top w:val="none" w:sz="0" w:space="0" w:color="auto"/>
                <w:left w:val="none" w:sz="0" w:space="0" w:color="auto"/>
                <w:bottom w:val="none" w:sz="0" w:space="0" w:color="auto"/>
                <w:right w:val="none" w:sz="0" w:space="0" w:color="auto"/>
              </w:divBdr>
            </w:div>
            <w:div w:id="378945089">
              <w:marLeft w:val="0"/>
              <w:marRight w:val="0"/>
              <w:marTop w:val="0"/>
              <w:marBottom w:val="0"/>
              <w:divBdr>
                <w:top w:val="none" w:sz="0" w:space="0" w:color="auto"/>
                <w:left w:val="none" w:sz="0" w:space="0" w:color="auto"/>
                <w:bottom w:val="none" w:sz="0" w:space="0" w:color="auto"/>
                <w:right w:val="none" w:sz="0" w:space="0" w:color="auto"/>
              </w:divBdr>
            </w:div>
            <w:div w:id="1494252179">
              <w:marLeft w:val="0"/>
              <w:marRight w:val="0"/>
              <w:marTop w:val="0"/>
              <w:marBottom w:val="0"/>
              <w:divBdr>
                <w:top w:val="none" w:sz="0" w:space="0" w:color="auto"/>
                <w:left w:val="none" w:sz="0" w:space="0" w:color="auto"/>
                <w:bottom w:val="none" w:sz="0" w:space="0" w:color="auto"/>
                <w:right w:val="none" w:sz="0" w:space="0" w:color="auto"/>
              </w:divBdr>
            </w:div>
            <w:div w:id="2139369387">
              <w:marLeft w:val="0"/>
              <w:marRight w:val="0"/>
              <w:marTop w:val="0"/>
              <w:marBottom w:val="0"/>
              <w:divBdr>
                <w:top w:val="none" w:sz="0" w:space="0" w:color="auto"/>
                <w:left w:val="none" w:sz="0" w:space="0" w:color="auto"/>
                <w:bottom w:val="none" w:sz="0" w:space="0" w:color="auto"/>
                <w:right w:val="none" w:sz="0" w:space="0" w:color="auto"/>
              </w:divBdr>
            </w:div>
            <w:div w:id="1131246339">
              <w:marLeft w:val="0"/>
              <w:marRight w:val="0"/>
              <w:marTop w:val="0"/>
              <w:marBottom w:val="0"/>
              <w:divBdr>
                <w:top w:val="none" w:sz="0" w:space="0" w:color="auto"/>
                <w:left w:val="none" w:sz="0" w:space="0" w:color="auto"/>
                <w:bottom w:val="none" w:sz="0" w:space="0" w:color="auto"/>
                <w:right w:val="none" w:sz="0" w:space="0" w:color="auto"/>
              </w:divBdr>
            </w:div>
            <w:div w:id="1991443418">
              <w:marLeft w:val="0"/>
              <w:marRight w:val="0"/>
              <w:marTop w:val="0"/>
              <w:marBottom w:val="0"/>
              <w:divBdr>
                <w:top w:val="none" w:sz="0" w:space="0" w:color="auto"/>
                <w:left w:val="none" w:sz="0" w:space="0" w:color="auto"/>
                <w:bottom w:val="none" w:sz="0" w:space="0" w:color="auto"/>
                <w:right w:val="none" w:sz="0" w:space="0" w:color="auto"/>
              </w:divBdr>
            </w:div>
            <w:div w:id="1453747971">
              <w:marLeft w:val="0"/>
              <w:marRight w:val="0"/>
              <w:marTop w:val="0"/>
              <w:marBottom w:val="0"/>
              <w:divBdr>
                <w:top w:val="none" w:sz="0" w:space="0" w:color="auto"/>
                <w:left w:val="none" w:sz="0" w:space="0" w:color="auto"/>
                <w:bottom w:val="none" w:sz="0" w:space="0" w:color="auto"/>
                <w:right w:val="none" w:sz="0" w:space="0" w:color="auto"/>
              </w:divBdr>
            </w:div>
            <w:div w:id="172937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1038</Words>
  <Characters>5918</Characters>
  <Application>Microsoft Office Word</Application>
  <DocSecurity>0</DocSecurity>
  <Lines>49</Lines>
  <Paragraphs>13</Paragraphs>
  <ScaleCrop>false</ScaleCrop>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Schlup  Yannik</dc:creator>
  <cp:keywords/>
  <dc:description/>
  <cp:lastModifiedBy>Schlup  Yannik</cp:lastModifiedBy>
  <cp:revision>9</cp:revision>
  <dcterms:created xsi:type="dcterms:W3CDTF">2025-08-05T15:02:00Z</dcterms:created>
  <dcterms:modified xsi:type="dcterms:W3CDTF">2025-08-06T17:14:00Z</dcterms:modified>
</cp:coreProperties>
</file>