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9xq4kp8dx1yk" w:id="0"/>
      <w:bookmarkEnd w:id="0"/>
      <w:r w:rsidDel="00000000" w:rsidR="00000000" w:rsidRPr="00000000">
        <w:rPr>
          <w:u w:val="single"/>
          <w:rtl w:val="0"/>
        </w:rPr>
        <w:t xml:space="preserve">Le service Web avec le serveur Apache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rtl w:val="0"/>
        </w:rPr>
        <w:t xml:space="preserve">Active: active (running) since Tue 2025-04-29 13:36:56 CEST; 7min ago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3) /var/www/html/“DocumentRoot” se trouve dans /var/www/html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Il sert a définir le répertoire de base où sont stockés les fichiers du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Prenez connaissance de votre environnement pratique (VM de la SAÉ).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Vérifiez le statut d’exécution du service Web (assuré par le paquage apache2) avec la commande : # systemctl status apache2. Relevez les informations pertinentes qui montre qu’il s’exécute continuellement (ce qui est normal car c’est un serveur). Relevez à quelle heure exacte, le serveur a été lancé la toute dernière fois.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Dans quel fichier de configuration de votre serveur Web, se trouve la directive « DocumentRoot » ? Quelle est sa valeur ? Rappelez l’utilité de cette directive?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Repérez le chemin du binaire (exécutable) du service Web (apache2) en utilisant la commande « type » et l’option « a ».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La commande à faire : type -a apache2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Résultat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sbin/apache2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usr/sbin/apache2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 la version exacte du serveur Apache. Pourquoi est-il important de connaître la version exacte 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Commande : apache2 -v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Server version: Apache/2.4.53 (Debian)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Server built:   2022-03-14T16:28:35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Listez les modules installés nativement (compilés dans le noyau) du serveur avec la commande « apache2 » et l’argument de commande « l ».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Commande : apache2 -l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core.c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mod_so.c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mod_watchdog.c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http_core.c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mod_log_config.c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mod_logio.c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mod_version.c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mod_unixd.c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D’après vous, quel est le rôle du module « mod_log_config.c » ?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Le module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mod_log_config.c</w:t>
      </w:r>
      <w:r w:rsidDel="00000000" w:rsidR="00000000" w:rsidRPr="00000000">
        <w:rPr>
          <w:rtl w:val="0"/>
        </w:rPr>
        <w:t xml:space="preserve"> est responsable de la gestion de la configuration des       logs d'Apache.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commande précédente ne liste pas tous les modules chargés dynamiquement par le serveur Web (comme par exemple ceux chargés avec la directive </w:t>
      </w:r>
      <w:r w:rsidDel="00000000" w:rsidR="00000000" w:rsidRPr="00000000">
        <w:rPr>
          <w:b w:val="1"/>
          <w:rtl w:val="0"/>
        </w:rPr>
        <w:t xml:space="preserve">nommée « LoadModule</w:t>
      </w:r>
      <w:r w:rsidDel="00000000" w:rsidR="00000000" w:rsidRPr="00000000">
        <w:rPr>
          <w:b w:val="1"/>
          <w:rtl w:val="0"/>
        </w:rPr>
        <w:t xml:space="preserve"> »). 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Notez la différence entre les commandes « apache2 --version » et « apache2 -v ». « apache2 -v » ne donne pas d’erreur mais « apache2 --version » peut le faire. S’il y a un message d’erreur, il faut le corriger.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fait le message d’erreur, s’il y en a, ce n’est pas une erreur grave mais c’est ce qu’on appelle « un avertissement amical » (en anglais « friendly warning ») et la réponse est dans le message d’erreur.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