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E5D" w:rsidRDefault="0018245B">
      <w:r>
        <w:t>RAPPORT DU PRO</w:t>
      </w:r>
    </w:p>
    <w:p w:rsidR="00ED4E5D" w:rsidRPr="00ED4E5D" w:rsidRDefault="00ED4E5D" w:rsidP="00ED4E5D"/>
    <w:p w:rsidR="00ED4E5D" w:rsidRPr="00ED4E5D" w:rsidRDefault="00ED4E5D" w:rsidP="00ED4E5D"/>
    <w:p w:rsidR="00ED4E5D" w:rsidRDefault="00ED4E5D" w:rsidP="00ED4E5D"/>
    <w:p w:rsidR="00ED4E5D" w:rsidRDefault="00ED4E5D" w:rsidP="00ED4E5D">
      <w:r>
        <w:t>Introduction :</w:t>
      </w:r>
    </w:p>
    <w:p w:rsidR="00ED4E5D" w:rsidRDefault="00ED4E5D" w:rsidP="00ED4E5D">
      <w:r>
        <w:t>Le projet de gestion de l'orphelinat a été initié pour fournir un environnement sûr et sain pour les enfants orphelins en fournissant des soins de qualité et en leur offrant des opportunités éducatives et récréatives. L'objectif principal du projet était de mettre en place une infrastructure solide pour la gestion efficace de l'orphelinat, y compris la gestion des ressources humaines, la gestion financière, la gestion des soins de santé, la planification des repas et des activités éducatives. Ce rapport fournit une vue d'ensemble du projet, y compris les objectifs, les résultats, les défis et les recommandations.</w:t>
      </w:r>
    </w:p>
    <w:p w:rsidR="00ED4E5D" w:rsidRDefault="00ED4E5D" w:rsidP="00ED4E5D"/>
    <w:p w:rsidR="00ED4E5D" w:rsidRDefault="00ED4E5D" w:rsidP="00ED4E5D">
      <w:r>
        <w:t>Objectifs :</w:t>
      </w:r>
    </w:p>
    <w:p w:rsidR="00ED4E5D" w:rsidRDefault="00ED4E5D" w:rsidP="00ED4E5D">
      <w:r>
        <w:t>Les objectifs du projet étaient les suivants :</w:t>
      </w:r>
    </w:p>
    <w:p w:rsidR="00ED4E5D" w:rsidRDefault="00ED4E5D" w:rsidP="00ED4E5D">
      <w:r>
        <w:t>- Améliorer la qualité des soins pour les enfants orphelins en fournissant un environnement sûr et sain.</w:t>
      </w:r>
    </w:p>
    <w:p w:rsidR="00ED4E5D" w:rsidRDefault="00ED4E5D" w:rsidP="00ED4E5D">
      <w:r>
        <w:t>- Mettre en place une infrastructure solide pour la gestion efficace de l'orphelinat, y compris la gestion des ressources humaines, la gestion financière, la gestion des soins de santé, la planification des repas et des activités éducatives.</w:t>
      </w:r>
    </w:p>
    <w:p w:rsidR="00ED4E5D" w:rsidRDefault="00ED4E5D" w:rsidP="00ED4E5D">
      <w:r>
        <w:t>- Offrir des opportunités éducatives et récréatives pour les enfants orphelins.</w:t>
      </w:r>
    </w:p>
    <w:p w:rsidR="00ED4E5D" w:rsidRDefault="00ED4E5D" w:rsidP="00ED4E5D">
      <w:r>
        <w:t>- Impliquer la communauté locale dans la gestion de l'orphelinat.</w:t>
      </w:r>
    </w:p>
    <w:p w:rsidR="00ED4E5D" w:rsidRDefault="00ED4E5D" w:rsidP="00ED4E5D"/>
    <w:p w:rsidR="00ED4E5D" w:rsidRDefault="00ED4E5D" w:rsidP="00ED4E5D">
      <w:r>
        <w:t>Résultats :</w:t>
      </w:r>
    </w:p>
    <w:p w:rsidR="00ED4E5D" w:rsidRDefault="00ED4E5D" w:rsidP="00ED4E5D">
      <w:r>
        <w:t>Les résultats du projet ont été les suivants :</w:t>
      </w:r>
    </w:p>
    <w:p w:rsidR="00ED4E5D" w:rsidRDefault="00ED4E5D" w:rsidP="00ED4E5D">
      <w:r>
        <w:t>- Une infrastructure solide pour la gestion de l'orphelinat a été mise en place, y compris des politiques et des procédures claires pour la gestion des ressources humaines, la gestion financière, la gestion des soins de santé, la planification des repas et des activités éducatives.</w:t>
      </w:r>
    </w:p>
    <w:p w:rsidR="00ED4E5D" w:rsidRDefault="00ED4E5D" w:rsidP="00ED4E5D">
      <w:r>
        <w:t>- Les soins pour les enfants orphelins ont été améliorés grâce à l'adoption de bonnes pratiques pour la santé, l'hygiène et la sécurité.</w:t>
      </w:r>
    </w:p>
    <w:p w:rsidR="00ED4E5D" w:rsidRDefault="00ED4E5D" w:rsidP="00ED4E5D">
      <w:r>
        <w:t>- Des opportunités éducatives et récréatives ont été offertes aux enfants orphelins, y compris des programmes de formation professionnelle et des activités sportives.</w:t>
      </w:r>
    </w:p>
    <w:p w:rsidR="00ED4E5D" w:rsidRDefault="00ED4E5D" w:rsidP="00ED4E5D">
      <w:r>
        <w:t>- La communauté locale a été impliquée dans la gestion de l'orphelinat grâce à une communication régulière et des événements communautaires.</w:t>
      </w:r>
    </w:p>
    <w:p w:rsidR="00ED4E5D" w:rsidRDefault="00ED4E5D" w:rsidP="00ED4E5D"/>
    <w:p w:rsidR="00ED4E5D" w:rsidRDefault="00ED4E5D" w:rsidP="00ED4E5D">
      <w:r>
        <w:t>Défis :</w:t>
      </w:r>
    </w:p>
    <w:p w:rsidR="00ED4E5D" w:rsidRDefault="00ED4E5D" w:rsidP="00ED4E5D">
      <w:r>
        <w:t>Les principaux défis rencontrés lors de la mise en œuvre du projet étaient les suivants :</w:t>
      </w:r>
    </w:p>
    <w:p w:rsidR="00ED4E5D" w:rsidRDefault="00ED4E5D" w:rsidP="00ED4E5D">
      <w:r>
        <w:lastRenderedPageBreak/>
        <w:t>- Les ressources financières limitées ont nécessité une planification minutieuse des dépenses et une recherche de financement supplémentaire.</w:t>
      </w:r>
    </w:p>
    <w:p w:rsidR="00ED4E5D" w:rsidRDefault="00ED4E5D" w:rsidP="00ED4E5D">
      <w:r>
        <w:t>- Le recrutement et la rétention du personnel qualifié ont été un défi en raison de la concurrence avec d'autres organisations similaires.</w:t>
      </w:r>
    </w:p>
    <w:p w:rsidR="00ED4E5D" w:rsidRDefault="00ED4E5D" w:rsidP="00ED4E5D">
      <w:r>
        <w:t>- Les retards dans la construction et la rénovation des installations ont entraîné des retards dans la mise en place de l'infrastructure.</w:t>
      </w:r>
    </w:p>
    <w:p w:rsidR="00ED4E5D" w:rsidRDefault="00ED4E5D" w:rsidP="00ED4E5D"/>
    <w:p w:rsidR="00ED4E5D" w:rsidRDefault="00ED4E5D" w:rsidP="00ED4E5D">
      <w:r>
        <w:t>Recommandations :</w:t>
      </w:r>
    </w:p>
    <w:p w:rsidR="00ED4E5D" w:rsidRDefault="00ED4E5D" w:rsidP="00ED4E5D">
      <w:r>
        <w:t>Les recommandations pour l'amélioration du projet comprennent :</w:t>
      </w:r>
    </w:p>
    <w:p w:rsidR="00ED4E5D" w:rsidRDefault="00ED4E5D" w:rsidP="00ED4E5D">
      <w:r>
        <w:t>- Recherche de financement supplémentaire pour soutenir les opérations à long terme de l'orphelinat.</w:t>
      </w:r>
    </w:p>
    <w:p w:rsidR="00ED4E5D" w:rsidRDefault="00ED4E5D" w:rsidP="00ED4E5D">
      <w:r>
        <w:t>- Renforcement de la capacité du personnel existant par la formation et la gestion des performances.</w:t>
      </w:r>
    </w:p>
    <w:p w:rsidR="00ED4E5D" w:rsidRDefault="00ED4E5D" w:rsidP="00ED4E5D">
      <w:r>
        <w:t>- Amélioration de la communication avec la communauté locale pour renforcer l'engagement et la participation.</w:t>
      </w:r>
    </w:p>
    <w:p w:rsidR="00ED4E5D" w:rsidRDefault="00ED4E5D" w:rsidP="00ED4E5D"/>
    <w:p w:rsidR="00ED4E5D" w:rsidRDefault="00ED4E5D" w:rsidP="00ED4E5D">
      <w:r>
        <w:t>Conclusion :</w:t>
      </w:r>
    </w:p>
    <w:p w:rsidR="002B0E81" w:rsidRPr="00ED4E5D" w:rsidRDefault="00ED4E5D" w:rsidP="00ED4E5D">
      <w:r>
        <w:t>Le projet de gestion de l'orphelinat a été un succès grâce à l'engagement et à la collaboration de toutes les parties prenantes impliquées. Les résultats obtenus ont permis d'améliorer la qualité des soins pour les enfants orphelins et de mettre en place une infrastructure solide pour la gestion de l'orphelinat. Nous sommes conscients des défis qui restent à relever, mais nous sommes convaincus que les recommandations proposées nous aideront à améliorer encore les résultats du projet à l'avenir.</w:t>
      </w:r>
      <w:bookmarkStart w:id="0" w:name="_GoBack"/>
      <w:bookmarkEnd w:id="0"/>
    </w:p>
    <w:sectPr w:rsidR="002B0E81" w:rsidRPr="00ED4E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45B"/>
    <w:rsid w:val="0018245B"/>
    <w:rsid w:val="002B0E81"/>
    <w:rsid w:val="00BA6D98"/>
    <w:rsid w:val="00ED4E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D88EC-A5DF-4B66-B0ED-776BE18A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526</Words>
  <Characters>2897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 DEFFO</dc:creator>
  <cp:keywords/>
  <dc:description/>
  <cp:lastModifiedBy>MBA DEFFO</cp:lastModifiedBy>
  <cp:revision>2</cp:revision>
  <dcterms:created xsi:type="dcterms:W3CDTF">2023-05-04T23:55:00Z</dcterms:created>
  <dcterms:modified xsi:type="dcterms:W3CDTF">2023-05-05T19:07:00Z</dcterms:modified>
</cp:coreProperties>
</file>