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DD3A612">
      <w:pPr>
        <w:pStyle w:val="style0"/>
        <w:rPr>
          <w:rFonts w:ascii="黑体" w:cs="黑体" w:eastAsia="黑体" w:hAnsi="黑体" w:hint="eastAsia"/>
          <w:sz w:val="21"/>
          <w:szCs w:val="21"/>
          <w:lang w:val="en-US" w:eastAsia="zh-CN"/>
        </w:rPr>
      </w:pPr>
      <w:r>
        <w:rPr>
          <w:rFonts w:ascii="黑体" w:cs="黑体" w:eastAsia="黑体" w:hAnsi="黑体" w:hint="eastAsia"/>
          <w:sz w:val="21"/>
          <w:szCs w:val="21"/>
          <w:lang w:val="en-US" w:eastAsia="zh-CN"/>
        </w:rPr>
        <w:t>课程名称：伞韵米香·寻味五溪——中方本土年味美食伞饭文化探究</w:t>
      </w:r>
    </w:p>
    <w:p w14:paraId="82FF9992">
      <w:pPr>
        <w:pStyle w:val="style0"/>
        <w:rPr>
          <w:rFonts w:ascii="黑体" w:cs="黑体" w:eastAsia="黑体" w:hAnsi="黑体" w:hint="eastAsia"/>
          <w:sz w:val="21"/>
          <w:szCs w:val="21"/>
          <w:lang w:val="en-US" w:eastAsia="zh-CN"/>
        </w:rPr>
      </w:pPr>
      <w:r>
        <w:rPr>
          <w:rFonts w:ascii="黑体" w:cs="黑体" w:eastAsia="黑体" w:hAnsi="黑体" w:hint="eastAsia"/>
          <w:sz w:val="21"/>
          <w:szCs w:val="21"/>
          <w:lang w:val="en-US" w:eastAsia="zh-CN"/>
        </w:rPr>
        <w:t>任教年级：小学5—6年</w:t>
      </w:r>
    </w:p>
    <w:p w14:paraId="6562EC36">
      <w:pPr>
        <w:pStyle w:val="style0"/>
        <w:rPr>
          <w:rFonts w:ascii="黑体" w:cs="黑体" w:eastAsia="黑体" w:hAnsi="黑体" w:hint="eastAsia"/>
          <w:sz w:val="21"/>
          <w:szCs w:val="21"/>
          <w:lang w:val="en-US" w:eastAsia="zh-CN"/>
        </w:rPr>
      </w:pPr>
      <w:r>
        <w:rPr>
          <w:rFonts w:ascii="黑体" w:cs="黑体" w:eastAsia="黑体" w:hAnsi="黑体" w:hint="eastAsia"/>
          <w:sz w:val="21"/>
          <w:szCs w:val="21"/>
          <w:lang w:val="en-US" w:eastAsia="zh-CN"/>
        </w:rPr>
        <w:t>课程性质：乡土综合实践、劳动教育、美育、SEL社会情感融合项目式课程</w:t>
      </w:r>
    </w:p>
    <w:p w14:paraId="15D6BF03">
      <w:pPr>
        <w:pStyle w:val="style0"/>
        <w:rPr>
          <w:rFonts w:ascii="黑体" w:cs="黑体" w:eastAsia="黑体" w:hAnsi="黑体" w:hint="eastAsia"/>
          <w:sz w:val="21"/>
          <w:szCs w:val="21"/>
          <w:lang w:val="en-US" w:eastAsia="zh-CN"/>
        </w:rPr>
      </w:pPr>
      <w:r>
        <w:rPr>
          <w:rFonts w:ascii="黑体" w:cs="黑体" w:eastAsia="黑体" w:hAnsi="黑体" w:hint="eastAsia"/>
          <w:sz w:val="21"/>
          <w:szCs w:val="21"/>
          <w:lang w:val="en-US" w:eastAsia="zh-CN"/>
        </w:rPr>
        <w:t xml:space="preserve">课程特色：真实民俗流程、可操作探究任务、全员可落地、情感育人闭环            </w:t>
      </w:r>
    </w:p>
    <w:p w14:paraId="2E845734">
      <w:pPr>
        <w:pStyle w:val="style0"/>
        <w:rPr>
          <w:rFonts w:ascii="黑体" w:cs="黑体" w:eastAsia="黑体" w:hAnsi="黑体" w:hint="eastAsia"/>
          <w:sz w:val="21"/>
          <w:szCs w:val="21"/>
          <w:lang w:val="en-US" w:eastAsia="zh-CN"/>
        </w:rPr>
      </w:pPr>
      <w:r>
        <w:rPr>
          <w:rFonts w:ascii="黑体" w:cs="黑体" w:eastAsia="黑体" w:hAnsi="黑体" w:hint="eastAsia"/>
          <w:sz w:val="21"/>
          <w:szCs w:val="21"/>
          <w:lang w:val="en-US" w:eastAsia="zh-CN"/>
        </w:rPr>
        <w:t xml:space="preserve">执教人：  潘辉辉                    </w:t>
      </w:r>
    </w:p>
    <w:p w14:paraId="7B1DA863">
      <w:pPr>
        <w:pStyle w:val="style0"/>
        <w:rPr>
          <w:rFonts w:ascii="黑体" w:cs="黑体" w:eastAsia="黑体" w:hAnsi="黑体" w:hint="eastAsia"/>
          <w:sz w:val="21"/>
          <w:szCs w:val="21"/>
          <w:lang w:val="en-US" w:eastAsia="zh-CN"/>
        </w:rPr>
      </w:pPr>
      <w:r>
        <w:rPr>
          <w:rFonts w:ascii="黑体" w:cs="黑体" w:eastAsia="黑体" w:hAnsi="黑体" w:hint="eastAsia"/>
          <w:sz w:val="21"/>
          <w:szCs w:val="21"/>
          <w:lang w:val="en-US" w:eastAsia="zh-CN"/>
        </w:rPr>
        <w:t>预计课时：</w:t>
      </w:r>
      <w:r>
        <w:rPr>
          <w:rFonts w:ascii="黑体" w:cs="黑体" w:eastAsia="黑体" w:hAnsi="黑体" w:hint="default"/>
          <w:sz w:val="21"/>
          <w:szCs w:val="21"/>
          <w:lang w:val="en-US" w:eastAsia="zh-CN"/>
        </w:rPr>
        <w:t>10</w:t>
      </w:r>
      <w:r>
        <w:rPr>
          <w:rFonts w:ascii="黑体" w:cs="黑体" w:eastAsia="黑体" w:hAnsi="黑体" w:hint="eastAsia"/>
          <w:sz w:val="21"/>
          <w:szCs w:val="21"/>
          <w:lang w:val="en-US" w:eastAsia="zh-CN"/>
        </w:rPr>
        <w:t>课的</w:t>
      </w:r>
    </w:p>
    <w:p w14:paraId="6578B615">
      <w:pPr>
        <w:pStyle w:val="style0"/>
        <w:jc w:val="center"/>
        <w:rPr>
          <w:rFonts w:hint="default"/>
          <w:sz w:val="21"/>
          <w:szCs w:val="21"/>
          <w:lang w:val="en-US" w:eastAsia="zh-CN"/>
        </w:rPr>
      </w:pPr>
      <w:r>
        <w:rPr>
          <w:rFonts w:ascii="黑体" w:cs="黑体" w:eastAsia="黑体" w:hAnsi="黑体" w:hint="eastAsia"/>
          <w:sz w:val="21"/>
          <w:szCs w:val="21"/>
          <w:lang w:val="en-US" w:eastAsia="zh-CN"/>
        </w:rPr>
        <w:t>第一部分 课程设计框架</w:t>
      </w:r>
    </w:p>
    <w:tbl>
      <w:tblPr>
        <w:tblStyle w:val="style154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16"/>
        <w:gridCol w:w="933"/>
        <w:gridCol w:w="3343"/>
      </w:tblGrid>
      <w:tr w14:paraId="4F7BC83C">
        <w:trPr/>
        <w:tc>
          <w:tcPr>
            <w:tcW w:w="2130" w:type="dxa"/>
            <w:tcBorders/>
          </w:tcPr>
          <w:p w14:paraId="6ABEF2C8">
            <w:pPr>
              <w:pStyle w:val="style0"/>
              <w:rPr>
                <w:rFonts w:ascii="宋体" w:cs="宋体" w:eastAsia="宋体" w:hAnsi="宋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WHY</w:t>
            </w:r>
          </w:p>
          <w:p w14:paraId="668FD853">
            <w:pPr>
              <w:pStyle w:val="style0"/>
              <w:rPr>
                <w:rFonts w:ascii="宋体" w:cs="宋体" w:eastAsia="宋体" w:hAnsi="宋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学习目标</w:t>
            </w:r>
          </w:p>
        </w:tc>
        <w:tc>
          <w:tcPr>
            <w:tcW w:w="6392" w:type="dxa"/>
            <w:gridSpan w:val="3"/>
            <w:tcBorders/>
          </w:tcPr>
          <w:p w14:paraId="6D47AB63">
            <w:pPr>
              <w:pStyle w:val="style0"/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认知思维目标</w:t>
            </w:r>
            <w:r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  <w:t>:1. 精准掌握中方伞饭完整四季制作工序：夏日泡米—蒸糯米饭—压薄圆饼—暴晒风干—跨年储存—春节复烘油炸。</w:t>
            </w:r>
          </w:p>
          <w:p w14:paraId="BFEB8B70">
            <w:pPr>
              <w:pStyle w:val="style0"/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  <w:t>​2. 理解“伞饭”命名由来：薄圆舒展、形如撑开的斗笠小伞，对应中方斗笠本土风物特色。</w:t>
            </w:r>
          </w:p>
          <w:p w14:paraId="330B5DB8">
            <w:pPr>
              <w:pStyle w:val="style0"/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  <w:t>​3. 读懂乡土生活智慧：利用夏季强光风干防霉、跨季节储备粮食的传统生存技艺。</w:t>
            </w:r>
          </w:p>
          <w:p w14:paraId="A585EC7D">
            <w:pPr>
              <w:pStyle w:val="style0"/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实践技能目标</w:t>
            </w:r>
            <w:r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  <w:t>:</w:t>
            </w:r>
          </w:p>
          <w:p w14:paraId="3DB189DA">
            <w:pPr>
              <w:numPr>
                <w:ilvl w:val="0"/>
                <w:numId w:val="0"/>
              </w:numPr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  <w:t>1.能结构化采访长辈，记录真实制作细节与民间小故事。</w:t>
            </w:r>
          </w:p>
          <w:p w14:paraId="395313A3">
            <w:pPr>
              <w:numPr>
                <w:ilvl w:val="0"/>
                <w:numId w:val="0"/>
              </w:numPr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  <w:t>2. 能手绘工艺流程、完成乡土手账、绘制风物简笔画。</w:t>
            </w:r>
          </w:p>
          <w:p w14:paraId="78FA1545">
            <w:pPr>
              <w:pStyle w:val="style0"/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  <w:t>​3.小组分工完成展板、讲解脚本、成果展演，学会作品迭代修改。</w:t>
            </w:r>
          </w:p>
          <w:p w14:paraId="8A84754A">
            <w:pPr>
              <w:pStyle w:val="style0"/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社会情感目标</w:t>
            </w:r>
            <w:r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  <w:t>:</w:t>
            </w:r>
          </w:p>
          <w:p w14:paraId="03AC9C58">
            <w:pPr>
              <w:pStyle w:val="style0"/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  <w:t>1. 体会祖辈长久劳作的耐心与坚持，懂得珍惜粮食、敬畏劳动。</w:t>
            </w:r>
          </w:p>
          <w:p w14:paraId="1D9751C6">
            <w:pPr>
              <w:pStyle w:val="style0"/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  <w:t>2.小组创作遇挫折时，学会冷静沟通、不急躁、不推诿。</w:t>
            </w:r>
          </w:p>
          <w:p w14:paraId="4B88CD20">
            <w:pPr>
              <w:pStyle w:val="style0"/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  <w:t>​3.学会倾听同伴意见、礼貌表达建议、分工协作、互帮互助。</w:t>
            </w:r>
          </w:p>
          <w:p w14:paraId="33C328C9">
            <w:pPr>
              <w:pStyle w:val="style0"/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  <w:t>​4.主动完成个人任务、维护小组成果、主动传播家乡文化。</w:t>
            </w:r>
          </w:p>
          <w:p w14:paraId="687E8E9C">
            <w:pPr>
              <w:pStyle w:val="style0"/>
              <w:rPr>
                <w:rFonts w:hint="eastAsia"/>
                <w:b/>
                <w:bCs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sz w:val="21"/>
                <w:szCs w:val="21"/>
                <w:vertAlign w:val="baseline"/>
                <w:lang w:val="en-US" w:eastAsia="zh-CN"/>
              </w:rPr>
              <w:t>其他目标</w:t>
            </w:r>
          </w:p>
          <w:p w14:paraId="0D20AFF8">
            <w:pPr>
              <w:pStyle w:val="style0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 xml:space="preserve">  融合劳动教育、语文表达、美术创作、综合实践等内容，引导学生从“吃伞饭”走向“理解伞饭”，再走向“传播伞饭文化</w:t>
            </w:r>
          </w:p>
        </w:tc>
      </w:tr>
      <w:tr w14:paraId="26C7D4DB">
        <w:tblPrEx/>
        <w:trPr/>
        <w:tc>
          <w:tcPr>
            <w:tcW w:w="2130" w:type="dxa"/>
            <w:vMerge w:val="restart"/>
            <w:tcBorders/>
          </w:tcPr>
          <w:p w14:paraId="02446B85">
            <w:pPr>
              <w:pStyle w:val="style0"/>
              <w:rPr>
                <w:rFonts w:ascii="宋体" w:cs="宋体" w:eastAsia="宋体" w:hAnsi="宋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WHAT</w:t>
            </w:r>
          </w:p>
          <w:p w14:paraId="2ED1C13E">
            <w:pPr>
              <w:pStyle w:val="style0"/>
              <w:rPr>
                <w:rFonts w:ascii="宋体" w:cs="宋体" w:eastAsia="宋体" w:hAnsi="宋体"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项目</w:t>
            </w:r>
            <w:r>
              <w:rPr>
                <w:rFonts w:ascii="宋体" w:cs="宋体" w:hAnsi="宋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简介</w:t>
            </w:r>
          </w:p>
        </w:tc>
        <w:tc>
          <w:tcPr>
            <w:tcW w:w="6392" w:type="dxa"/>
            <w:gridSpan w:val="3"/>
            <w:tcBorders/>
          </w:tcPr>
          <w:p w14:paraId="06CF964C">
            <w:pPr>
              <w:pStyle w:val="style0"/>
              <w:numPr>
                <w:ilvl w:val="0"/>
                <w:numId w:val="1"/>
              </w:numP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项目介绍</w:t>
            </w: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（为什么做这个乡土主题？）</w:t>
            </w:r>
          </w:p>
          <w:p w14:paraId="E4149A0D">
            <w:pPr>
              <w:pStyle w:val="style0"/>
              <w:numPr>
                <w:ilvl w:val="0"/>
                <w:numId w:val="0"/>
              </w:num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 xml:space="preserve">  中方伞饭是怀化中方地区代代相传的年味糯米美食。它最特别的地方，是“夏天做、冬天吃”：每年七八月份，人们将糯米浸泡、蒸熟，压成薄薄的圆形米饼，放在阳光下自然晾晒，等到完全干透后储存起来。临近春节，再把干米饼取出，经过烘干或油炸，让米饼变得蓬松酥脆，成为过年期间招待亲友、分享年味的传统零食。</w:t>
            </w:r>
          </w:p>
          <w:p w14:paraId="231750C2">
            <w:pPr>
              <w:pStyle w:val="style0"/>
              <w:numPr>
                <w:ilvl w:val="0"/>
                <w:numId w:val="0"/>
              </w:num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很多学生可能吃过油炸后的伞饭，但不一定知道它需要提前半年制作，也不了解一块米饼背后所包含的时令劳作、食物储存、家庭记忆和年俗情感。</w:t>
            </w:r>
          </w:p>
          <w:p w14:paraId="37EF6BBF">
            <w:pPr>
              <w:pStyle w:val="style0"/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本项目以中方伞饭为核心探究对象，通过观察实物、采访长辈、记录工艺、手绘流程、合作创作和成果展示，引导学生走进真实的乡土生活，理解家乡美食中蕴藏的劳动智慧和文化温度。</w:t>
            </w:r>
          </w:p>
        </w:tc>
      </w:tr>
      <w:tr w14:paraId="7E818C2F">
        <w:tblPrEx/>
        <w:trPr/>
        <w:tc>
          <w:tcPr>
            <w:tcW w:w="2130" w:type="dxa"/>
            <w:vMerge w:val="continue"/>
            <w:tcBorders/>
          </w:tcPr>
          <w:p w14:paraId="167BC67C">
            <w:pPr>
              <w:pStyle w:val="style0"/>
              <w:rPr>
                <w:rFonts w:ascii="宋体" w:cs="宋体" w:eastAsia="宋体" w:hAnsi="宋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92" w:type="dxa"/>
            <w:gridSpan w:val="3"/>
            <w:tcBorders/>
          </w:tcPr>
          <w:p w14:paraId="6D4C7E47">
            <w:pPr>
              <w:pStyle w:val="style0"/>
              <w:rPr>
                <w:rFonts w:hint="eastAsia"/>
                <w:b/>
                <w:bCs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2.驱动问题</w:t>
            </w:r>
            <w:r>
              <w:rPr>
                <w:rFonts w:hint="eastAsia"/>
                <w:b/>
                <w:bCs/>
                <w:color w:val="0000ff"/>
                <w:sz w:val="21"/>
                <w:szCs w:val="21"/>
                <w:vertAlign w:val="baseline"/>
                <w:lang w:val="en-US" w:eastAsia="zh-CN"/>
              </w:rPr>
              <w:t>（儿童视角）</w:t>
            </w:r>
          </w:p>
          <w:p w14:paraId="30F13215">
            <w:pPr>
              <w:pStyle w:val="style0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 xml:space="preserve">  为什么伞饭要提前半年制作？为什么它能成为中方人过年时的特色零食？我们可以用哪些方式把伞饭背后的家乡故事讲给更多人听？</w:t>
            </w:r>
          </w:p>
        </w:tc>
      </w:tr>
      <w:tr w14:paraId="2952B086">
        <w:tblPrEx/>
        <w:trPr/>
        <w:tc>
          <w:tcPr>
            <w:tcW w:w="2130" w:type="dxa"/>
            <w:vMerge w:val="continue"/>
            <w:tcBorders/>
          </w:tcPr>
          <w:p w14:paraId="5821BC82">
            <w:pPr>
              <w:pStyle w:val="style0"/>
              <w:rPr>
                <w:rFonts w:ascii="宋体" w:cs="宋体" w:eastAsia="宋体" w:hAnsi="宋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92" w:type="dxa"/>
            <w:gridSpan w:val="3"/>
            <w:tcBorders/>
          </w:tcPr>
          <w:p w14:paraId="7C99BEA4">
            <w:pPr>
              <w:pStyle w:val="style0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3.最终成果</w:t>
            </w:r>
          </w:p>
          <w:p w14:paraId="E8214688">
            <w:pPr>
              <w:pStyle w:val="style0"/>
              <w:spacing w:before="107" w:lineRule="auto" w:line="222"/>
              <w:ind w:left="15"/>
              <w:rPr>
                <w:rFonts w:ascii="宋体" w:cs="宋体" w:eastAsia="宋体" w:hAnsi="宋体" w:hint="default"/>
                <w:color w:val="0000ff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ff"/>
                <w:spacing w:val="-2"/>
                <w:sz w:val="21"/>
                <w:szCs w:val="21"/>
                <w:lang w:val="en-US" w:eastAsia="zh-CN"/>
              </w:rPr>
              <w:t>个人成果：</w:t>
            </w:r>
            <w:r>
              <w:rPr>
                <w:rFonts w:ascii="宋体" w:cs="宋体" w:eastAsia="宋体" w:hAnsi="宋体" w:hint="default"/>
                <w:color w:val="0000ff"/>
                <w:spacing w:val="-2"/>
                <w:sz w:val="21"/>
                <w:szCs w:val="21"/>
                <w:lang w:val="en-US" w:eastAsia="zh-CN"/>
              </w:rPr>
              <w:t>1. 《中方伞饭乡土探究手账》：工序</w:t>
            </w:r>
          </w:p>
          <w:p w14:paraId="38BFC136">
            <w:pPr>
              <w:pStyle w:val="style0"/>
              <w:spacing w:before="107" w:lineRule="auto" w:line="222"/>
              <w:ind w:left="15"/>
              <w:rPr>
                <w:rFonts w:ascii="宋体" w:cs="宋体" w:eastAsia="宋体" w:hAnsi="宋体" w:hint="eastAsia"/>
                <w:color w:val="0000ff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ascii="宋体" w:cs="宋体" w:eastAsia="宋体" w:hAnsi="宋体" w:hint="default"/>
                <w:color w:val="0000ff"/>
                <w:spacing w:val="-2"/>
                <w:sz w:val="21"/>
                <w:szCs w:val="21"/>
                <w:lang w:val="en-US" w:eastAsia="zh-CN"/>
              </w:rPr>
              <w:t>记录、长辈采访笔记、民俗感悟、简笔画插画。2. 中方伞饭工艺流程手绘作品（夏制冬食全过程四格画）。</w:t>
            </w:r>
          </w:p>
          <w:p w14:paraId="F460D0F0">
            <w:pPr>
              <w:pStyle w:val="style0"/>
              <w:spacing w:before="107" w:lineRule="auto" w:line="222"/>
              <w:ind w:left="15"/>
              <w:rPr>
                <w:rFonts w:ascii="宋体" w:cs="宋体" w:eastAsia="宋体" w:hAnsi="宋体" w:hint="eastAsia"/>
                <w:color w:val="0000ff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ff"/>
                <w:spacing w:val="-2"/>
                <w:sz w:val="21"/>
                <w:szCs w:val="21"/>
                <w:lang w:val="en-US" w:eastAsia="zh-CN"/>
              </w:rPr>
              <w:t>团队成果：</w:t>
            </w:r>
          </w:p>
          <w:p w14:paraId="3FDC4049">
            <w:pPr>
              <w:pStyle w:val="style0"/>
              <w:spacing w:before="107" w:lineRule="auto" w:line="222"/>
              <w:ind w:left="15"/>
              <w:rPr>
                <w:rFonts w:ascii="宋体" w:cs="宋体" w:eastAsia="宋体" w:hAnsi="宋体" w:hint="default"/>
                <w:color w:val="0000ff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ascii="宋体" w:cs="宋体" w:eastAsia="宋体" w:hAnsi="宋体" w:hint="default"/>
                <w:color w:val="0000ff"/>
                <w:spacing w:val="-2"/>
                <w:sz w:val="21"/>
                <w:szCs w:val="21"/>
                <w:lang w:val="en-US" w:eastAsia="zh-CN"/>
              </w:rPr>
              <w:t>1. 民俗展板：伞饭由来、制作步骤、乡土寓意、与中方斗笠风物关联。</w:t>
            </w:r>
          </w:p>
          <w:p w14:paraId="DD6FFE8D">
            <w:pPr>
              <w:pStyle w:val="style0"/>
              <w:spacing w:before="107" w:lineRule="auto" w:line="222"/>
              <w:ind w:left="15"/>
              <w:rPr>
                <w:rFonts w:ascii="宋体" w:cs="宋体" w:eastAsia="宋体" w:hAnsi="宋体" w:hint="default"/>
                <w:color w:val="0000ff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ascii="宋体" w:cs="宋体" w:eastAsia="宋体" w:hAnsi="宋体" w:hint="default"/>
                <w:color w:val="0000ff"/>
                <w:spacing w:val="-2"/>
                <w:sz w:val="21"/>
                <w:szCs w:val="21"/>
                <w:lang w:val="en-US" w:eastAsia="zh-CN"/>
              </w:rPr>
              <w:t>2. 3分钟标准化民俗讲解脚本（校园市集可直接脱稿讲解）。</w:t>
            </w:r>
          </w:p>
          <w:p w14:paraId="E59188F9">
            <w:pPr>
              <w:pStyle w:val="style0"/>
              <w:spacing w:before="107" w:lineRule="auto" w:line="222"/>
              <w:ind w:left="15"/>
              <w:rPr>
                <w:rFonts w:ascii="宋体" w:cs="宋体" w:eastAsia="宋体" w:hAnsi="宋体" w:hint="default"/>
                <w:color w:val="0000ff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ascii="宋体" w:cs="宋体" w:eastAsia="宋体" w:hAnsi="宋体" w:hint="default"/>
                <w:color w:val="0000ff"/>
                <w:spacing w:val="-2"/>
                <w:sz w:val="21"/>
                <w:szCs w:val="21"/>
                <w:lang w:val="en-US" w:eastAsia="zh-CN"/>
              </w:rPr>
              <w:t>​3. 文创设计：伞饭+斗笠主题乡土风物海报。</w:t>
            </w:r>
          </w:p>
          <w:p w14:paraId="5DB92DD8">
            <w:pPr>
              <w:pStyle w:val="style0"/>
              <w:spacing w:before="107" w:lineRule="auto" w:line="222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 w:hint="default"/>
                <w:color w:val="0000ff"/>
                <w:spacing w:val="-2"/>
                <w:sz w:val="21"/>
                <w:szCs w:val="21"/>
                <w:lang w:val="en-US" w:eastAsia="zh-CN"/>
              </w:rPr>
              <w:t>4.校园乡土文化市集、班级成果发布会、校级乡土作品展。</w:t>
            </w:r>
          </w:p>
        </w:tc>
      </w:tr>
      <w:tr w14:paraId="044B51C4">
        <w:tblPrEx/>
        <w:trPr/>
        <w:tc>
          <w:tcPr>
            <w:tcW w:w="2130" w:type="dxa"/>
            <w:vMerge w:val="continue"/>
            <w:tcBorders/>
          </w:tcPr>
          <w:p w14:paraId="531C71E3">
            <w:pPr>
              <w:pStyle w:val="style0"/>
              <w:rPr>
                <w:rFonts w:ascii="宋体" w:cs="宋体" w:eastAsia="宋体" w:hAnsi="宋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92" w:type="dxa"/>
            <w:gridSpan w:val="3"/>
            <w:tcBorders/>
          </w:tcPr>
          <w:p w14:paraId="41A2F78B">
            <w:pPr>
              <w:pStyle w:val="style0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35948ABC">
            <w:pPr>
              <w:pStyle w:val="style0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1CFDF9C">
        <w:tblPrEx/>
        <w:trPr/>
        <w:tc>
          <w:tcPr>
            <w:tcW w:w="2130" w:type="dxa"/>
            <w:vMerge w:val="restart"/>
            <w:tcBorders/>
          </w:tcPr>
          <w:p w14:paraId="0BFA3902">
            <w:pPr>
              <w:pStyle w:val="style0"/>
              <w:rPr>
                <w:rFonts w:ascii="宋体" w:cs="宋体" w:eastAsia="宋体" w:hAnsi="宋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HOW</w:t>
            </w:r>
          </w:p>
          <w:p w14:paraId="1D2EFB5C">
            <w:pPr>
              <w:pStyle w:val="style0"/>
              <w:rPr>
                <w:rFonts w:ascii="宋体" w:cs="宋体" w:eastAsia="宋体" w:hAnsi="宋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活动设计</w:t>
            </w:r>
          </w:p>
        </w:tc>
        <w:tc>
          <w:tcPr>
            <w:tcW w:w="6392" w:type="dxa"/>
            <w:gridSpan w:val="3"/>
            <w:tcBorders/>
          </w:tcPr>
          <w:p w14:paraId="1921EB70">
            <w:pPr>
              <w:pStyle w:val="style0"/>
              <w:numPr>
                <w:ilvl w:val="0"/>
                <w:numId w:val="0"/>
              </w:num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一、入项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（1-2课时）</w:t>
            </w:r>
          </w:p>
          <w:p w14:paraId="5FB55D83">
            <w:pPr>
              <w:pStyle w:val="style0"/>
              <w:numPr>
                <w:ilvl w:val="0"/>
                <w:numId w:val="2"/>
              </w:numP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入项活动</w:t>
            </w:r>
          </w:p>
          <w:p w14:paraId="6F8D905B">
            <w:pPr>
              <w:pStyle w:val="style0"/>
              <w:numPr>
                <w:ilvl w:val="0"/>
                <w:numId w:val="2"/>
              </w:numPr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师生共议驱动问题</w:t>
            </w:r>
          </w:p>
          <w:p w14:paraId="59698336">
            <w:pPr>
              <w:pStyle w:val="style0"/>
              <w:numPr>
                <w:ilvl w:val="0"/>
                <w:numId w:val="2"/>
              </w:numPr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讨论最终成果及展示</w:t>
            </w:r>
          </w:p>
          <w:p w14:paraId="3E925DAA">
            <w:pPr>
              <w:pStyle w:val="style0"/>
              <w:numPr>
                <w:ilvl w:val="0"/>
                <w:numId w:val="2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讨论须知清单</w:t>
            </w:r>
          </w:p>
        </w:tc>
      </w:tr>
      <w:tr w14:paraId="6596BEAD">
        <w:tblPrEx/>
        <w:trPr/>
        <w:tc>
          <w:tcPr>
            <w:tcW w:w="2130" w:type="dxa"/>
            <w:vMerge w:val="continue"/>
            <w:tcBorders/>
          </w:tcPr>
          <w:p w14:paraId="2391461E">
            <w:pPr>
              <w:pStyle w:val="style0"/>
              <w:rPr>
                <w:rFonts w:ascii="宋体" w:cs="宋体" w:eastAsia="宋体" w:hAnsi="宋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92" w:type="dxa"/>
            <w:gridSpan w:val="3"/>
            <w:tcBorders/>
          </w:tcPr>
          <w:p w14:paraId="2D6063A8">
            <w:pPr>
              <w:pStyle w:val="style0"/>
              <w:numPr>
                <w:ilvl w:val="0"/>
                <w:numId w:val="3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探究与制作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（4课时以上）</w:t>
            </w:r>
          </w:p>
        </w:tc>
      </w:tr>
      <w:tr w14:paraId="2593753A">
        <w:tblPrEx/>
        <w:trPr/>
        <w:tc>
          <w:tcPr>
            <w:tcW w:w="2130" w:type="dxa"/>
            <w:vMerge w:val="continue"/>
            <w:tcBorders/>
          </w:tcPr>
          <w:p w14:paraId="0B0B78B0">
            <w:pPr>
              <w:pStyle w:val="style0"/>
              <w:rPr>
                <w:rFonts w:ascii="宋体" w:cs="宋体" w:eastAsia="宋体" w:hAnsi="宋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bookmarkStart w:id="0" w:name="_GoBack" w:colFirst="1" w:colLast="2"/>
        </w:tc>
        <w:tc>
          <w:tcPr>
            <w:tcW w:w="2116" w:type="dxa"/>
            <w:tcBorders/>
          </w:tcPr>
          <w:p w14:paraId="15AEC71D">
            <w:pPr>
              <w:pStyle w:val="style0"/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知识探究</w:t>
            </w:r>
          </w:p>
          <w:p w14:paraId="737B4CAE">
            <w:pPr>
              <w:pStyle w:val="style0"/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</w:pPr>
          </w:p>
          <w:p w14:paraId="4468E31B">
            <w:pPr>
              <w:pStyle w:val="style0"/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276" w:type="dxa"/>
            <w:gridSpan w:val="2"/>
            <w:tcBorders/>
          </w:tcPr>
          <w:p w14:paraId="B87ADD7B">
            <w:pPr>
              <w:pStyle w:val="style0"/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课时1</w:t>
            </w:r>
          </w:p>
          <w:p w14:paraId="5C855488">
            <w:pPr>
              <w:pStyle w:val="style0"/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  <w:t>1. 对比展示：夏天米饼坯、过年油炸成品，引发学生疑问。</w:t>
            </w:r>
          </w:p>
          <w:p w14:paraId="F0145870">
            <w:pPr>
              <w:pStyle w:val="style0"/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  <w:t>​2. 教师完整讲述真实本土工艺：七八月份制饼、跨年储存、春节油炸。</w:t>
            </w:r>
          </w:p>
          <w:p w14:paraId="3E217023">
            <w:pPr>
              <w:pStyle w:val="style0"/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  <w:t>​3. 师生共创驱动问题、确定最终成果、划分小组、明确分工（记录员、绘画员、资料员、讲解员）。</w:t>
            </w:r>
          </w:p>
          <w:p w14:paraId="0EB53CE4">
            <w:pPr>
              <w:pStyle w:val="style0"/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课时2知识探究·吃透伞饭完整工序</w:t>
            </w:r>
          </w:p>
          <w:p w14:paraId="CA8F54FF">
            <w:pPr>
              <w:pStyle w:val="style0"/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 xml:space="preserve"> 1. 分步拆解六步工艺，学生逐条记录到手账。</w:t>
            </w:r>
          </w:p>
          <w:p w14:paraId="E7A0C419">
            <w:pPr>
              <w:pStyle w:val="style0"/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​2. 对比观察：伞饭圆形舒展形态与中方斗笠外形共性。</w:t>
            </w:r>
          </w:p>
          <w:p w14:paraId="A3AAE130">
            <w:pPr>
              <w:pStyle w:val="style0"/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​3. 理解民俗寓意：圆满、平安、岁岁团圆、新年祈福。</w:t>
            </w:r>
          </w:p>
        </w:tc>
      </w:tr>
      <w:tr w14:paraId="5AD9DA01">
        <w:tblPrEx/>
        <w:trPr/>
        <w:tc>
          <w:tcPr>
            <w:tcW w:w="2130" w:type="dxa"/>
            <w:vMerge w:val="continue"/>
            <w:tcBorders/>
          </w:tcPr>
          <w:p w14:paraId="1CBCC832">
            <w:pPr>
              <w:pStyle w:val="style0"/>
              <w:rPr>
                <w:rFonts w:ascii="宋体" w:cs="宋体" w:eastAsia="宋体" w:hAnsi="宋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16" w:type="dxa"/>
            <w:tcBorders/>
          </w:tcPr>
          <w:p w14:paraId="471F1B11">
            <w:pPr>
              <w:pStyle w:val="style0"/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产品制作</w:t>
            </w:r>
          </w:p>
          <w:p w14:paraId="7E9AA284">
            <w:pPr>
              <w:pStyle w:val="style0"/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</w:pPr>
          </w:p>
          <w:p w14:paraId="49DE119E">
            <w:pPr>
              <w:pStyle w:val="style0"/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276" w:type="dxa"/>
            <w:gridSpan w:val="2"/>
            <w:tcBorders/>
          </w:tcPr>
          <w:p w14:paraId="495CAAA6">
            <w:pPr>
              <w:pStyle w:val="style0"/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课时3社会实践·长辈民俗访谈（可课后完成+课堂整理）</w:t>
            </w:r>
          </w:p>
          <w:p w14:paraId="CF86E3CC">
            <w:pPr>
              <w:pStyle w:val="style0"/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 xml:space="preserve"> 1. 发放统一访谈提纲：什么时候做、怎么做、小时候怎么吃、有什么年俗故事。</w:t>
            </w:r>
          </w:p>
          <w:p w14:paraId="BB8884AB">
            <w:pPr>
              <w:pStyle w:val="style0"/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​2. 学生回家采访祖辈、记录真实细节。</w:t>
            </w:r>
          </w:p>
          <w:p w14:paraId="75393705">
            <w:pPr>
              <w:pStyle w:val="style0"/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​3. 课堂整理访谈内容，筛选有效乡土素材。</w:t>
            </w:r>
          </w:p>
          <w:p w14:paraId="979318AD">
            <w:pPr>
              <w:pStyle w:val="style0"/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 xml:space="preserve"> 第4课时：美育创作·工艺流程手绘+手账搭建</w:t>
            </w:r>
          </w:p>
          <w:p w14:paraId="DD034AAB">
            <w:pPr>
              <w:pStyle w:val="style0"/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 xml:space="preserve"> 1. 完成“夏制冬食”四格简笔画：泡米—蒸饭—压饼—晾晒—储存—油炸。</w:t>
            </w:r>
          </w:p>
          <w:p w14:paraId="EEFC5181">
            <w:pPr>
              <w:pStyle w:val="style0"/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​2. 美化个人乡土手账，录入采访收获与民俗感悟。</w:t>
            </w:r>
          </w:p>
        </w:tc>
      </w:tr>
      <w:tr w14:paraId="7CF4DC94">
        <w:tblPrEx/>
        <w:trPr/>
        <w:tc>
          <w:tcPr>
            <w:tcW w:w="2130" w:type="dxa"/>
            <w:vMerge w:val="continue"/>
            <w:tcBorders/>
          </w:tcPr>
          <w:p w14:paraId="50851142">
            <w:pPr>
              <w:pStyle w:val="style0"/>
              <w:rPr>
                <w:rFonts w:ascii="宋体" w:cs="宋体" w:eastAsia="宋体" w:hAnsi="宋体"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cs="宋体" w:hAnsi="宋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zait</w:t>
            </w:r>
          </w:p>
        </w:tc>
        <w:tc>
          <w:tcPr>
            <w:tcW w:w="2116" w:type="dxa"/>
            <w:tcBorders/>
          </w:tcPr>
          <w:p w14:paraId="E80D16B8">
            <w:pPr>
              <w:pStyle w:val="style0"/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反思</w:t>
            </w:r>
          </w:p>
          <w:p w14:paraId="65668040">
            <w:pPr>
              <w:pStyle w:val="style0"/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与迭代</w:t>
            </w:r>
          </w:p>
        </w:tc>
        <w:tc>
          <w:tcPr>
            <w:tcW w:w="4276" w:type="dxa"/>
            <w:gridSpan w:val="2"/>
            <w:tcBorders/>
          </w:tcPr>
          <w:p w14:paraId="0FA956EC">
            <w:pPr>
              <w:pStyle w:val="style0"/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课时5</w:t>
            </w:r>
            <w:r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SEL迭代课堂·互评修改、学会沟通包容</w:t>
            </w:r>
          </w:p>
          <w:p w14:paraId="FFCB57BB">
            <w:pPr>
              <w:pStyle w:val="style0"/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1.. 小组交叉互评：提出1个优点+1条温和改进建议。</w:t>
            </w:r>
          </w:p>
          <w:p w14:paraId="DC4E0077">
            <w:pPr>
              <w:pStyle w:val="style0"/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2. 学生练习正向表达语言，避免否定、抱怨，提升社交能力。</w:t>
            </w:r>
          </w:p>
          <w:p w14:paraId="C4285C45">
            <w:pPr>
              <w:pStyle w:val="style0"/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1"/>
                <w:szCs w:val="21"/>
                <w:vertAlign w:val="baseline"/>
                <w:lang w:val="en-US" w:eastAsia="zh-CN"/>
              </w:rPr>
              <w:t>3. 根据互评意见迭代作品，完善展板与手账</w:t>
            </w:r>
          </w:p>
          <w:p w14:paraId="87B99E6F">
            <w:pPr>
              <w:spacing w:lineRule="auto" w:line="240"/>
              <w:jc w:val="both"/>
              <w:rPr/>
            </w:pPr>
            <w:r>
              <w:rPr>
                <w:rFonts w:ascii="Calibri" w:cs="宋体" w:eastAsia="宋体" w:hAnsi="Calibri" w:hint="default"/>
                <w:b w:val="false"/>
                <w:bCs w:val="false"/>
                <w:i w:val="false"/>
                <w:iCs w:val="false"/>
                <w:color w:val="0000ff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bidi="ar-SA" w:eastAsia="zh-CN"/>
              </w:rPr>
              <w:t>第6课时：成果打磨·讲解脚本排练</w:t>
            </w:r>
          </w:p>
          <w:p w14:paraId="134DFD3F">
            <w:pPr>
              <w:spacing w:lineRule="auto" w:line="240"/>
              <w:jc w:val="both"/>
              <w:rPr/>
            </w:pPr>
            <w:r>
              <w:rPr>
                <w:rFonts w:ascii="Calibri" w:cs="宋体" w:eastAsia="宋体" w:hAnsi="Calibri" w:hint="default"/>
                <w:b w:val="false"/>
                <w:bCs w:val="false"/>
                <w:i w:val="false"/>
                <w:iCs w:val="false"/>
                <w:color w:val="0000ff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bidi="ar-SA" w:eastAsia="zh-CN"/>
              </w:rPr>
              <w:t>1. 小组撰写3分钟讲解词，做到通俗、真实、有乡土温度。</w:t>
            </w:r>
          </w:p>
          <w:p w14:paraId="958E41ED">
            <w:pPr>
              <w:pStyle w:val="style0"/>
              <w:rPr>
                <w:rFonts w:ascii="Calibri" w:cs="宋体" w:eastAsia="宋体" w:hAnsi="Calibri" w:hint="eastAsia"/>
                <w:b w:val="false"/>
                <w:bCs w:val="false"/>
                <w:i w:val="false"/>
                <w:iCs w:val="false"/>
                <w:color w:val="0000ff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bidi="ar-SA" w:eastAsia="zh-CN"/>
              </w:rPr>
            </w:pPr>
            <w:r>
              <w:rPr>
                <w:rFonts w:ascii="Calibri" w:cs="宋体" w:eastAsia="宋体" w:hAnsi="Calibri" w:hint="default"/>
                <w:b w:val="false"/>
                <w:bCs w:val="false"/>
                <w:i w:val="false"/>
                <w:iCs w:val="false"/>
                <w:color w:val="0000ff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bidi="ar-SA" w:eastAsia="zh-CN"/>
              </w:rPr>
              <w:t>​2. 全员轮流试讲，同伴纠正语速、</w:t>
            </w:r>
            <w:r>
              <w:rPr>
                <w:rFonts w:ascii="Calibri" w:cs="宋体" w:eastAsia="宋体" w:hAnsi="Calibri" w:hint="eastAsia"/>
                <w:b w:val="false"/>
                <w:bCs w:val="false"/>
                <w:i w:val="false"/>
                <w:iCs w:val="false"/>
                <w:color w:val="0000ff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bidi="ar-SA" w:eastAsia="zh-CN"/>
              </w:rPr>
              <w:t>出项展示+SEL深度复盘</w:t>
            </w:r>
          </w:p>
          <w:p w14:paraId="2E7E93F9">
            <w:pPr>
              <w:pStyle w:val="style0"/>
              <w:rPr>
                <w:rFonts w:ascii="Calibri" w:cs="宋体" w:hAnsi="Calibri" w:hint="eastAsia"/>
                <w:b w:val="false"/>
                <w:bCs w:val="false"/>
                <w:i w:val="false"/>
                <w:iCs w:val="false"/>
                <w:color w:val="0000ff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bidi="ar-SA" w:eastAsia="zh-CN"/>
              </w:rPr>
            </w:pPr>
            <w:r>
              <w:rPr>
                <w:rFonts w:ascii="Calibri" w:cs="宋体" w:eastAsia="宋体" w:hAnsi="Calibri" w:hint="eastAsia"/>
                <w:b w:val="false"/>
                <w:bCs w:val="false"/>
                <w:i w:val="false"/>
                <w:iCs w:val="false"/>
                <w:color w:val="0000ff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bidi="ar-SA" w:eastAsia="zh-CN"/>
              </w:rPr>
              <w:t xml:space="preserve"> 第</w:t>
            </w:r>
            <w:r>
              <w:rPr>
                <w:rFonts w:ascii="Calibri" w:cs="宋体" w:eastAsia="宋体" w:hAnsi="Calibri" w:hint="default"/>
                <w:b w:val="false"/>
                <w:bCs w:val="false"/>
                <w:i w:val="false"/>
                <w:iCs w:val="false"/>
                <w:color w:val="0000ff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bidi="ar-SA" w:eastAsia="zh-CN"/>
              </w:rPr>
              <w:t>7</w:t>
            </w:r>
            <w:r>
              <w:rPr>
                <w:rFonts w:ascii="Calibri" w:cs="宋体" w:hAnsi="Calibri" w:hint="eastAsia"/>
                <w:b w:val="false"/>
                <w:bCs w:val="false"/>
                <w:i w:val="false"/>
                <w:iCs w:val="false"/>
                <w:color w:val="0000ff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bidi="ar-SA" w:eastAsia="zh-CN"/>
              </w:rPr>
              <w:t>课时</w:t>
            </w:r>
            <w:r>
              <w:rPr>
                <w:rFonts w:ascii="Calibri" w:cs="宋体" w:hAnsi="Calibri" w:hint="default"/>
                <w:b w:val="false"/>
                <w:bCs w:val="false"/>
                <w:i w:val="false"/>
                <w:iCs w:val="false"/>
                <w:color w:val="0000ff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bidi="ar-SA" w:eastAsia="zh-CN"/>
              </w:rPr>
              <w:t>:</w:t>
            </w:r>
            <w:r>
              <w:rPr>
                <w:rFonts w:ascii="Calibri" w:cs="宋体" w:eastAsia="宋体" w:hAnsi="Calibri" w:hint="eastAsia"/>
                <w:b w:val="false"/>
                <w:bCs w:val="false"/>
                <w:i w:val="false"/>
                <w:iCs w:val="false"/>
                <w:color w:val="0000ff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bidi="ar-SA" w:eastAsia="zh-CN"/>
              </w:rPr>
              <w:t>1. 校园乡土市集展示，学生担任“五溪小小民俗讲解员”。</w:t>
            </w:r>
          </w:p>
          <w:p w14:paraId="9C2AF5D6">
            <w:pPr>
              <w:pStyle w:val="style0"/>
              <w:rPr>
                <w:rFonts w:ascii="Calibri" w:cs="宋体" w:hAnsi="Calibri" w:hint="eastAsia"/>
                <w:b w:val="false"/>
                <w:bCs w:val="false"/>
                <w:i w:val="false"/>
                <w:iCs w:val="false"/>
                <w:color w:val="0000ff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bidi="ar-SA" w:eastAsia="zh-CN"/>
              </w:rPr>
            </w:pPr>
            <w:r>
              <w:rPr>
                <w:rFonts w:ascii="Calibri" w:cs="宋体" w:hAnsi="Calibri" w:hint="eastAsia"/>
                <w:b w:val="false"/>
                <w:bCs w:val="false"/>
                <w:i w:val="false"/>
                <w:iCs w:val="false"/>
                <w:color w:val="0000ff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bidi="ar-SA" w:eastAsia="zh-CN"/>
              </w:rPr>
              <w:t>2. 结构化SEL复盘三问：</w:t>
            </w:r>
          </w:p>
          <w:p w14:paraId="AB7D4EE0">
            <w:pPr>
              <w:pStyle w:val="style0"/>
              <w:rPr>
                <w:rFonts w:ascii="Calibri" w:cs="宋体" w:hAnsi="Calibri" w:hint="eastAsia"/>
                <w:b w:val="false"/>
                <w:bCs w:val="false"/>
                <w:i w:val="false"/>
                <w:iCs w:val="false"/>
                <w:color w:val="0000ff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bidi="ar-SA" w:eastAsia="zh-CN"/>
              </w:rPr>
            </w:pPr>
            <w:r>
              <w:rPr>
                <w:rFonts w:ascii="Calibri" w:cs="宋体" w:hAnsi="Calibri" w:hint="eastAsia"/>
                <w:b w:val="false"/>
                <w:bCs w:val="false"/>
                <w:i w:val="false"/>
                <w:iCs w:val="false"/>
                <w:color w:val="0000ff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bidi="ar-SA" w:eastAsia="zh-CN"/>
              </w:rPr>
              <w:t>（1）我本次最大的收获是什么？</w:t>
            </w:r>
          </w:p>
          <w:p w14:paraId="3F9357E2">
            <w:pPr>
              <w:pStyle w:val="style0"/>
              <w:rPr>
                <w:rFonts w:ascii="Calibri" w:cs="宋体" w:hAnsi="Calibri" w:hint="eastAsia"/>
                <w:b w:val="false"/>
                <w:bCs w:val="false"/>
                <w:i w:val="false"/>
                <w:iCs w:val="false"/>
                <w:color w:val="0000ff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bidi="ar-SA" w:eastAsia="zh-CN"/>
              </w:rPr>
            </w:pPr>
            <w:r>
              <w:rPr>
                <w:rFonts w:ascii="Calibri" w:cs="宋体" w:hAnsi="Calibri" w:hint="eastAsia"/>
                <w:b w:val="false"/>
                <w:bCs w:val="false"/>
                <w:i w:val="false"/>
                <w:iCs w:val="false"/>
                <w:color w:val="0000ff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bidi="ar-SA" w:eastAsia="zh-CN"/>
              </w:rPr>
              <w:t>（2）小组合作我哪里做得好、哪里需要改进？</w:t>
            </w:r>
          </w:p>
          <w:p w14:paraId="17D38D0D">
            <w:pPr>
              <w:pStyle w:val="style0"/>
              <w:rPr>
                <w:rFonts w:hint="default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Calibri" w:cs="宋体" w:hAnsi="Calibri" w:hint="eastAsia"/>
                <w:b w:val="false"/>
                <w:bCs w:val="false"/>
                <w:i w:val="false"/>
                <w:iCs w:val="false"/>
                <w:color w:val="0000ff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bidi="ar-SA" w:eastAsia="zh-CN"/>
              </w:rPr>
              <w:t>（3）我如何更好地尊重他人、承担责任、传承家乡文化？</w:t>
            </w:r>
          </w:p>
          <w:bookmarkEnd w:id="0"/>
        </w:tc>
      </w:tr>
      <w:tr w14:paraId="175334FA">
        <w:tblPrEx/>
        <w:trPr>
          <w:trHeight w:val="334" w:hRule="atLeast"/>
        </w:trPr>
        <w:tc>
          <w:tcPr>
            <w:tcW w:w="2130" w:type="dxa"/>
            <w:vMerge w:val="continue"/>
            <w:tcBorders/>
          </w:tcPr>
          <w:p w14:paraId="28F5A774">
            <w:pPr>
              <w:pStyle w:val="style0"/>
              <w:rPr>
                <w:rFonts w:ascii="宋体" w:cs="宋体" w:eastAsia="宋体" w:hAnsi="宋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392" w:type="dxa"/>
            <w:gridSpan w:val="3"/>
            <w:tcBorders/>
          </w:tcPr>
          <w:p w14:paraId="7F6FF6E7">
            <w:pPr>
              <w:pStyle w:val="style0"/>
              <w:numPr>
                <w:ilvl w:val="0"/>
                <w:numId w:val="0"/>
              </w:numPr>
              <w:ind w:left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三、出项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（1-2课时）</w:t>
            </w:r>
          </w:p>
        </w:tc>
      </w:tr>
      <w:tr w14:paraId="2061E384">
        <w:tblPrEx/>
        <w:trPr>
          <w:trHeight w:val="1315" w:hRule="atLeast"/>
        </w:trPr>
        <w:tc>
          <w:tcPr>
            <w:tcW w:w="2130" w:type="dxa"/>
            <w:vMerge w:val="continue"/>
            <w:tcBorders/>
          </w:tcPr>
          <w:p w14:paraId="536A2DF1">
            <w:pPr>
              <w:pStyle w:val="style0"/>
              <w:rPr>
                <w:rFonts w:ascii="宋体" w:cs="宋体" w:eastAsia="宋体" w:hAnsi="宋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049" w:type="dxa"/>
            <w:gridSpan w:val="2"/>
            <w:tcBorders/>
          </w:tcPr>
          <w:p w14:paraId="44D8BEAC">
            <w:pPr>
              <w:pStyle w:val="style0"/>
              <w:numPr>
                <w:ilvl w:val="0"/>
                <w:numId w:val="0"/>
              </w:numPr>
              <w:ind w:leftChars="0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最终成果展示</w:t>
            </w:r>
          </w:p>
          <w:p w14:paraId="68DC44D8">
            <w:pPr>
              <w:pStyle w:val="style0"/>
              <w:widowControl w:val="false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1. 展示形式：以小组为单位，举办“家乡文化代言人”成果推介会，采用“作品展演+现场讲解+互动体验”的多元形式，面向全班同学、任课教师、家长代表、社区文化工作者等公众对象展示项目成果。</w:t>
            </w:r>
          </w:p>
          <w:p w14:paraId="B561D43F">
            <w:pPr>
              <w:pStyle w:val="style0"/>
              <w:widowControl w:val="false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​2. 展示内容：各小组围绕中方伞饭主题，展示多元化成果：</w:t>
            </w:r>
          </w:p>
          <w:p w14:paraId="1AC06ADC">
            <w:pPr>
              <w:pStyle w:val="style0"/>
              <w:widowControl w:val="false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文字类：伞饭乡土探究手记、民俗解说文稿、文化传承倡议书；</w:t>
            </w:r>
          </w:p>
          <w:p w14:paraId="E6B8D768">
            <w:pPr>
              <w:pStyle w:val="style0"/>
              <w:widowControl w:val="false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视觉类：伞饭工艺流程连环画、民俗宣传展板、主题文创海报；</w:t>
            </w:r>
          </w:p>
          <w:p w14:paraId="1E41E4E9">
            <w:pPr>
              <w:pStyle w:val="style0"/>
              <w:widowControl w:val="false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视听类：探访长辈采访短视频、伞饭制作纪实短片；</w:t>
            </w:r>
          </w:p>
          <w:p w14:paraId="2EF45AA4">
            <w:pPr>
              <w:pStyle w:val="style0"/>
              <w:widowControl w:val="false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体验类：伞饭知识互动问答、民俗讲解体验。</w:t>
            </w:r>
          </w:p>
          <w:p w14:paraId="561709FF">
            <w:pPr>
              <w:pStyle w:val="style0"/>
              <w:widowControl w:val="false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43" w:type="dxa"/>
            <w:tcBorders/>
          </w:tcPr>
          <w:p w14:paraId="62B2E8A3">
            <w:pPr>
              <w:pStyle w:val="style0"/>
              <w:numPr>
                <w:ilvl w:val="0"/>
                <w:numId w:val="0"/>
              </w:numPr>
              <w:ind w:left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复盘反思</w:t>
            </w:r>
          </w:p>
          <w:p w14:paraId="540118CF">
            <w:pPr>
              <w:pStyle w:val="style0"/>
              <w:widowControl w:val="false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 xml:space="preserve">  1. 小组内部复盘</w:t>
            </w:r>
          </w:p>
          <w:p w14:paraId="94CE2576">
            <w:pPr>
              <w:pStyle w:val="style0"/>
              <w:widowControl w:val="false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各小组围绕要点开展讨论，填写复盘记录：项目目标是否完成；小组分工、沟通协作存在哪些优势与矛盾；走访访谈、作品创作过程中的收获；现有成果存在哪些不足，明确优化方向。</w:t>
            </w:r>
          </w:p>
          <w:p w14:paraId="F6BA92D5">
            <w:pPr>
              <w:pStyle w:val="style0"/>
              <w:widowControl w:val="false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 xml:space="preserve">  2. 全班交流分享</w:t>
            </w:r>
          </w:p>
          <w:p w14:paraId="F6A66B31">
            <w:pPr>
              <w:pStyle w:val="style0"/>
              <w:widowControl w:val="false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各组代表分享复盘内容，共同交流：项目里最有成就感的事情、遇到的困难以及解决办法；重新理解伞饭承载的乡土年味，思考青少年如何传承本土美食文化；梳理本次PBL项目优缺点，为后续学习积累经验。</w:t>
            </w:r>
          </w:p>
          <w:p w14:paraId="3AB7F406">
            <w:pPr>
              <w:pStyle w:val="style0"/>
              <w:widowControl w:val="false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3.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 教师总结引导</w:t>
            </w:r>
          </w:p>
          <w:p w14:paraId="C0812C1F">
            <w:pPr>
              <w:pStyle w:val="style0"/>
              <w:widowControl w:val="false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教师整体总结项目开展情况，肯定学生探究实践与成长，梳理共性问题，引导学生把热爱家乡文化的想法转化为持续行动。</w:t>
            </w:r>
          </w:p>
        </w:tc>
      </w:tr>
      <w:tr w14:paraId="6182BE04">
        <w:tblPrEx/>
        <w:trPr>
          <w:trHeight w:val="369" w:hRule="atLeast"/>
        </w:trPr>
        <w:tc>
          <w:tcPr>
            <w:tcW w:w="2130" w:type="dxa"/>
            <w:tcBorders/>
          </w:tcPr>
          <w:p w14:paraId="60B5E91D">
            <w:pPr>
              <w:pStyle w:val="style0"/>
              <w:rPr>
                <w:rFonts w:ascii="宋体" w:cs="宋体" w:eastAsia="宋体" w:hAnsi="宋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需要的材料</w:t>
            </w:r>
          </w:p>
        </w:tc>
        <w:tc>
          <w:tcPr>
            <w:tcW w:w="6392" w:type="dxa"/>
            <w:gridSpan w:val="3"/>
            <w:tcBorders/>
          </w:tcPr>
          <w:p w14:paraId="4FF5C2BA">
            <w:pPr>
              <w:pStyle w:val="style0"/>
              <w:widowControl w:val="false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展示物料：伞饭主题展板、手绘作品、探究手记、海报；电脑、投影、音响设备；</w:t>
            </w:r>
          </w:p>
          <w:p w14:paraId="02ADD19B">
            <w:pPr>
              <w:pStyle w:val="style0"/>
              <w:widowControl w:val="false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学习物料：复盘记录表、便签纸、马克笔、投票贴纸；</w:t>
            </w:r>
          </w:p>
          <w:p w14:paraId="29020C91">
            <w:pPr>
              <w:pStyle w:val="style0"/>
              <w:widowControl w:val="false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配套物料：活动记录拍摄工具、荣誉小凭证、互动问答卡片。</w:t>
            </w:r>
          </w:p>
        </w:tc>
      </w:tr>
      <w:tr w14:paraId="63FB22AF">
        <w:tblPrEx/>
        <w:trPr>
          <w:trHeight w:val="397" w:hRule="atLeast"/>
        </w:trPr>
        <w:tc>
          <w:tcPr>
            <w:tcW w:w="2130" w:type="dxa"/>
            <w:tcBorders/>
          </w:tcPr>
          <w:p w14:paraId="1B6C253C">
            <w:pPr>
              <w:pStyle w:val="style0"/>
              <w:rPr>
                <w:rFonts w:ascii="宋体" w:cs="宋体" w:eastAsia="宋体" w:hAnsi="宋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需要链接的资源</w:t>
            </w:r>
          </w:p>
        </w:tc>
        <w:tc>
          <w:tcPr>
            <w:tcW w:w="6392" w:type="dxa"/>
            <w:gridSpan w:val="3"/>
            <w:tcBorders/>
          </w:tcPr>
          <w:p w14:paraId="7F185450">
            <w:pPr>
              <w:pStyle w:val="style0"/>
              <w:widowControl w:val="false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人力资源：本地熟悉伞饭制作的长辈、家长志愿者、综合实践与美术学科教师；</w:t>
            </w:r>
          </w:p>
          <w:p w14:paraId="34992F4D">
            <w:pPr>
              <w:pStyle w:val="style0"/>
              <w:widowControl w:val="false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内容资源：伞饭实拍影像资料、乡土民俗相关图文素材、项目学习评价参考标准；</w:t>
            </w:r>
          </w:p>
          <w:p w14:paraId="A935FC29">
            <w:pPr>
              <w:pStyle w:val="style0"/>
              <w:widowControl w:val="false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场地资源：校园展示长廊、班级活动场地；</w:t>
            </w:r>
          </w:p>
          <w:p w14:paraId="AB8F4278">
            <w:pPr>
              <w:pStyle w:val="style0"/>
              <w:widowControl w:val="false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传播资源：校园宣传渠道，用于留存活动影像、展示学生成果。</w:t>
            </w:r>
          </w:p>
        </w:tc>
      </w:tr>
    </w:tbl>
    <w:p w14:paraId="3BF48AA5">
      <w:pPr>
        <w:pStyle w:val="style0"/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ascii="黑体" w:cs="黑体" w:eastAsia="黑体" w:hAnsi="黑体" w:hint="eastAsia"/>
          <w:b/>
          <w:bCs/>
          <w:sz w:val="28"/>
          <w:szCs w:val="28"/>
          <w:lang w:val="en-US" w:eastAsia="zh-CN"/>
        </w:rPr>
        <w:t>第二部分：分课时设计</w:t>
      </w:r>
    </w:p>
    <w:p w14:paraId="75B86643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</w:p>
    <w:p w14:paraId="9929CFE7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第1课时：入项激趣——认识一种“夏天做、过年吃”的米饼</w:t>
      </w:r>
    </w:p>
    <w:p w14:paraId="F8D74DF7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活动目标</w:t>
      </w:r>
      <w:r>
        <w:rPr>
          <w:rFonts w:hint="default"/>
          <w:b/>
          <w:bCs/>
          <w:sz w:val="28"/>
          <w:szCs w:val="28"/>
          <w:lang w:val="en-US" w:eastAsia="zh-CN"/>
        </w:rPr>
        <w:t>:</w:t>
      </w:r>
      <w:r>
        <w:rPr>
          <w:rFonts w:hint="eastAsia"/>
          <w:b/>
          <w:bCs/>
          <w:sz w:val="28"/>
          <w:szCs w:val="28"/>
          <w:lang w:val="en-US" w:eastAsia="zh-CN"/>
        </w:rPr>
        <w:t>通过观察、提问和讨论，激发学生对中方伞饭的探究兴趣，初步理解伞饭“夏制冬食”的特点。</w:t>
      </w:r>
    </w:p>
    <w:p w14:paraId="651CD3AF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活动过程</w:t>
      </w:r>
    </w:p>
    <w:p w14:paraId="92E09263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default"/>
          <w:b/>
          <w:bCs/>
          <w:sz w:val="28"/>
          <w:szCs w:val="28"/>
          <w:lang w:val="en-US" w:eastAsia="zh-CN"/>
        </w:rPr>
        <w:t>1</w:t>
      </w:r>
      <w:r>
        <w:rPr>
          <w:rFonts w:hint="eastAsia"/>
          <w:b/>
          <w:bCs/>
          <w:sz w:val="28"/>
          <w:szCs w:val="28"/>
          <w:lang w:val="en-US" w:eastAsia="zh-CN"/>
        </w:rPr>
        <w:t>. 情境导入：两种伞饭的对比</w:t>
      </w:r>
    </w:p>
    <w:p w14:paraId="09ED8949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教师展示干米饼坯和油炸后伞饭的图片，引导学生观察颜色、形状、质感差异。</w:t>
      </w:r>
    </w:p>
    <w:p w14:paraId="F77F1425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 提出核心问题</w:t>
      </w:r>
    </w:p>
    <w:p w14:paraId="41CE50CB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教师引导学生思考：</w:t>
      </w:r>
    </w:p>
    <w:p w14:paraId="7504249F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“为什么同一种糯米食品，要间隔半年左右才能完成？”</w:t>
      </w:r>
    </w:p>
    <w:p w14:paraId="5C9BE5D1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“为什么它不是普通米饭，而是过年时的特色零食？”</w:t>
      </w:r>
    </w:p>
    <w:p w14:paraId="544B8D16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 学生自由提问</w:t>
      </w:r>
    </w:p>
    <w:p w14:paraId="5F9F428B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学生提出想了解的问题，教师将问题整理在黑板上，例如：</w:t>
      </w:r>
    </w:p>
    <w:p w14:paraId="06AAFAC9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 伞饭为什么是圆的？</w:t>
      </w:r>
    </w:p>
    <w:p w14:paraId="AF166855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​- 为什么要晒干？</w:t>
      </w:r>
    </w:p>
    <w:p w14:paraId="437136C9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- 为什么要等到过年才吃？</w:t>
      </w:r>
    </w:p>
    <w:p w14:paraId="4247D124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- 做伞饭难不难？</w:t>
      </w:r>
    </w:p>
    <w:p w14:paraId="D23D1547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 现在还有多少人会做？</w:t>
      </w:r>
    </w:p>
    <w:p w14:paraId="887900C9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 引出项目主题</w:t>
      </w:r>
    </w:p>
    <w:p w14:paraId="5465781E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教师说明本项目将围绕中方伞饭展开探究，并介绍最终成果：探究手记、手绘流程、展板、讲解脚本和文化展。</w:t>
      </w:r>
    </w:p>
    <w:p w14:paraId="74C0240F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​5. SEL微引导</w:t>
      </w:r>
    </w:p>
    <w:p w14:paraId="2F67C790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告诉学生：每个人的问题都值得被认真倾听，小组探究时要尊重不同想法。</w:t>
      </w:r>
    </w:p>
    <w:p w14:paraId="229DAD48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第2课时：共建项目契约——我们怎样一起完成探究？</w:t>
      </w:r>
    </w:p>
    <w:p w14:paraId="C715B962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活动目标</w:t>
      </w:r>
      <w:r>
        <w:rPr>
          <w:rFonts w:hint="default"/>
          <w:b/>
          <w:bCs/>
          <w:sz w:val="28"/>
          <w:szCs w:val="28"/>
          <w:lang w:val="en-US" w:eastAsia="zh-CN"/>
        </w:rPr>
        <w:t>:</w:t>
      </w:r>
      <w:r>
        <w:rPr>
          <w:rFonts w:hint="eastAsia"/>
          <w:b/>
          <w:bCs/>
          <w:sz w:val="28"/>
          <w:szCs w:val="28"/>
          <w:lang w:val="en-US" w:eastAsia="zh-CN"/>
        </w:rPr>
        <w:t>明确项目任务、小组分工和合作规则，建立安全、有序、互助的探究氛围。</w:t>
      </w:r>
    </w:p>
    <w:p w14:paraId="C6EBBB98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活动过程</w:t>
      </w:r>
    </w:p>
    <w:p w14:paraId="A79BCCAB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1. 介绍项目成果</w:t>
      </w:r>
    </w:p>
    <w:p w14:paraId="9D645F35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教师逐一说明个人成果和小组成果，让学生清楚最终要完成什么。</w:t>
      </w:r>
    </w:p>
    <w:p w14:paraId="38E2BA27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 组建探究小组</w:t>
      </w:r>
    </w:p>
    <w:p w14:paraId="0E82170B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每组4—5人，共同讨论分工。可设置以下角色：</w:t>
      </w:r>
    </w:p>
    <w:p w14:paraId="6B6C8D5C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角色 主要任务 </w:t>
      </w:r>
    </w:p>
    <w:p w14:paraId="E0E8973C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记录员 整理访谈内容和探究手记 </w:t>
      </w:r>
    </w:p>
    <w:p w14:paraId="811C17A1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资料员 收集图片、故事和资料 </w:t>
      </w:r>
    </w:p>
    <w:p w14:paraId="62D36CC1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美工员 负责手绘、展板和海报设计 </w:t>
      </w:r>
    </w:p>
    <w:p w14:paraId="1F60FB27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讲解员 负责展示和讲解，可多人轮流 </w:t>
      </w:r>
    </w:p>
    <w:p w14:paraId="E2FA07B6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 共创《小组合作公约》</w:t>
      </w:r>
    </w:p>
    <w:p w14:paraId="189B48B9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引导学生讨论并写出合作规则，例如：</w:t>
      </w:r>
    </w:p>
    <w:p w14:paraId="42FB9D17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- 别人发言时认真听；</w:t>
      </w:r>
    </w:p>
    <w:p w14:paraId="C8B78869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- 有不同意见要温和说；</w:t>
      </w:r>
    </w:p>
    <w:p w14:paraId="1A9FEC1D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- 自己的任务要主动完成；</w:t>
      </w:r>
    </w:p>
    <w:p w14:paraId="0BA9B8E1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 遇到困难先商量，不抱怨；</w:t>
      </w:r>
    </w:p>
    <w:p w14:paraId="419B3D20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- 每个人都要参与展示。</w:t>
      </w:r>
    </w:p>
    <w:p w14:paraId="B99D766D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 写下期待与担忧</w:t>
      </w:r>
    </w:p>
    <w:p w14:paraId="D6DF616B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学生在探究手记中写下：</w:t>
      </w:r>
    </w:p>
    <w:p w14:paraId="645F4C63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“我最期待完成的任务是什么？”</w:t>
      </w:r>
    </w:p>
    <w:p w14:paraId="48AECAC6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“我最担心遇到什么困难？”</w:t>
      </w:r>
    </w:p>
    <w:p w14:paraId="A2542EF4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5. SEL重点</w:t>
      </w:r>
    </w:p>
    <w:p w14:paraId="6A8502DD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引导学生理解：项目成功不是靠一个人完成，而是靠小组共同承担。 </w:t>
      </w:r>
    </w:p>
    <w:p w14:paraId="BD614A3D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第3课时：知识探究——伞饭是怎样做成的？</w:t>
      </w:r>
    </w:p>
    <w:p w14:paraId="5C6EAD19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活动目标</w:t>
      </w:r>
      <w:r>
        <w:rPr>
          <w:rFonts w:hint="default"/>
          <w:b/>
          <w:bCs/>
          <w:sz w:val="28"/>
          <w:szCs w:val="28"/>
          <w:lang w:val="en-US" w:eastAsia="zh-CN"/>
        </w:rPr>
        <w:t>:</w:t>
      </w:r>
      <w:r>
        <w:rPr>
          <w:rFonts w:hint="eastAsia"/>
          <w:b/>
          <w:bCs/>
          <w:sz w:val="28"/>
          <w:szCs w:val="28"/>
          <w:lang w:val="en-US" w:eastAsia="zh-CN"/>
        </w:rPr>
        <w:t>掌握中方伞饭的基本制作流程，理解每一步背后的生活目的。</w:t>
      </w:r>
    </w:p>
    <w:p w14:paraId="291A7AC6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活动过程</w:t>
      </w:r>
      <w:r>
        <w:rPr>
          <w:rFonts w:hint="default"/>
          <w:b/>
          <w:bCs/>
          <w:sz w:val="28"/>
          <w:szCs w:val="28"/>
          <w:lang w:val="en-US" w:eastAsia="zh-CN"/>
        </w:rPr>
        <w:t>:</w:t>
      </w:r>
    </w:p>
    <w:p w14:paraId="A6E0A987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1. 完整呈现制作流程</w:t>
      </w:r>
    </w:p>
    <w:p w14:paraId="F73E27D2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教师结合图片或短视频，逐步讲解：</w:t>
      </w:r>
    </w:p>
    <w:p w14:paraId="18F90704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​1. 泡糯米</w:t>
      </w:r>
    </w:p>
    <w:p w14:paraId="1E135CFC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​2. 蒸糯米饭</w:t>
      </w:r>
    </w:p>
    <w:p w14:paraId="0A08CBDE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​3. 趁热压成薄圆饼</w:t>
      </w:r>
    </w:p>
    <w:p w14:paraId="5084243A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​4. 自然晾晒风干</w:t>
      </w:r>
    </w:p>
    <w:p w14:paraId="E4C69539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​5. 长期储存</w:t>
      </w:r>
    </w:p>
    <w:p w14:paraId="CC920601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​6. 春节前复烘或油炸</w:t>
      </w:r>
    </w:p>
    <w:p w14:paraId="18CF6927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​2. 讨论每一步的作用</w:t>
      </w:r>
    </w:p>
    <w:p w14:paraId="4F4F0CAE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教师引导学生思考：</w:t>
      </w:r>
    </w:p>
    <w:p w14:paraId="40A3560C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- 为什么要先泡糯米？为什么要蒸熟后压成饼？</w:t>
      </w:r>
    </w:p>
    <w:p w14:paraId="94D2F74F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​- 为什么要晒干？- 为什么晒干后可以保存更久？</w:t>
      </w:r>
    </w:p>
    <w:p w14:paraId="99B36D6B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​- 为什么油炸后会变脆？</w:t>
      </w:r>
    </w:p>
    <w:p w14:paraId="43A6AE2B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 理解“夏制冬食”的智慧</w:t>
      </w:r>
    </w:p>
    <w:p w14:paraId="9D77EA87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教师总结：夏天阳光充足，适合晾晒米饼；米饼干透后不容易变质，能够保存到冬天；过年时油炸食用，既方便又有年味。</w:t>
      </w:r>
    </w:p>
    <w:p w14:paraId="85C4CB3B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​4. 完成手记记录</w:t>
      </w:r>
    </w:p>
    <w:p w14:paraId="B6A3AF5D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学生在探究手记中整理伞饭制作流程。</w:t>
      </w:r>
    </w:p>
    <w:p w14:paraId="7B3506A7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5. SEL重点</w:t>
      </w:r>
    </w:p>
    <w:p w14:paraId="87A8BB70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引导学生体会：做伞饭不是一天完成的，需要耐心、等待和持续劳动。</w:t>
      </w:r>
    </w:p>
    <w:p w14:paraId="2816661D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第4课时：访谈准备——我们可以向长辈问什么？</w:t>
      </w:r>
    </w:p>
    <w:p w14:paraId="CA4D8B00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活动目标</w:t>
      </w:r>
      <w:r>
        <w:rPr>
          <w:rFonts w:hint="default"/>
          <w:b/>
          <w:bCs/>
          <w:sz w:val="28"/>
          <w:szCs w:val="28"/>
          <w:lang w:val="en-US" w:eastAsia="zh-CN"/>
        </w:rPr>
        <w:t>:</w:t>
      </w:r>
      <w:r>
        <w:rPr>
          <w:rFonts w:hint="eastAsia"/>
          <w:b/>
          <w:bCs/>
          <w:sz w:val="28"/>
          <w:szCs w:val="28"/>
          <w:lang w:val="en-US" w:eastAsia="zh-CN"/>
        </w:rPr>
        <w:t>学会设计简单、礼貌、可操作的访谈问题，为课后采访长辈做准备。</w:t>
      </w:r>
    </w:p>
    <w:p w14:paraId="6D1203DF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活动过程</w:t>
      </w:r>
    </w:p>
    <w:p w14:paraId="26E987C7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1. 为什么要采访长辈？</w:t>
      </w:r>
    </w:p>
    <w:p w14:paraId="08F9A8EC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教师说明：书本上不一定有伞饭的详细做法，很多真实经验来自家里的长辈、村里的手艺人。</w:t>
      </w:r>
    </w:p>
    <w:p w14:paraId="35216B5D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 学习访谈礼仪</w:t>
      </w:r>
    </w:p>
    <w:p w14:paraId="1CC6938D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学生知道：</w:t>
      </w:r>
    </w:p>
    <w:p w14:paraId="3E045B22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​- 采访前要礼貌说明目的；</w:t>
      </w:r>
    </w:p>
    <w:p w14:paraId="B4ABD210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​- 认真听，不随便打断；</w:t>
      </w:r>
    </w:p>
    <w:p w14:paraId="EE30241D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​- 可以用文字、图片记录；</w:t>
      </w:r>
    </w:p>
    <w:p w14:paraId="913D1BD6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​- 不追问让对方不舒服的内容。</w:t>
      </w:r>
    </w:p>
    <w:p w14:paraId="AA02FD16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​3. 设计访谈问题</w:t>
      </w:r>
    </w:p>
    <w:p w14:paraId="BF09539C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师生共同整理问题清单，例如：</w:t>
      </w:r>
    </w:p>
    <w:p w14:paraId="F47B071F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- 您小时候吃过伞饭吗？</w:t>
      </w:r>
    </w:p>
    <w:p w14:paraId="A7447BE6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- 家里一般什么时候做伞饭？</w:t>
      </w:r>
    </w:p>
    <w:p w14:paraId="821F4F23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</w:t>
      </w:r>
      <w:r>
        <w:rPr>
          <w:rFonts w:hint="default"/>
          <w:b/>
          <w:bCs/>
          <w:sz w:val="28"/>
          <w:szCs w:val="28"/>
          <w:lang w:val="en-US" w:eastAsia="zh-CN"/>
        </w:rPr>
        <w:t>-</w:t>
      </w:r>
      <w:r>
        <w:rPr>
          <w:rFonts w:hint="eastAsia"/>
          <w:b/>
          <w:bCs/>
          <w:sz w:val="28"/>
          <w:szCs w:val="28"/>
          <w:lang w:val="en-US" w:eastAsia="zh-CN"/>
        </w:rPr>
        <w:t>做伞饭需要哪些材料？</w:t>
      </w:r>
    </w:p>
    <w:p w14:paraId="CDC3B892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​- 米饼要晒多久？</w:t>
      </w:r>
    </w:p>
    <w:p w14:paraId="0CAE759B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​- 晒的时候要注意什么？</w:t>
      </w:r>
    </w:p>
    <w:p w14:paraId="73573567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​- 为什么过年要吃伞饭？</w:t>
      </w:r>
    </w:p>
    <w:p w14:paraId="4E14AD09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​- 现在做伞饭的人和以前一样多吗？</w:t>
      </w:r>
    </w:p>
    <w:p w14:paraId="3A7EBBB1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​4. 分组准备访谈表</w:t>
      </w:r>
    </w:p>
    <w:p w14:paraId="FD6AA773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每组确定3—5个核心问题，填写到探究手记中。</w:t>
      </w:r>
    </w:p>
    <w:p w14:paraId="1742703A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​5. 布置课后任务</w:t>
      </w:r>
    </w:p>
    <w:p w14:paraId="921E6988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学生回家后采访家人或长辈，记录伞饭相关经验和故事。 </w:t>
      </w:r>
    </w:p>
    <w:p w14:paraId="16989419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第5课时：聆听长辈记忆——伞饭里的年味故事</w:t>
      </w:r>
    </w:p>
    <w:p w14:paraId="3D1DA496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活动目标</w:t>
      </w:r>
      <w:r>
        <w:rPr>
          <w:rFonts w:hint="default"/>
          <w:b/>
          <w:bCs/>
          <w:sz w:val="28"/>
          <w:szCs w:val="28"/>
          <w:lang w:val="en-US" w:eastAsia="zh-CN"/>
        </w:rPr>
        <w:t>:</w:t>
      </w:r>
      <w:r>
        <w:rPr>
          <w:rFonts w:hint="eastAsia"/>
          <w:b/>
          <w:bCs/>
          <w:sz w:val="28"/>
          <w:szCs w:val="28"/>
          <w:lang w:val="en-US" w:eastAsia="zh-CN"/>
        </w:rPr>
        <w:t>整理访谈资料，理解伞饭不仅是食物，也承载家庭记忆和年俗情感。</w:t>
      </w:r>
    </w:p>
    <w:p w14:paraId="3A2A13A6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活动过程</w:t>
      </w:r>
    </w:p>
    <w:p w14:paraId="6F067326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1.</w:t>
      </w:r>
      <w:r>
        <w:rPr>
          <w:rFonts w:hint="eastAsia"/>
          <w:b/>
          <w:bCs/>
          <w:sz w:val="28"/>
          <w:szCs w:val="28"/>
          <w:lang w:val="en-US" w:eastAsia="zh-CN"/>
        </w:rPr>
        <w:t>. 分享访谈收获</w:t>
      </w:r>
    </w:p>
    <w:p w14:paraId="4D6E3726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学生轮流分享采访中听到的故事，例如：</w:t>
      </w:r>
    </w:p>
    <w:p w14:paraId="7F9E88BE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​- 奶奶说以前做伞饭要晒好几天；</w:t>
      </w:r>
    </w:p>
    <w:p w14:paraId="ECCF237A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- 爸爸说小时候过年才能吃到油炸伞饭；</w:t>
      </w:r>
    </w:p>
    <w:p w14:paraId="A748C7F2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- 长辈说伞饭是招待客人的小零食。</w:t>
      </w:r>
    </w:p>
    <w:p w14:paraId="DEFB1C9E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 整理真实细节</w:t>
      </w:r>
    </w:p>
    <w:p w14:paraId="563B45AC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教师引导学生区分“做法”和“故事”：</w:t>
      </w:r>
    </w:p>
    <w:p w14:paraId="39E1D95C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做法 故事 </w:t>
      </w:r>
    </w:p>
    <w:p w14:paraId="4C6C221E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糯米要先泡 小时候家里大人做伞饭，小孩在旁边等吃 </w:t>
      </w:r>
    </w:p>
    <w:p w14:paraId="6C5E971F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米饼要晒干 晒的时候要看天气，下雨前要及时收回来 </w:t>
      </w:r>
    </w:p>
    <w:p w14:paraId="826F3EF7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过年才油炸 以前不是天天能吃，过年吃伞饭才有年味 </w:t>
      </w:r>
    </w:p>
    <w:p w14:paraId="F255970C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​3. 理解伞饭的文化意义</w:t>
      </w:r>
    </w:p>
    <w:p w14:paraId="AAE8D927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教师总结：伞饭圆，象征团圆；它用糯米制成，口感香脆；它在过年时分享，所以成了五溪大地年味记忆的一部分。</w:t>
      </w:r>
    </w:p>
    <w:p w14:paraId="5CF7EAA8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​4. 完善探究手记</w:t>
      </w:r>
    </w:p>
    <w:p w14:paraId="4578C9BD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学生把最有感触的一段长辈故事记录下来。</w:t>
      </w:r>
    </w:p>
    <w:p w14:paraId="1D7036A2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​5. SEL重点</w:t>
      </w:r>
    </w:p>
    <w:p w14:paraId="73AC848E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引导学生换位思考：长辈的经验不一定都写在书上，但同样值得尊重和记录。 </w:t>
      </w:r>
    </w:p>
    <w:p w14:paraId="C26C81BF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第6课时：美育创作——手绘伞饭制作流程</w:t>
      </w:r>
    </w:p>
    <w:p w14:paraId="1FF56837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活动目标</w:t>
      </w:r>
      <w:r>
        <w:rPr>
          <w:rFonts w:hint="default"/>
          <w:b/>
          <w:bCs/>
          <w:sz w:val="28"/>
          <w:szCs w:val="28"/>
          <w:lang w:val="en-US" w:eastAsia="zh-CN"/>
        </w:rPr>
        <w:t>:</w:t>
      </w:r>
    </w:p>
    <w:p w14:paraId="F354F0E7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用连环画方式表现伞饭制作过程，提升图文表达能力和审美表达能力。</w:t>
      </w:r>
    </w:p>
    <w:p w14:paraId="8721AE76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活动过程</w:t>
      </w:r>
    </w:p>
    <w:p w14:paraId="2D578C1D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1. 教师示范流程画法</w:t>
      </w:r>
    </w:p>
    <w:p w14:paraId="98ECE1DD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教师展示如何用简单图形表现：糯米、蒸饭、压饼、晾晒、储存、油炸。</w:t>
      </w:r>
    </w:p>
    <w:p w14:paraId="36CD72A6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​2. 明确创作要求</w:t>
      </w:r>
    </w:p>
    <w:p w14:paraId="C6655700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学生完成一张“伞饭制作六步图”，每一步要有：</w:t>
      </w:r>
    </w:p>
    <w:p w14:paraId="31F7666B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 简单图画；步骤名称；一句说明文字。</w:t>
      </w:r>
    </w:p>
    <w:p w14:paraId="0608F9EC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​3. 学生创作</w:t>
      </w:r>
    </w:p>
    <w:p w14:paraId="CEA2EEE9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教师巡回指导，提醒学生画面要清楚、文字要简洁。</w:t>
      </w:r>
    </w:p>
    <w:p w14:paraId="4757EE89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​4. 小组互相欣赏</w:t>
      </w:r>
    </w:p>
    <w:p w14:paraId="D55A5C30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每组选择一张较完整的作品，准备后续展板使用。</w:t>
      </w:r>
    </w:p>
    <w:p w14:paraId="B8177B9F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​5. 作品示例文字</w:t>
      </w:r>
    </w:p>
    <w:p w14:paraId="E44C0AFB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可参考：</w:t>
      </w:r>
    </w:p>
    <w:p w14:paraId="C429E768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“泡糯米：让米粒吸收水分。”</w:t>
      </w:r>
    </w:p>
    <w:p w14:paraId="0D11C2BA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- “蒸糯米饭：让糯米变熟变黏。”</w:t>
      </w:r>
    </w:p>
    <w:p w14:paraId="0A351029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​“压成薄饼：方便晾晒和保存。”</w:t>
      </w:r>
    </w:p>
    <w:p w14:paraId="3D2577DC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- “自然晾晒：让米饼干透防霉。”</w:t>
      </w:r>
    </w:p>
    <w:p w14:paraId="16F07D4D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​“长期储存：等到过年再吃。”</w:t>
      </w:r>
    </w:p>
    <w:p w14:paraId="C595634B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​“油炸变脆：香香脆脆迎新年。” </w:t>
      </w:r>
    </w:p>
    <w:p w14:paraId="7FF7EC41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第7课时：团队共创——制作伞饭民俗展板初稿</w:t>
      </w:r>
    </w:p>
    <w:p w14:paraId="5A7E635E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活动目标</w:t>
      </w:r>
      <w:r>
        <w:rPr>
          <w:rFonts w:hint="default"/>
          <w:b/>
          <w:bCs/>
          <w:sz w:val="28"/>
          <w:szCs w:val="28"/>
          <w:lang w:val="en-US" w:eastAsia="zh-CN"/>
        </w:rPr>
        <w:t>:</w:t>
      </w:r>
      <w:r>
        <w:rPr>
          <w:rFonts w:hint="eastAsia"/>
          <w:b/>
          <w:bCs/>
          <w:sz w:val="28"/>
          <w:szCs w:val="28"/>
          <w:lang w:val="en-US" w:eastAsia="zh-CN"/>
        </w:rPr>
        <w:t>小组合作完成伞饭民俗展板，提升分工协作和信息整合能力。</w:t>
      </w:r>
    </w:p>
    <w:p w14:paraId="4226CD06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活动过程 </w:t>
      </w:r>
    </w:p>
    <w:p w14:paraId="8C94B456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1. 明确展板内容</w:t>
      </w:r>
    </w:p>
    <w:p w14:paraId="543B241A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展板可分为五个板块：</w:t>
      </w:r>
    </w:p>
    <w:p w14:paraId="C96895FE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​1. 伞饭是什么</w:t>
      </w:r>
    </w:p>
    <w:p w14:paraId="E1831B51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​2. 伞饭为什么夏天做、过年吃</w:t>
      </w:r>
    </w:p>
    <w:p w14:paraId="DC4C4547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​3. 伞饭的制作流程</w:t>
      </w:r>
    </w:p>
    <w:p w14:paraId="15317041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​4. 长辈记忆中的伞饭</w:t>
      </w:r>
    </w:p>
    <w:p w14:paraId="4166872B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​5. 我们想说的话</w:t>
      </w:r>
    </w:p>
    <w:p w14:paraId="9FDAE2DE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​2. 小组分工制作</w:t>
      </w:r>
    </w:p>
    <w:p w14:paraId="B203E1A7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各组根据角色分工完成：</w:t>
      </w:r>
    </w:p>
    <w:p w14:paraId="0D75B717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- 文字组整理内容；</w:t>
      </w:r>
    </w:p>
    <w:p w14:paraId="84050B6D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​- 美工组设计版式；</w:t>
      </w:r>
    </w:p>
    <w:p w14:paraId="EB468AB1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</w:t>
      </w:r>
      <w:r>
        <w:rPr>
          <w:rFonts w:hint="default"/>
          <w:b/>
          <w:bCs/>
          <w:sz w:val="28"/>
          <w:szCs w:val="28"/>
          <w:lang w:val="en-US" w:eastAsia="zh-CN"/>
        </w:rPr>
        <w:t>-</w:t>
      </w:r>
      <w:r>
        <w:rPr>
          <w:rFonts w:hint="eastAsia"/>
          <w:b/>
          <w:bCs/>
          <w:sz w:val="28"/>
          <w:szCs w:val="28"/>
          <w:lang w:val="en-US" w:eastAsia="zh-CN"/>
        </w:rPr>
        <w:t>资料组补充图片和故事；</w:t>
      </w:r>
    </w:p>
    <w:p w14:paraId="8E6BC2E1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- 讲解员熟悉展板内容。</w:t>
      </w:r>
    </w:p>
    <w:p w14:paraId="285BFE5B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​3. 教师指导版式</w:t>
      </w:r>
    </w:p>
    <w:p w14:paraId="B89111CE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提醒学生：标题要醒目，文字要简洁，图片要清楚，版面不要太拥挤。</w:t>
      </w:r>
    </w:p>
    <w:p w14:paraId="CDE56290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​4. 完成初稿</w:t>
      </w:r>
    </w:p>
    <w:p w14:paraId="F76C727A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各组形成第一版展板，准备下节课互评修改。</w:t>
      </w:r>
    </w:p>
    <w:p w14:paraId="2439D84D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 第8课时：反思迭代——怎样让展板和讲解更好？</w:t>
      </w:r>
    </w:p>
    <w:p w14:paraId="3A94DC71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活动目标</w:t>
      </w:r>
    </w:p>
    <w:p w14:paraId="B97B96D3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通过互评修改作品，学习温和表达建议，提升作品质量和合作能力。</w:t>
      </w:r>
    </w:p>
    <w:p w14:paraId="E7C9617D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活动过程</w:t>
      </w:r>
    </w:p>
    <w:p w14:paraId="028CA0D7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1. 开展“设计诊所”互评活动</w:t>
      </w:r>
    </w:p>
    <w:p w14:paraId="8E9B6208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小组之间互相参观展板，按照“优点—建议—期待”的方式反馈。</w:t>
      </w:r>
    </w:p>
    <w:p w14:paraId="ABA8381D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​2. 学习正向表达</w:t>
      </w:r>
    </w:p>
    <w:p w14:paraId="94E7F617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教师提供表达模板：</w:t>
      </w:r>
    </w:p>
    <w:p w14:paraId="0633FD32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- “我觉得你们这部分做得最好的是……”</w:t>
      </w:r>
    </w:p>
    <w:p w14:paraId="DC1C9B8F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​- “如果……可能会更清楚。”</w:t>
      </w:r>
    </w:p>
    <w:p w14:paraId="5AE9EA23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​- “我建议可以把……改得更醒目。”</w:t>
      </w:r>
    </w:p>
    <w:p w14:paraId="43B2FB40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 “我想知道这个地方想表达的是……”</w:t>
      </w:r>
    </w:p>
    <w:p w14:paraId="6F704CA5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​3. 记录修改意见</w:t>
      </w:r>
    </w:p>
    <w:p w14:paraId="63661E1F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每组整理三条具体修改意见，例如：</w:t>
      </w:r>
    </w:p>
    <w:p w14:paraId="9724CCD5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- 标题不够大；</w:t>
      </w:r>
    </w:p>
    <w:p w14:paraId="ABAEE30D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​- 流程文字太多；</w:t>
      </w:r>
    </w:p>
    <w:p w14:paraId="AE3BA7B2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​- 长辈故事可以更突出；</w:t>
      </w:r>
    </w:p>
    <w:p w14:paraId="C25E42D8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​- 讲解语言还可以更口语化。</w:t>
      </w:r>
    </w:p>
    <w:p w14:paraId="B33C96D1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 迭代修改</w:t>
      </w:r>
    </w:p>
    <w:p w14:paraId="1C473A5D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各组根据意见完善展板和讲解脚本。</w:t>
      </w:r>
    </w:p>
    <w:p w14:paraId="51840443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​5. SEL重点</w:t>
      </w:r>
    </w:p>
    <w:p w14:paraId="2B97B8A4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引导学生理解：提出建议不是否定别人，帮助作品变得更好，也是在帮助小组共同成长。</w:t>
      </w:r>
    </w:p>
    <w:p w14:paraId="8C87F1F3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 第9课时：成果打磨——我们怎样讲好伞饭故事？</w:t>
      </w:r>
    </w:p>
    <w:p w14:paraId="7E014732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活动目标</w:t>
      </w:r>
      <w:r>
        <w:rPr>
          <w:rFonts w:hint="default"/>
          <w:b/>
          <w:bCs/>
          <w:sz w:val="28"/>
          <w:szCs w:val="28"/>
          <w:lang w:val="en-US" w:eastAsia="zh-CN"/>
        </w:rPr>
        <w:t>:</w:t>
      </w:r>
      <w:r>
        <w:rPr>
          <w:rFonts w:hint="eastAsia"/>
          <w:b/>
          <w:bCs/>
          <w:sz w:val="28"/>
          <w:szCs w:val="28"/>
          <w:lang w:val="en-US" w:eastAsia="zh-CN"/>
        </w:rPr>
        <w:t>完成讲解脚本并进行排练，提升口头表达和展示自信。</w:t>
      </w:r>
    </w:p>
    <w:p w14:paraId="E55712CF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活动过程</w:t>
      </w:r>
    </w:p>
    <w:p w14:paraId="15C50BEE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1. 撰写3分钟讲解脚本</w:t>
      </w:r>
    </w:p>
    <w:p w14:paraId="0EFD20BA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脚本可包括：- 问候语；- 伞饭是什么；- 它为什么夏天做、过年吃；</w:t>
      </w:r>
    </w:p>
    <w:p w14:paraId="6DC8D0F9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​- 它是怎样做成的；- 长辈记忆中的年味； 结尾呼吁大家了解家乡美食。</w:t>
      </w:r>
    </w:p>
    <w:p w14:paraId="1F77DA8D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​2. 提供讲解模板</w:t>
      </w:r>
    </w:p>
    <w:p w14:paraId="99A5F382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 xml:space="preserve">  </w:t>
      </w:r>
      <w:r>
        <w:rPr>
          <w:rFonts w:hint="eastAsia"/>
          <w:b/>
          <w:bCs/>
          <w:sz w:val="28"/>
          <w:szCs w:val="28"/>
          <w:lang w:val="en-US" w:eastAsia="zh-CN"/>
        </w:rPr>
        <w:t>可参考：“大家好，我们小组介绍的是中方伞饭。伞饭是中方地区一种特别的年味美食。它最特别的地方是夏天制作，过年才吃。人们先把糯米泡好、蒸熟，再压成薄薄的圆饼，放在太阳下晒干。晒干后的米饼可以保存很久，等到过年再油炸，就会变得香香脆脆。通过采访长辈，我们知道伞饭不仅是一种零食，也藏着许多家庭记忆和年俗情感。希望大家也能更多了解中方伞饭，了解我们家乡的味道。”</w:t>
      </w:r>
    </w:p>
    <w:p w14:paraId="40F4F973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​3. 小组排练</w:t>
      </w:r>
    </w:p>
    <w:p w14:paraId="09AC0E26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 xml:space="preserve">  </w:t>
      </w:r>
      <w:r>
        <w:rPr>
          <w:rFonts w:hint="eastAsia"/>
          <w:b/>
          <w:bCs/>
          <w:sz w:val="28"/>
          <w:szCs w:val="28"/>
          <w:lang w:val="en-US" w:eastAsia="zh-CN"/>
        </w:rPr>
        <w:t>各组轮流试讲，同伴从语速、声音、表情和内容完整度方面提出建议。</w:t>
      </w:r>
    </w:p>
    <w:p w14:paraId="1929D90B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​4. 准备展示现场</w:t>
      </w:r>
    </w:p>
    <w:p w14:paraId="D64F4F71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 xml:space="preserve">  </w:t>
      </w:r>
      <w:r>
        <w:rPr>
          <w:rFonts w:hint="eastAsia"/>
          <w:b/>
          <w:bCs/>
          <w:sz w:val="28"/>
          <w:szCs w:val="28"/>
          <w:lang w:val="en-US" w:eastAsia="zh-CN"/>
        </w:rPr>
        <w:t>布置展板、探究手记、手绘作品和文创海报。</w:t>
      </w:r>
    </w:p>
    <w:p w14:paraId="F17AFAE2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</w:p>
    <w:p w14:paraId="A4871F4A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 第10课时：出项展示与复盘——寻味五溪乡土文化展</w:t>
      </w:r>
    </w:p>
    <w:p w14:paraId="7009EF43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活动目标</w:t>
      </w:r>
      <w:r>
        <w:rPr>
          <w:rFonts w:hint="default"/>
          <w:b/>
          <w:bCs/>
          <w:sz w:val="28"/>
          <w:szCs w:val="28"/>
          <w:lang w:val="en-US" w:eastAsia="zh-CN"/>
        </w:rPr>
        <w:t>:</w:t>
      </w:r>
    </w:p>
    <w:p w14:paraId="E35178DE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default"/>
          <w:b/>
          <w:bCs/>
          <w:sz w:val="28"/>
          <w:szCs w:val="28"/>
          <w:lang w:val="en-US" w:eastAsia="zh-CN"/>
        </w:rPr>
        <w:t xml:space="preserve">  </w:t>
      </w:r>
      <w:r>
        <w:rPr>
          <w:rFonts w:hint="eastAsia"/>
          <w:b/>
          <w:bCs/>
          <w:sz w:val="28"/>
          <w:szCs w:val="28"/>
          <w:lang w:val="en-US" w:eastAsia="zh-CN"/>
        </w:rPr>
        <w:t>通过展示、讲解和复盘，完成项目闭环，提升文化认同感和合作反思能力。</w:t>
      </w:r>
    </w:p>
    <w:p w14:paraId="4DA7C3E6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活动过程</w:t>
      </w:r>
    </w:p>
    <w:p w14:paraId="440A39EE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1. 举办“寻味五溪”中方伞饭乡土文化展</w:t>
      </w:r>
    </w:p>
    <w:p w14:paraId="8AE0320E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学生轮流担任小小讲解员，向老师、同学和家长介绍伞饭文化。</w:t>
      </w:r>
    </w:p>
    <w:p w14:paraId="61097E66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​2. 设置互动环节</w:t>
      </w:r>
    </w:p>
    <w:p w14:paraId="D16D5187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参观者可以提问：</w:t>
      </w:r>
    </w:p>
    <w:p w14:paraId="EC599065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​- 伞饭为什么是圆的？</w:t>
      </w:r>
    </w:p>
    <w:p w14:paraId="578EBDB5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​- 为什么要晒干？</w:t>
      </w:r>
    </w:p>
    <w:p w14:paraId="9160A150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​- 现在还可以做伞饭吗？</w:t>
      </w:r>
    </w:p>
    <w:p w14:paraId="8529D58A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 伞饭和普通糯米饼有什么不同？</w:t>
      </w:r>
    </w:p>
    <w:p w14:paraId="5EA05DFD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​3. 结构化复盘</w:t>
      </w:r>
    </w:p>
    <w:p w14:paraId="0895BE1B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教师引导学生从四个方面反思：</w:t>
      </w:r>
    </w:p>
    <w:p w14:paraId="218DCC7A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​- O事实： 这十课时里，我们做了哪些事情？</w:t>
      </w:r>
    </w:p>
    <w:p w14:paraId="59429887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​- R感受： 采访长辈、制作展板、小组合作时，你有什么感受？</w:t>
      </w:r>
    </w:p>
    <w:p w14:paraId="BC0AB1EF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​- I理解： 你现在怎样理解中方伞饭？</w:t>
      </w:r>
    </w:p>
    <w:p w14:paraId="25CCFE55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​- D决定： 下次小组项目中，你准备怎样做得更好？</w:t>
      </w:r>
    </w:p>
    <w:p w14:paraId="7545611B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​4. 完成收尾任务</w:t>
      </w:r>
    </w:p>
    <w:p w14:paraId="6DDD6F7F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学生在探究手记中写下一句感悟：</w:t>
      </w:r>
    </w:p>
    <w:p w14:paraId="06E61067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“伞饭里藏着____，也藏着____。”</w:t>
      </w:r>
    </w:p>
    <w:p w14:paraId="8F842F2D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​5. SEL重点</w:t>
      </w:r>
    </w:p>
    <w:p w14:paraId="DF49DA47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引导学生看见：成果展示不是结束，真正重要的是我们学会了观察、倾听、合作和表达。</w:t>
      </w:r>
    </w:p>
    <w:p w14:paraId="FF1CA254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第三部分 材料与资源准备</w:t>
      </w:r>
    </w:p>
    <w:p w14:paraId="20663C0F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需要的材料</w:t>
      </w:r>
      <w:r>
        <w:rPr>
          <w:rFonts w:hint="default"/>
          <w:b/>
          <w:bCs/>
          <w:sz w:val="28"/>
          <w:szCs w:val="28"/>
          <w:lang w:val="en-US" w:eastAsia="zh-CN"/>
        </w:rPr>
        <w:t>: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探究手记模板 记录问题、访谈、感悟和手绘 </w:t>
      </w:r>
      <w:r>
        <w:rPr>
          <w:rFonts w:hint="default"/>
          <w:b/>
          <w:bCs/>
          <w:sz w:val="28"/>
          <w:szCs w:val="28"/>
          <w:lang w:val="en-US" w:eastAsia="zh-CN"/>
        </w:rPr>
        <w:t>,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彩纸、马克笔、剪刀、胶水 制作展板和海报 </w:t>
      </w:r>
      <w:r>
        <w:rPr>
          <w:rFonts w:hint="default"/>
          <w:b/>
          <w:bCs/>
          <w:sz w:val="28"/>
          <w:szCs w:val="28"/>
          <w:lang w:val="en-US" w:eastAsia="zh-CN"/>
        </w:rPr>
        <w:t>,</w:t>
      </w:r>
      <w:r>
        <w:rPr>
          <w:rFonts w:hint="eastAsia"/>
          <w:b/>
          <w:bCs/>
          <w:sz w:val="28"/>
          <w:szCs w:val="28"/>
          <w:lang w:val="en-US" w:eastAsia="zh-CN"/>
        </w:rPr>
        <w:t>空白访谈记录表 整理长辈采访内容 伞饭制作图片或短视频 课堂导入和工艺讲解 展板底板 小组成果展示 展示桌、标签纸 文化展现场布置 。</w:t>
      </w:r>
    </w:p>
    <w:p w14:paraId="50507FD4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需要链接的资源</w:t>
      </w:r>
    </w:p>
    <w:p w14:paraId="7CA7BA97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1. 本地长辈或家长志愿者，用于讲述伞饭制作经验；</w:t>
      </w:r>
    </w:p>
    <w:p w14:paraId="5960A9C9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​2. 中方伞饭制作过程图片或短视频；</w:t>
      </w:r>
    </w:p>
    <w:p w14:paraId="7F907C4E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​3. 学生家庭中的老照片、旧物或年味记忆；</w:t>
      </w:r>
    </w:p>
    <w:p w14:paraId="FA2FECAE">
      <w:pPr>
        <w:pStyle w:val="style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​4. 学校校园文化展或班级展示空间。</w:t>
      </w:r>
    </w:p>
    <w:p w14:paraId="3B4D7F9C">
      <w:pPr>
        <w:pStyle w:val="style0"/>
        <w:rPr>
          <w:rFonts w:hint="default"/>
          <w:lang w:val="en-US" w:eastAsia="zh-CN"/>
        </w:rPr>
      </w:pP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503050004090304"/>
    <w:charset w:val="0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409020002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002030204"/>
    <w:charset w:val="00"/>
    <w:family w:val="swiss"/>
    <w:pitch w:val="default"/>
    <w:sig w:usb0="00000000" w:usb1="00000000" w:usb2="00000001" w:usb3="00000000" w:csb0="0000019F" w:csb1="00000000"/>
  </w:font>
  <w:font w:name="Helvetica Neue">
    <w:altName w:val="Helvetica Neue"/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altName w:val="汉仪书宋二KW"/>
    <w:panose1 w:val="000206000400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仿宋-简"/>
    <w:panose1 w:val="02010609060001010101"/>
    <w:charset w:val="86"/>
    <w:family w:val="modern"/>
    <w:pitch w:val="default"/>
    <w:sig w:usb0="00000000" w:usb1="00000000" w:usb2="00000016" w:usb3="00000000" w:csb0="00040001" w:csb1="00000000"/>
  </w:font>
  <w:font w:name="仿宋-简">
    <w:altName w:val="仿宋-简"/>
    <w:panose1 w:val="02010609060001010101"/>
    <w:charset w:val="86"/>
    <w:family w:val="auto"/>
    <w:pitch w:val="default"/>
    <w:sig w:usb0="A00002BF" w:usb1="3ACF7CFA" w:usb2="00000016" w:usb3="00000000" w:csb0="00040001" w:csb1="00000000"/>
  </w:font>
  <w:font w:name="汉仪中黑KW">
    <w:altName w:val="汉仪中黑KW"/>
    <w:panose1 w:val="00020600040001010101"/>
    <w:charset w:val="86"/>
    <w:family w:val="auto"/>
    <w:pitch w:val="default"/>
    <w:sig w:usb0="A00002BF" w:usb1="18EF7CFA" w:usb2="00000016" w:usb3="00000000" w:csb0="00040000" w:csb1="00000000"/>
  </w:font>
  <w:font w:name="Kingsoft Sign">
    <w:altName w:val="Kingsoft Sign"/>
    <w:panose1 w:val="05050102010007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BFF79283"/>
    <w:lvl w:ilvl="0">
      <w:start w:val="1"/>
      <w:numFmt w:val="decimal"/>
      <w:lvlText w:val="%1."/>
      <w:lvlJc w:val="left"/>
      <w:pPr>
        <w:tabs>
          <w:tab w:val="left" w:leader="none" w:pos="312"/>
        </w:tabs>
      </w:pPr>
    </w:lvl>
  </w:abstractNum>
  <w:abstractNum w:abstractNumId="1">
    <w:nsid w:val="00000001"/>
    <w:multiLevelType w:val="singleLevel"/>
    <w:tmpl w:val="47AE3EFE"/>
    <w:lvl w:ilvl="0">
      <w:start w:val="1"/>
      <w:numFmt w:val="decimal"/>
      <w:lvlText w:val="%1."/>
      <w:lvlJc w:val="left"/>
      <w:pPr>
        <w:tabs>
          <w:tab w:val="left" w:leader="none" w:pos="312"/>
        </w:tabs>
      </w:pPr>
    </w:lvl>
  </w:abstractNum>
  <w:abstractNum w:abstractNumId="2">
    <w:nsid w:val="00000002"/>
    <w:multiLevelType w:val="singleLevel"/>
    <w:tmpl w:val="7FFF8776"/>
    <w:lvl w:ilvl="0">
      <w:start w:val="2"/>
      <w:numFmt w:val="chineseCounting"/>
      <w:suff w:val="nothing"/>
      <w:lvlText w:val="%1、"/>
      <w:lvlJc w:val="left"/>
      <w:pPr/>
      <w:rPr>
        <w:rFonts w:hint="eastAsia"/>
      </w:rPr>
    </w:lvl>
  </w:abstractNum>
  <w:abstractNum w:abstractNumId="3">
    <w:nsid w:val="00000003"/>
    <w:multiLevelType w:val="hybridMultilevel"/>
    <w:tmpl w:val="D623B669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paragraph" w:styleId="style4">
    <w:name w:val="heading 4"/>
    <w:basedOn w:val="style0"/>
    <w:next w:val="style0"/>
    <w:qFormat/>
    <w:uiPriority w:val="0"/>
    <w:pPr>
      <w:spacing w:before="0" w:beforeAutospacing="true" w:after="0" w:afterAutospacing="true"/>
      <w:jc w:val="left"/>
      <w:outlineLvl w:val="3"/>
    </w:pPr>
    <w:rPr>
      <w:rFonts w:ascii="宋体" w:cs="宋体" w:eastAsia="仿宋" w:hAnsi="宋体" w:hint="eastAsia"/>
      <w:b/>
      <w:bCs/>
      <w:kern w:val="0"/>
      <w:sz w:val="32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4">
    <w:name w:val="Table Grid"/>
    <w:basedOn w:val="style105"/>
    <w:next w:val="style154"/>
    <w:uiPriority w:val="0"/>
    <w:pPr>
      <w:widowControl w:val="false"/>
      <w:jc w:val="both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customStyle="1" w:styleId="style4097">
    <w:name w:val="Table Normal"/>
    <w:next w:val="style4097"/>
    <w:qFormat/>
    <w:uiPriority w:val="0"/>
    <w:pPr/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styleId="style179">
    <w:name w:val="List Paragraph"/>
    <w:basedOn w:val="style0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Words>6002</Words>
  <Pages>2</Pages>
  <Characters>6246</Characters>
  <Application>WPS Office</Application>
  <DocSecurity>0</DocSecurity>
  <Paragraphs>352</Paragraphs>
  <ScaleCrop>false</ScaleCrop>
  <LinksUpToDate>false</LinksUpToDate>
  <CharactersWithSpaces>6539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2025-07-22T16:31:00Z</dcterms:created>
  <dc:creator>英子</dc:creator>
  <lastModifiedBy>RMX3700</lastModifiedBy>
  <dcterms:modified xsi:type="dcterms:W3CDTF">2026-08-07T13:05:39Z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D104D43465D45F648007726AC57C02B5_43</vt:lpwstr>
  </property>
</Properties>
</file>