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F6AE6" w14:textId="2CCF2C37" w:rsidR="005969C5" w:rsidRDefault="00396242">
      <w:pPr>
        <w:rPr>
          <w:rFonts w:hint="eastAsia"/>
        </w:rPr>
      </w:pPr>
      <w:r>
        <w:rPr>
          <w:rFonts w:hint="eastAsia"/>
        </w:rPr>
        <w:t>I am anna</w:t>
      </w:r>
    </w:p>
    <w:sectPr w:rsidR="00596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C5"/>
    <w:rsid w:val="00396242"/>
    <w:rsid w:val="005969C5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D679"/>
  <w15:chartTrackingRefBased/>
  <w15:docId w15:val="{C04643E5-9F4C-4B56-8B9A-13D0705A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Yanping Guo</dc:creator>
  <cp:keywords/>
  <dc:description/>
  <cp:lastModifiedBy>Yanping Guo</cp:lastModifiedBy>
  <cp:revision>2</cp:revision>
  <dcterms:created xsi:type="dcterms:W3CDTF">2025-03-24T20:03:00Z</dcterms:created>
  <dcterms:modified xsi:type="dcterms:W3CDTF">2025-03-24T20:04:00Z</dcterms:modified>
</cp:coreProperties>
</file>