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65C" w:rsidRDefault="00D306D8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个人</w:t>
      </w:r>
      <w:r>
        <w:rPr>
          <w:rFonts w:ascii="微软雅黑" w:eastAsia="微软雅黑" w:hAnsi="微软雅黑"/>
          <w:sz w:val="36"/>
          <w:szCs w:val="36"/>
        </w:rPr>
        <w:t>房产</w:t>
      </w:r>
      <w:r>
        <w:rPr>
          <w:rFonts w:ascii="微软雅黑" w:eastAsia="微软雅黑" w:hAnsi="微软雅黑" w:hint="eastAsia"/>
          <w:sz w:val="36"/>
          <w:szCs w:val="36"/>
        </w:rPr>
        <w:t>信用评估模型</w:t>
      </w:r>
    </w:p>
    <w:p w:rsidR="0045365C" w:rsidRDefault="00D306D8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背景</w:t>
      </w:r>
    </w:p>
    <w:p w:rsidR="0045365C" w:rsidRDefault="00D306D8">
      <w:pPr>
        <w:pStyle w:val="a9"/>
        <w:shd w:val="clear" w:color="auto" w:fill="FFFFFF"/>
        <w:spacing w:before="0" w:beforeAutospacing="0" w:after="150" w:afterAutospacing="0" w:line="360" w:lineRule="auto"/>
        <w:ind w:firstLineChars="200" w:firstLine="480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国家政策调控趋严，房地产行业贷款额度趋紧。由于房地产是一个资金密集型的产业，投资规模大、周期长，其融资渠道相对单一，对银行贷款依赖过高成为资金筹措的瓶颈也是风险来源的渠道。在上述背景下，房地产行业信用愈发重要，在防范其</w:t>
      </w:r>
      <w:r w:rsidR="00FC5B33">
        <w:rPr>
          <w:rFonts w:ascii="微软雅黑" w:eastAsia="微软雅黑" w:hAnsi="微软雅黑" w:hint="eastAsia"/>
          <w:color w:val="333333"/>
          <w:szCs w:val="21"/>
        </w:rPr>
        <w:t>风险上考虑需要结合房地产全生命周期过程中所有行为，深度分析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Cs w:val="21"/>
        </w:rPr>
        <w:t>个人的房产信用。</w:t>
      </w:r>
    </w:p>
    <w:p w:rsidR="0045365C" w:rsidRDefault="00D306D8">
      <w:pPr>
        <w:pStyle w:val="a9"/>
        <w:shd w:val="clear" w:color="auto" w:fill="FFFFFF"/>
        <w:spacing w:before="0" w:beforeAutospacing="0" w:after="150" w:afterAutospacing="0" w:line="360" w:lineRule="auto"/>
        <w:ind w:firstLineChars="200" w:firstLine="480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杭州中房信息科技有限公司作为杭州房地产大数据的运营者，拥有房地产交易的大量、多维数据。为了助力市场监督与检查，建设领域内信用，赋能行业发展，特设定本题。本题针对房产交易双方，利用真实成交数据，从房地产交易维度对交易参与人进行评价，计算个人房产信用评分。</w:t>
      </w:r>
    </w:p>
    <w:p w:rsidR="0045365C" w:rsidRDefault="00D306D8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任务描述：</w:t>
      </w:r>
    </w:p>
    <w:p w:rsidR="0045365C" w:rsidRDefault="00D306D8">
      <w:pPr>
        <w:pStyle w:val="ac"/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数据说明</w:t>
      </w:r>
    </w:p>
    <w:p w:rsidR="0045365C" w:rsidRDefault="00D306D8">
      <w:pPr>
        <w:pStyle w:val="ac"/>
        <w:shd w:val="clear" w:color="auto" w:fill="FFFFFF"/>
        <w:spacing w:after="150" w:line="360" w:lineRule="auto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cs="宋体" w:hint="eastAsia"/>
          <w:color w:val="333333"/>
          <w:szCs w:val="21"/>
        </w:rPr>
        <w:t>本赛题提供完整的房产交易数据与名下房屋查封情况数据，包括如下字段：</w:t>
      </w: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3419"/>
        <w:gridCol w:w="999"/>
        <w:gridCol w:w="4104"/>
      </w:tblGrid>
      <w:tr w:rsidR="0045365C">
        <w:trPr>
          <w:trHeight w:val="30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购房人ID</w:t>
            </w:r>
          </w:p>
        </w:tc>
        <w:tc>
          <w:tcPr>
            <w:tcW w:w="4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抽样&amp;脱敏</w:t>
            </w:r>
          </w:p>
        </w:tc>
      </w:tr>
      <w:tr w:rsidR="0045365C">
        <w:trPr>
          <w:trHeight w:val="1155"/>
          <w:jc w:val="center"/>
        </w:trPr>
        <w:tc>
          <w:tcPr>
            <w:tcW w:w="3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年龄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枚举值，按照0-5表示：0:20岁以下、1:20-30岁、2:30-40岁、3:40-50岁、4:50-60岁、5:60岁以上</w:t>
            </w:r>
          </w:p>
        </w:tc>
      </w:tr>
      <w:tr w:rsidR="0045365C">
        <w:trPr>
          <w:trHeight w:val="42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枚举值，按照0-1表示：0:男、1:女</w:t>
            </w:r>
          </w:p>
        </w:tc>
      </w:tr>
      <w:tr w:rsidR="0045365C">
        <w:trPr>
          <w:trHeight w:val="42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8B5636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B563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TEL_ID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电话归属地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枚举值，按照0-1表示：0:浙江省、1:其他</w:t>
            </w:r>
          </w:p>
        </w:tc>
      </w:tr>
      <w:tr w:rsidR="00EE7B0F">
        <w:trPr>
          <w:trHeight w:val="42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EE7B0F" w:rsidRDefault="00EE7B0F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Province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EE7B0F" w:rsidRDefault="00EE7B0F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省份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EE7B0F" w:rsidRDefault="00EE7B0F" w:rsidP="0046299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D260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请下载省份字典进行参照</w:t>
            </w:r>
          </w:p>
        </w:tc>
      </w:tr>
      <w:tr w:rsidR="00EE7B0F">
        <w:trPr>
          <w:trHeight w:val="42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EE7B0F" w:rsidRDefault="00EE7B0F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NATIONALITY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EE7B0F" w:rsidRDefault="00EE7B0F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国籍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EE7B0F" w:rsidRDefault="00EE7B0F" w:rsidP="0046299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D260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请下载国籍字典进行参照</w:t>
            </w:r>
          </w:p>
        </w:tc>
      </w:tr>
      <w:tr w:rsidR="0045365C">
        <w:trPr>
          <w:trHeight w:val="42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HOU_ID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房屋编号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EE7B0F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整数型</w:t>
            </w:r>
          </w:p>
        </w:tc>
      </w:tr>
      <w:tr w:rsidR="0045365C">
        <w:trPr>
          <w:trHeight w:val="42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Property_ID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房屋属性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枚举值，按照0-1表示：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br/>
              <w:t>0：存量房、1：商品房、</w:t>
            </w:r>
          </w:p>
        </w:tc>
      </w:tr>
      <w:tr w:rsidR="0045365C">
        <w:trPr>
          <w:trHeight w:val="42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Property_Usage_Type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房屋用途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枚举值，按照0-1表示：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br/>
              <w:t>0；住宅、1：非住宅</w:t>
            </w:r>
          </w:p>
        </w:tc>
      </w:tr>
      <w:tr w:rsidR="0045365C">
        <w:trPr>
          <w:trHeight w:val="42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Property_Architectural_Area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建筑面积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枚举值，按照0-4表示：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br/>
              <w:t>0:小于60平方米、1:60-90平方米、2:90-120平方米、3:120-140平方米、4:大于140平方米</w:t>
            </w:r>
          </w:p>
        </w:tc>
      </w:tr>
      <w:tr w:rsidR="0045365C">
        <w:trPr>
          <w:trHeight w:val="42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Property_Sign_Date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网签时间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以</w:t>
            </w:r>
            <w:r w:rsidR="002576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YYYY/MM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表示</w:t>
            </w:r>
          </w:p>
        </w:tc>
      </w:tr>
      <w:tr w:rsidR="0045365C">
        <w:trPr>
          <w:trHeight w:val="42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Property_Record_Date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备案时间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以</w:t>
            </w:r>
            <w:r w:rsidR="002576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YYYY/MM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表示</w:t>
            </w:r>
          </w:p>
        </w:tc>
      </w:tr>
      <w:tr w:rsidR="0045365C">
        <w:trPr>
          <w:trHeight w:val="42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Property_Price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房屋成交总价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枚举值，按照0-5表示：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br/>
              <w:t>0:100万以下、1:100-200万、2:200-300万、3:300-400万、4:400-500万、5:500万以上</w:t>
            </w:r>
          </w:p>
        </w:tc>
      </w:tr>
      <w:tr w:rsidR="0045365C">
        <w:trPr>
          <w:trHeight w:val="42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Property_Loan_Way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贷款方式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枚举值，按照1-5表示：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br/>
              <w:t>1:组合贷款、2公积金贷款、3:商业贷款、4、银行贷款5、其他</w:t>
            </w:r>
          </w:p>
        </w:tc>
      </w:tr>
      <w:tr w:rsidR="0045365C">
        <w:trPr>
          <w:trHeight w:val="42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Property_Payment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付款方式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枚举值，按照0-3表示：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br/>
              <w:t>1:一次性付款、2:分期付款、3:抵押贷款、4：其他方式、5：其他情况</w:t>
            </w:r>
          </w:p>
        </w:tc>
      </w:tr>
      <w:tr w:rsidR="0045365C">
        <w:trPr>
          <w:trHeight w:val="42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CFCS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查封次数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整数型</w:t>
            </w:r>
          </w:p>
        </w:tc>
      </w:tr>
      <w:tr w:rsidR="0045365C" w:rsidTr="008B2CE0">
        <w:trPr>
          <w:trHeight w:val="42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JFCS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解封次数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365C" w:rsidRDefault="00D306D8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整数型</w:t>
            </w:r>
          </w:p>
        </w:tc>
      </w:tr>
      <w:tr w:rsidR="00452FB0" w:rsidTr="008B2CE0">
        <w:trPr>
          <w:trHeight w:val="42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452FB0" w:rsidRDefault="00452FB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Purchase_houcs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2FB0" w:rsidRDefault="00575B0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历史</w:t>
            </w:r>
            <w:r w:rsidR="00452FB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买房次数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2FB0" w:rsidRDefault="00452FB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整数型</w:t>
            </w:r>
          </w:p>
        </w:tc>
      </w:tr>
      <w:tr w:rsidR="00452FB0" w:rsidTr="008B2CE0">
        <w:trPr>
          <w:trHeight w:val="42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452FB0" w:rsidRDefault="00452FB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Sale_houcs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2FB0" w:rsidRDefault="00575B0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历史</w:t>
            </w:r>
            <w:r w:rsidR="00452FB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卖房次数</w:t>
            </w:r>
          </w:p>
        </w:tc>
        <w:tc>
          <w:tcPr>
            <w:tcW w:w="41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2FB0" w:rsidRDefault="00452FB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整数型</w:t>
            </w:r>
          </w:p>
        </w:tc>
      </w:tr>
      <w:tr w:rsidR="00452FB0" w:rsidTr="00E05223">
        <w:trPr>
          <w:trHeight w:val="42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452FB0" w:rsidRDefault="00452FB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Mortgage_starttime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2FB0" w:rsidRDefault="00452FB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抵押开始时间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52FB0" w:rsidRDefault="00452FB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以YYYY/MM表示</w:t>
            </w:r>
          </w:p>
        </w:tc>
      </w:tr>
      <w:tr w:rsidR="00452FB0" w:rsidTr="00E05223">
        <w:trPr>
          <w:trHeight w:val="420"/>
          <w:jc w:val="center"/>
        </w:trPr>
        <w:tc>
          <w:tcPr>
            <w:tcW w:w="34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2FB0" w:rsidRDefault="00452FB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Mortgage_endtime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452FB0" w:rsidRDefault="00452FB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抵押结束时间</w:t>
            </w:r>
          </w:p>
        </w:tc>
        <w:tc>
          <w:tcPr>
            <w:tcW w:w="4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452FB0" w:rsidRDefault="00452FB0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以YYYY/MM表示</w:t>
            </w:r>
          </w:p>
        </w:tc>
      </w:tr>
    </w:tbl>
    <w:p w:rsidR="0045365C" w:rsidRDefault="0045365C">
      <w:pPr>
        <w:shd w:val="clear" w:color="auto" w:fill="FFFFFF"/>
        <w:spacing w:after="150" w:line="360" w:lineRule="auto"/>
        <w:rPr>
          <w:rFonts w:ascii="微软雅黑" w:eastAsia="微软雅黑" w:hAnsi="微软雅黑" w:cs="宋体"/>
          <w:color w:val="FF0000"/>
          <w:szCs w:val="21"/>
        </w:rPr>
      </w:pPr>
    </w:p>
    <w:p w:rsidR="0045365C" w:rsidRDefault="00D306D8">
      <w:pPr>
        <w:pStyle w:val="ac"/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任务描述</w:t>
      </w:r>
    </w:p>
    <w:p w:rsidR="0045365C" w:rsidRDefault="00D306D8">
      <w:pPr>
        <w:shd w:val="clear" w:color="auto" w:fill="FFFFFF"/>
        <w:spacing w:line="360" w:lineRule="auto"/>
        <w:ind w:firstLineChars="400" w:firstLine="96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cs="宋体" w:hint="eastAsia"/>
          <w:color w:val="333333"/>
          <w:szCs w:val="21"/>
        </w:rPr>
        <w:t>本赛题提供201</w:t>
      </w:r>
      <w:r w:rsidR="00310C77">
        <w:rPr>
          <w:rFonts w:ascii="微软雅黑" w:eastAsia="微软雅黑" w:hAnsi="微软雅黑" w:cs="宋体" w:hint="eastAsia"/>
          <w:color w:val="333333"/>
          <w:szCs w:val="21"/>
        </w:rPr>
        <w:t>7</w:t>
      </w:r>
      <w:r>
        <w:rPr>
          <w:rFonts w:ascii="微软雅黑" w:eastAsia="微软雅黑" w:hAnsi="微软雅黑" w:cs="宋体" w:hint="eastAsia"/>
          <w:color w:val="333333"/>
          <w:szCs w:val="21"/>
        </w:rPr>
        <w:t>年1月-2018年5月购房者的房产交易数据与房屋状态数据。</w:t>
      </w:r>
    </w:p>
    <w:p w:rsidR="0045365C" w:rsidRDefault="00D306D8">
      <w:pPr>
        <w:shd w:val="clear" w:color="auto" w:fill="FFFFFF"/>
        <w:spacing w:line="360" w:lineRule="auto"/>
        <w:ind w:firstLineChars="400" w:firstLine="96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cs="宋体" w:hint="eastAsia"/>
          <w:color w:val="333333"/>
          <w:szCs w:val="21"/>
        </w:rPr>
        <w:t>选手结合房地产行业知识通过对数据的处理加工，自行制定评价方案对用户房产信用进行评分（0-100分）。</w:t>
      </w:r>
    </w:p>
    <w:p w:rsidR="0045365C" w:rsidRDefault="00D306D8">
      <w:pPr>
        <w:shd w:val="clear" w:color="auto" w:fill="FFFFFF"/>
        <w:spacing w:line="360" w:lineRule="auto"/>
        <w:ind w:firstLineChars="400" w:firstLine="96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cs="宋体" w:hint="eastAsia"/>
          <w:color w:val="333333"/>
          <w:szCs w:val="21"/>
        </w:rPr>
        <w:t>数据中部分列存在空值或NULL，请参赛者自行处理。为保护用户的隐私和数据安全，所有数据均已进行了采样和脱敏。</w:t>
      </w:r>
    </w:p>
    <w:p w:rsidR="0045365C" w:rsidRDefault="00D306D8">
      <w:pPr>
        <w:shd w:val="clear" w:color="auto" w:fill="FFFFFF"/>
        <w:spacing w:line="360" w:lineRule="auto"/>
        <w:ind w:firstLineChars="200" w:firstLine="480"/>
        <w:rPr>
          <w:rFonts w:ascii="微软雅黑" w:eastAsia="微软雅黑" w:hAnsi="微软雅黑" w:cs="宋体"/>
          <w:b/>
          <w:bCs/>
          <w:color w:val="333333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zCs w:val="21"/>
        </w:rPr>
        <w:lastRenderedPageBreak/>
        <w:t>评分数据格式：</w:t>
      </w:r>
    </w:p>
    <w:p w:rsidR="0045365C" w:rsidRDefault="00D306D8">
      <w:pPr>
        <w:shd w:val="clear" w:color="auto" w:fill="FFFFFF"/>
        <w:spacing w:line="360" w:lineRule="auto"/>
        <w:ind w:firstLineChars="200" w:firstLine="48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cs="宋体" w:hint="eastAsia"/>
          <w:color w:val="333333"/>
          <w:szCs w:val="21"/>
        </w:rPr>
        <w:t>参赛者完成预测后，需要将结果放入指定格式的数据表（非分区表）中，要求结果表名为：User_Credit_Predict，</w:t>
      </w:r>
      <w:r>
        <w:rPr>
          <w:rFonts w:ascii="微软雅黑" w:eastAsia="微软雅黑" w:hAnsi="微软雅黑" w:cs="宋体"/>
          <w:lang w:eastAsia="zh-TW"/>
        </w:rPr>
        <w:t>格式同</w:t>
      </w:r>
      <w:r>
        <w:rPr>
          <w:rFonts w:ascii="微软雅黑" w:eastAsia="微软雅黑" w:hAnsi="微软雅黑" w:cs="宋体" w:hint="eastAsia"/>
          <w:color w:val="333333"/>
          <w:szCs w:val="21"/>
        </w:rPr>
        <w:t>如下</w:t>
      </w:r>
      <w:r>
        <w:rPr>
          <w:rFonts w:ascii="微软雅黑" w:eastAsia="微软雅黑" w:hAnsi="微软雅黑"/>
          <w:lang w:eastAsia="zh-TW"/>
        </w:rPr>
        <w:t>，</w:t>
      </w:r>
      <w:r>
        <w:rPr>
          <w:rFonts w:ascii="微软雅黑" w:eastAsia="微软雅黑" w:hAnsi="微软雅黑" w:cs="宋体" w:hint="eastAsia"/>
          <w:color w:val="333333"/>
          <w:szCs w:val="21"/>
        </w:rPr>
        <w:t>要求去除重复。</w:t>
      </w:r>
    </w:p>
    <w:tbl>
      <w:tblPr>
        <w:tblStyle w:val="ab"/>
        <w:tblW w:w="3981" w:type="dxa"/>
        <w:jc w:val="center"/>
        <w:tblLayout w:type="fixed"/>
        <w:tblLook w:val="04A0" w:firstRow="1" w:lastRow="0" w:firstColumn="1" w:lastColumn="0" w:noHBand="0" w:noVBand="1"/>
      </w:tblPr>
      <w:tblGrid>
        <w:gridCol w:w="1365"/>
        <w:gridCol w:w="2616"/>
      </w:tblGrid>
      <w:tr w:rsidR="0045365C">
        <w:trPr>
          <w:jc w:val="center"/>
        </w:trPr>
        <w:tc>
          <w:tcPr>
            <w:tcW w:w="1365" w:type="dxa"/>
          </w:tcPr>
          <w:p w:rsidR="0045365C" w:rsidRDefault="00D306D8">
            <w:pPr>
              <w:spacing w:line="360" w:lineRule="auto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zCs w:val="21"/>
              </w:rPr>
              <w:t>用户ID</w:t>
            </w:r>
          </w:p>
        </w:tc>
        <w:tc>
          <w:tcPr>
            <w:tcW w:w="2616" w:type="dxa"/>
          </w:tcPr>
          <w:p w:rsidR="0045365C" w:rsidRDefault="00D306D8">
            <w:pPr>
              <w:spacing w:line="360" w:lineRule="auto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zCs w:val="21"/>
              </w:rPr>
              <w:t>房产信用评分</w:t>
            </w:r>
          </w:p>
        </w:tc>
      </w:tr>
      <w:tr w:rsidR="0045365C">
        <w:trPr>
          <w:jc w:val="center"/>
        </w:trPr>
        <w:tc>
          <w:tcPr>
            <w:tcW w:w="1365" w:type="dxa"/>
          </w:tcPr>
          <w:p w:rsidR="0045365C" w:rsidRDefault="00D306D8">
            <w:pPr>
              <w:spacing w:line="360" w:lineRule="auto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zCs w:val="21"/>
              </w:rPr>
              <w:t>如10001</w:t>
            </w:r>
          </w:p>
        </w:tc>
        <w:tc>
          <w:tcPr>
            <w:tcW w:w="2616" w:type="dxa"/>
          </w:tcPr>
          <w:p w:rsidR="0045365C" w:rsidRDefault="00D306D8">
            <w:pPr>
              <w:spacing w:line="360" w:lineRule="auto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szCs w:val="21"/>
              </w:rPr>
              <w:t>90分</w:t>
            </w:r>
          </w:p>
        </w:tc>
      </w:tr>
    </w:tbl>
    <w:p w:rsidR="0045365C" w:rsidRDefault="0045365C">
      <w:pPr>
        <w:shd w:val="clear" w:color="auto" w:fill="FFFFFF"/>
        <w:spacing w:line="360" w:lineRule="auto"/>
        <w:ind w:firstLineChars="200" w:firstLine="480"/>
        <w:rPr>
          <w:rFonts w:ascii="微软雅黑" w:eastAsia="微软雅黑" w:hAnsi="微软雅黑" w:cs="宋体"/>
          <w:color w:val="333333"/>
          <w:szCs w:val="21"/>
        </w:rPr>
      </w:pPr>
    </w:p>
    <w:p w:rsidR="0045365C" w:rsidRDefault="00D306D8">
      <w:pPr>
        <w:shd w:val="clear" w:color="auto" w:fill="FFFFFF"/>
        <w:spacing w:line="360" w:lineRule="auto"/>
        <w:ind w:firstLineChars="200" w:firstLine="480"/>
        <w:rPr>
          <w:rFonts w:ascii="微软雅黑" w:eastAsia="微软雅黑" w:hAnsi="微软雅黑" w:cs="宋体"/>
          <w:b/>
          <w:bCs/>
          <w:color w:val="333333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zCs w:val="21"/>
        </w:rPr>
        <w:t>初赛阶段</w:t>
      </w:r>
    </w:p>
    <w:p w:rsidR="0045365C" w:rsidRDefault="00D306D8">
      <w:pPr>
        <w:shd w:val="clear" w:color="auto" w:fill="FFFFFF"/>
        <w:spacing w:after="150" w:line="360" w:lineRule="auto"/>
        <w:ind w:firstLineChars="200" w:firstLine="48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cs="宋体" w:hint="eastAsia"/>
          <w:color w:val="333333"/>
          <w:szCs w:val="21"/>
        </w:rPr>
        <w:t>初赛阶段提供10万条房产交易记录。</w:t>
      </w:r>
    </w:p>
    <w:p w:rsidR="0045365C" w:rsidRDefault="00D306D8">
      <w:pPr>
        <w:shd w:val="clear" w:color="auto" w:fill="FFFFFF"/>
        <w:spacing w:after="150" w:line="360" w:lineRule="auto"/>
        <w:ind w:firstLineChars="200" w:firstLine="48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cs="宋体" w:hint="eastAsia"/>
          <w:color w:val="333333"/>
          <w:szCs w:val="21"/>
        </w:rPr>
        <w:t>初赛阶段选手需提供方案</w:t>
      </w:r>
      <w:r w:rsidR="008D1E0F">
        <w:rPr>
          <w:rFonts w:ascii="微软雅黑" w:eastAsia="微软雅黑" w:hAnsi="微软雅黑" w:cs="宋体" w:hint="eastAsia"/>
          <w:color w:val="333333"/>
          <w:szCs w:val="21"/>
        </w:rPr>
        <w:t>文档说明书（</w:t>
      </w:r>
      <w:r>
        <w:rPr>
          <w:rFonts w:ascii="微软雅黑" w:eastAsia="微软雅黑" w:hAnsi="微软雅黑" w:cs="宋体" w:hint="eastAsia"/>
          <w:color w:val="333333"/>
          <w:szCs w:val="21"/>
        </w:rPr>
        <w:t>格式是ppt</w:t>
      </w:r>
      <w:r w:rsidR="008D1E0F">
        <w:rPr>
          <w:rFonts w:ascii="微软雅黑" w:eastAsia="微软雅黑" w:hAnsi="微软雅黑" w:cs="宋体" w:hint="eastAsia"/>
          <w:color w:val="333333"/>
          <w:szCs w:val="21"/>
        </w:rPr>
        <w:t>或pdf）</w:t>
      </w:r>
      <w:r>
        <w:rPr>
          <w:rFonts w:ascii="微软雅黑" w:eastAsia="微软雅黑" w:hAnsi="微软雅黑" w:cs="宋体" w:hint="eastAsia"/>
          <w:color w:val="333333"/>
          <w:szCs w:val="21"/>
        </w:rPr>
        <w:t>，完整的程序代码（支持python和Java，下同）</w:t>
      </w:r>
      <w:r w:rsidR="008D1E0F">
        <w:rPr>
          <w:rFonts w:ascii="微软雅黑" w:eastAsia="微软雅黑" w:hAnsi="微软雅黑" w:cs="宋体" w:hint="eastAsia"/>
          <w:color w:val="333333"/>
          <w:szCs w:val="21"/>
        </w:rPr>
        <w:t>以及User_Credit_Predict结果表</w:t>
      </w:r>
      <w:r>
        <w:rPr>
          <w:rFonts w:ascii="微软雅黑" w:eastAsia="微软雅黑" w:hAnsi="微软雅黑" w:cs="宋体" w:hint="eastAsia"/>
          <w:color w:val="333333"/>
          <w:szCs w:val="21"/>
        </w:rPr>
        <w:t>。</w:t>
      </w:r>
    </w:p>
    <w:p w:rsidR="0045365C" w:rsidRDefault="00D306D8">
      <w:pPr>
        <w:shd w:val="clear" w:color="auto" w:fill="FFFFFF"/>
        <w:spacing w:line="360" w:lineRule="auto"/>
        <w:ind w:firstLineChars="200" w:firstLine="480"/>
        <w:rPr>
          <w:rFonts w:ascii="微软雅黑" w:eastAsia="微软雅黑" w:hAnsi="微软雅黑" w:cs="宋体"/>
          <w:b/>
          <w:bCs/>
          <w:color w:val="333333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szCs w:val="21"/>
        </w:rPr>
        <w:t>决赛数据</w:t>
      </w:r>
    </w:p>
    <w:p w:rsidR="0045365C" w:rsidRDefault="00D306D8">
      <w:pPr>
        <w:shd w:val="clear" w:color="auto" w:fill="FFFFFF"/>
        <w:spacing w:after="150" w:line="360" w:lineRule="auto"/>
        <w:ind w:firstLineChars="200" w:firstLine="48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cs="宋体" w:hint="eastAsia"/>
          <w:color w:val="333333"/>
          <w:szCs w:val="21"/>
        </w:rPr>
        <w:t>决赛阶段提供40多万条房产交易记录。</w:t>
      </w:r>
    </w:p>
    <w:p w:rsidR="0045365C" w:rsidRDefault="00D306D8">
      <w:pPr>
        <w:shd w:val="clear" w:color="auto" w:fill="FFFFFF"/>
        <w:spacing w:after="150" w:line="360" w:lineRule="auto"/>
        <w:ind w:firstLineChars="200" w:firstLine="48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cs="宋体" w:hint="eastAsia"/>
          <w:color w:val="333333"/>
          <w:szCs w:val="21"/>
        </w:rPr>
        <w:t>决赛阶段选手需提供数据量增大，针对模型的一些调参内容（</w:t>
      </w:r>
      <w:r w:rsidR="008D1E0F">
        <w:rPr>
          <w:rFonts w:ascii="微软雅黑" w:eastAsia="微软雅黑" w:hAnsi="微软雅黑" w:cs="宋体" w:hint="eastAsia"/>
          <w:color w:val="333333"/>
          <w:szCs w:val="21"/>
        </w:rPr>
        <w:t>pdf</w:t>
      </w:r>
      <w:r>
        <w:rPr>
          <w:rFonts w:ascii="微软雅黑" w:eastAsia="微软雅黑" w:hAnsi="微软雅黑" w:cs="宋体" w:hint="eastAsia"/>
          <w:color w:val="333333"/>
          <w:szCs w:val="21"/>
        </w:rPr>
        <w:t>）</w:t>
      </w:r>
      <w:r w:rsidR="008D1E0F">
        <w:rPr>
          <w:rFonts w:ascii="微软雅黑" w:eastAsia="微软雅黑" w:hAnsi="微软雅黑" w:cs="宋体" w:hint="eastAsia"/>
          <w:color w:val="333333"/>
          <w:szCs w:val="21"/>
        </w:rPr>
        <w:t>，</w:t>
      </w:r>
      <w:r>
        <w:rPr>
          <w:rFonts w:ascii="微软雅黑" w:eastAsia="微软雅黑" w:hAnsi="微软雅黑" w:cs="宋体" w:hint="eastAsia"/>
          <w:color w:val="333333"/>
          <w:szCs w:val="21"/>
        </w:rPr>
        <w:t>完整的程序代码</w:t>
      </w:r>
      <w:r w:rsidR="008D1E0F">
        <w:rPr>
          <w:rFonts w:ascii="微软雅黑" w:eastAsia="微软雅黑" w:hAnsi="微软雅黑" w:cs="宋体" w:hint="eastAsia"/>
          <w:color w:val="333333"/>
          <w:szCs w:val="21"/>
        </w:rPr>
        <w:t>以及User_Credit_Predict结果表</w:t>
      </w:r>
      <w:r>
        <w:rPr>
          <w:rFonts w:ascii="微软雅黑" w:eastAsia="微软雅黑" w:hAnsi="微软雅黑" w:cs="宋体" w:hint="eastAsia"/>
          <w:color w:val="333333"/>
          <w:szCs w:val="21"/>
        </w:rPr>
        <w:t>。</w:t>
      </w:r>
    </w:p>
    <w:p w:rsidR="0045365C" w:rsidRDefault="00D306D8">
      <w:pPr>
        <w:pStyle w:val="ac"/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评估指标</w:t>
      </w:r>
    </w:p>
    <w:p w:rsidR="00BD3121" w:rsidRDefault="00D306D8">
      <w:pPr>
        <w:shd w:val="clear" w:color="auto" w:fill="FFFFFF"/>
        <w:spacing w:after="150" w:line="360" w:lineRule="auto"/>
        <w:ind w:firstLineChars="200" w:firstLine="480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cs="宋体" w:hint="eastAsia"/>
          <w:color w:val="333333"/>
          <w:szCs w:val="21"/>
        </w:rPr>
        <w:t>本赛题</w:t>
      </w:r>
      <w:r w:rsidR="00BD3121">
        <w:rPr>
          <w:rFonts w:ascii="微软雅黑" w:eastAsia="微软雅黑" w:hAnsi="微软雅黑" w:cs="宋体" w:hint="eastAsia"/>
          <w:color w:val="333333"/>
          <w:szCs w:val="21"/>
        </w:rPr>
        <w:t>用实际个人房产信用得分（风控模型评分）先行评价，指标维度如下：</w:t>
      </w:r>
    </w:p>
    <w:p w:rsidR="00BD3121" w:rsidRDefault="00BD3121" w:rsidP="00BD3121">
      <w:pPr>
        <w:shd w:val="clear" w:color="auto" w:fill="FFFFFF"/>
        <w:spacing w:after="150" w:line="360" w:lineRule="auto"/>
        <w:ind w:firstLineChars="200" w:firstLine="504"/>
        <w:rPr>
          <w:rFonts w:ascii="PingFang SC" w:eastAsia="PingFang SC" w:hAnsi="PingFang SC"/>
          <w:color w:val="191919"/>
          <w:shd w:val="clear" w:color="auto" w:fill="FFFFFF"/>
        </w:rPr>
      </w:pPr>
      <w:r>
        <w:rPr>
          <w:rFonts w:ascii="PingFang SC" w:eastAsia="PingFang SC" w:hAnsi="PingFang SC" w:hint="eastAsia"/>
          <w:noProof/>
          <w:color w:val="191919"/>
          <w:shd w:val="clear" w:color="auto" w:fill="FFFFFF"/>
        </w:rPr>
        <w:drawing>
          <wp:inline distT="0" distB="0" distL="0" distR="0">
            <wp:extent cx="2524125" cy="666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121" w:rsidRPr="00BD3121" w:rsidRDefault="00BD3121" w:rsidP="00BD3121">
      <w:pPr>
        <w:shd w:val="clear" w:color="auto" w:fill="FFFFFF"/>
        <w:spacing w:after="150" w:line="360" w:lineRule="auto"/>
        <w:ind w:firstLineChars="200" w:firstLine="480"/>
        <w:rPr>
          <w:rFonts w:ascii="微软雅黑" w:eastAsia="微软雅黑" w:hAnsi="微软雅黑" w:cs="宋体"/>
          <w:color w:val="333333"/>
          <w:szCs w:val="21"/>
        </w:rPr>
      </w:pPr>
      <w:r w:rsidRPr="00BD3121">
        <w:rPr>
          <w:rFonts w:ascii="微软雅黑" w:eastAsia="微软雅黑" w:hAnsi="微软雅黑" w:cs="宋体" w:hint="eastAsia"/>
          <w:color w:val="333333"/>
          <w:szCs w:val="21"/>
        </w:rPr>
        <w:t>其中，f</w:t>
      </w:r>
      <w:r w:rsidRPr="00BD3121">
        <w:rPr>
          <w:rFonts w:ascii="微软雅黑" w:eastAsia="微软雅黑" w:hAnsi="微软雅黑" w:cs="宋体" w:hint="eastAsia"/>
          <w:color w:val="333333"/>
          <w:szCs w:val="21"/>
          <w:vertAlign w:val="subscript"/>
        </w:rPr>
        <w:t>i</w:t>
      </w:r>
      <w:r w:rsidRPr="00BD3121">
        <w:rPr>
          <w:rFonts w:ascii="微软雅黑" w:eastAsia="微软雅黑" w:hAnsi="微软雅黑" w:cs="宋体" w:hint="eastAsia"/>
          <w:color w:val="333333"/>
          <w:szCs w:val="21"/>
        </w:rPr>
        <w:t>是预测值，y</w:t>
      </w:r>
      <w:r w:rsidRPr="00BD3121">
        <w:rPr>
          <w:rFonts w:ascii="微软雅黑" w:eastAsia="微软雅黑" w:hAnsi="微软雅黑" w:cs="宋体" w:hint="eastAsia"/>
          <w:color w:val="333333"/>
          <w:szCs w:val="21"/>
          <w:vertAlign w:val="subscript"/>
        </w:rPr>
        <w:t>i</w:t>
      </w:r>
      <w:r w:rsidRPr="00BD3121">
        <w:rPr>
          <w:rFonts w:ascii="微软雅黑" w:eastAsia="微软雅黑" w:hAnsi="微软雅黑" w:cs="宋体" w:hint="eastAsia"/>
          <w:color w:val="333333"/>
          <w:szCs w:val="21"/>
        </w:rPr>
        <w:t>是真实值，e</w:t>
      </w:r>
      <w:r w:rsidRPr="00BD3121">
        <w:rPr>
          <w:rFonts w:ascii="微软雅黑" w:eastAsia="微软雅黑" w:hAnsi="微软雅黑" w:cs="宋体" w:hint="eastAsia"/>
          <w:color w:val="333333"/>
          <w:szCs w:val="21"/>
          <w:vertAlign w:val="subscript"/>
        </w:rPr>
        <w:t>i</w:t>
      </w:r>
      <w:r w:rsidRPr="00BD3121">
        <w:rPr>
          <w:rFonts w:ascii="微软雅黑" w:eastAsia="微软雅黑" w:hAnsi="微软雅黑" w:cs="宋体" w:hint="eastAsia"/>
          <w:color w:val="333333"/>
          <w:szCs w:val="21"/>
        </w:rPr>
        <w:t>=|f</w:t>
      </w:r>
      <w:r w:rsidRPr="00BD3121">
        <w:rPr>
          <w:rFonts w:ascii="微软雅黑" w:eastAsia="微软雅黑" w:hAnsi="微软雅黑" w:cs="宋体" w:hint="eastAsia"/>
          <w:color w:val="333333"/>
          <w:szCs w:val="21"/>
          <w:vertAlign w:val="subscript"/>
        </w:rPr>
        <w:t>i</w:t>
      </w:r>
      <w:r w:rsidRPr="00BD3121">
        <w:rPr>
          <w:rFonts w:ascii="微软雅黑" w:eastAsia="微软雅黑" w:hAnsi="微软雅黑" w:cs="宋体" w:hint="eastAsia"/>
          <w:color w:val="333333"/>
          <w:szCs w:val="21"/>
        </w:rPr>
        <w:t>-y</w:t>
      </w:r>
      <w:r w:rsidRPr="00BD3121">
        <w:rPr>
          <w:rFonts w:ascii="微软雅黑" w:eastAsia="微软雅黑" w:hAnsi="微软雅黑" w:cs="宋体" w:hint="eastAsia"/>
          <w:color w:val="333333"/>
          <w:szCs w:val="21"/>
          <w:vertAlign w:val="subscript"/>
        </w:rPr>
        <w:t>i</w:t>
      </w:r>
      <w:r w:rsidRPr="00BD3121">
        <w:rPr>
          <w:rFonts w:ascii="微软雅黑" w:eastAsia="微软雅黑" w:hAnsi="微软雅黑" w:cs="宋体" w:hint="eastAsia"/>
          <w:color w:val="333333"/>
          <w:szCs w:val="21"/>
        </w:rPr>
        <w:t>|即是绝对误差。</w:t>
      </w:r>
    </w:p>
    <w:p w:rsidR="0045365C" w:rsidRDefault="00BD3121" w:rsidP="00BD3121">
      <w:pPr>
        <w:shd w:val="clear" w:color="auto" w:fill="FFFFFF"/>
        <w:spacing w:after="150" w:line="360" w:lineRule="auto"/>
        <w:rPr>
          <w:rFonts w:ascii="微软雅黑" w:eastAsia="微软雅黑" w:hAnsi="微软雅黑" w:cs="宋体"/>
          <w:color w:val="333333"/>
          <w:szCs w:val="21"/>
        </w:rPr>
      </w:pPr>
      <w:r>
        <w:rPr>
          <w:rFonts w:ascii="微软雅黑" w:eastAsia="微软雅黑" w:hAnsi="微软雅黑" w:cs="宋体" w:hint="eastAsia"/>
          <w:color w:val="333333"/>
          <w:szCs w:val="21"/>
        </w:rPr>
        <w:t>后</w:t>
      </w:r>
      <w:r w:rsidRPr="00BD3121">
        <w:rPr>
          <w:rFonts w:ascii="微软雅黑" w:eastAsia="微软雅黑" w:hAnsi="微软雅黑" w:cs="宋体" w:hint="eastAsia"/>
          <w:color w:val="333333"/>
          <w:szCs w:val="21"/>
        </w:rPr>
        <w:t>对最终结果通过专家组评定后给出</w:t>
      </w:r>
      <w:r>
        <w:rPr>
          <w:rFonts w:ascii="微软雅黑" w:eastAsia="微软雅黑" w:hAnsi="微软雅黑" w:cs="宋体" w:hint="eastAsia"/>
          <w:color w:val="333333"/>
          <w:szCs w:val="21"/>
        </w:rPr>
        <w:t>成绩。</w:t>
      </w:r>
      <w:r w:rsidR="00DB1291">
        <w:rPr>
          <w:rFonts w:ascii="微软雅黑" w:eastAsia="微软雅黑" w:hAnsi="微软雅黑" w:cs="宋体" w:hint="eastAsia"/>
          <w:color w:val="333333"/>
          <w:szCs w:val="21"/>
        </w:rPr>
        <w:t xml:space="preserve"> </w:t>
      </w:r>
    </w:p>
    <w:sectPr w:rsidR="0045365C" w:rsidSect="00453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553" w:rsidRDefault="00140553" w:rsidP="008B2CE0">
      <w:r>
        <w:separator/>
      </w:r>
    </w:p>
  </w:endnote>
  <w:endnote w:type="continuationSeparator" w:id="0">
    <w:p w:rsidR="00140553" w:rsidRDefault="00140553" w:rsidP="008B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altName w:val="Malgun Gothic Semilight"/>
    <w:charset w:val="86"/>
    <w:family w:val="auto"/>
    <w:pitch w:val="default"/>
    <w:sig w:usb0="00000000" w:usb1="00000000" w:usb2="00000016" w:usb3="00000000" w:csb0="001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553" w:rsidRDefault="00140553" w:rsidP="008B2CE0">
      <w:r>
        <w:separator/>
      </w:r>
    </w:p>
  </w:footnote>
  <w:footnote w:type="continuationSeparator" w:id="0">
    <w:p w:rsidR="00140553" w:rsidRDefault="00140553" w:rsidP="008B2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1722"/>
    <w:multiLevelType w:val="multilevel"/>
    <w:tmpl w:val="04ED172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4801"/>
    <w:rsid w:val="00035AAA"/>
    <w:rsid w:val="000546F6"/>
    <w:rsid w:val="000557B9"/>
    <w:rsid w:val="000951AF"/>
    <w:rsid w:val="000970A5"/>
    <w:rsid w:val="000A7C19"/>
    <w:rsid w:val="000D2D5E"/>
    <w:rsid w:val="000E05A5"/>
    <w:rsid w:val="000F7174"/>
    <w:rsid w:val="000F7914"/>
    <w:rsid w:val="00103932"/>
    <w:rsid w:val="00125B7B"/>
    <w:rsid w:val="001318B6"/>
    <w:rsid w:val="00140553"/>
    <w:rsid w:val="00152103"/>
    <w:rsid w:val="00152A69"/>
    <w:rsid w:val="00152BF0"/>
    <w:rsid w:val="0019684F"/>
    <w:rsid w:val="00197B72"/>
    <w:rsid w:val="001C3910"/>
    <w:rsid w:val="001D1858"/>
    <w:rsid w:val="001F03E9"/>
    <w:rsid w:val="001F7489"/>
    <w:rsid w:val="00215006"/>
    <w:rsid w:val="00233CA5"/>
    <w:rsid w:val="0023426D"/>
    <w:rsid w:val="00235777"/>
    <w:rsid w:val="00257646"/>
    <w:rsid w:val="00295E24"/>
    <w:rsid w:val="002C54B4"/>
    <w:rsid w:val="002E77EF"/>
    <w:rsid w:val="00306F6D"/>
    <w:rsid w:val="00310C77"/>
    <w:rsid w:val="00312B8C"/>
    <w:rsid w:val="00320522"/>
    <w:rsid w:val="00321C7F"/>
    <w:rsid w:val="003350D9"/>
    <w:rsid w:val="00335717"/>
    <w:rsid w:val="0034021B"/>
    <w:rsid w:val="00363EB2"/>
    <w:rsid w:val="003659C5"/>
    <w:rsid w:val="003B6C04"/>
    <w:rsid w:val="003F21AB"/>
    <w:rsid w:val="003F6042"/>
    <w:rsid w:val="00404210"/>
    <w:rsid w:val="00422A1D"/>
    <w:rsid w:val="00433C38"/>
    <w:rsid w:val="00451E70"/>
    <w:rsid w:val="00452FB0"/>
    <w:rsid w:val="0045365C"/>
    <w:rsid w:val="00455194"/>
    <w:rsid w:val="004553D2"/>
    <w:rsid w:val="00475552"/>
    <w:rsid w:val="004861C8"/>
    <w:rsid w:val="004875D3"/>
    <w:rsid w:val="00492292"/>
    <w:rsid w:val="0049389D"/>
    <w:rsid w:val="004B3D14"/>
    <w:rsid w:val="004D2603"/>
    <w:rsid w:val="004E1CC4"/>
    <w:rsid w:val="004E435A"/>
    <w:rsid w:val="00504FC4"/>
    <w:rsid w:val="0050745C"/>
    <w:rsid w:val="00513AD9"/>
    <w:rsid w:val="005275FB"/>
    <w:rsid w:val="00550544"/>
    <w:rsid w:val="00554DCC"/>
    <w:rsid w:val="0056197F"/>
    <w:rsid w:val="005731A2"/>
    <w:rsid w:val="00575B02"/>
    <w:rsid w:val="00583796"/>
    <w:rsid w:val="00584C20"/>
    <w:rsid w:val="005A1431"/>
    <w:rsid w:val="005B4801"/>
    <w:rsid w:val="005B55C3"/>
    <w:rsid w:val="005D0E23"/>
    <w:rsid w:val="005D2914"/>
    <w:rsid w:val="005E54F6"/>
    <w:rsid w:val="005E6175"/>
    <w:rsid w:val="005F1C23"/>
    <w:rsid w:val="006073F9"/>
    <w:rsid w:val="00621DF5"/>
    <w:rsid w:val="00633E12"/>
    <w:rsid w:val="00640237"/>
    <w:rsid w:val="0064556C"/>
    <w:rsid w:val="00653214"/>
    <w:rsid w:val="00655705"/>
    <w:rsid w:val="00673F69"/>
    <w:rsid w:val="0068543C"/>
    <w:rsid w:val="00690AAB"/>
    <w:rsid w:val="006915F4"/>
    <w:rsid w:val="006B4151"/>
    <w:rsid w:val="006B6EC0"/>
    <w:rsid w:val="006B7D87"/>
    <w:rsid w:val="006C6F7F"/>
    <w:rsid w:val="006E0056"/>
    <w:rsid w:val="0074799B"/>
    <w:rsid w:val="007502D2"/>
    <w:rsid w:val="007669FC"/>
    <w:rsid w:val="00773D1D"/>
    <w:rsid w:val="00785FAE"/>
    <w:rsid w:val="007917B9"/>
    <w:rsid w:val="007B39FC"/>
    <w:rsid w:val="007B489A"/>
    <w:rsid w:val="007C0022"/>
    <w:rsid w:val="007C4258"/>
    <w:rsid w:val="007C6DF2"/>
    <w:rsid w:val="007D41E7"/>
    <w:rsid w:val="007F008D"/>
    <w:rsid w:val="007F0A09"/>
    <w:rsid w:val="007F1007"/>
    <w:rsid w:val="007F1A0E"/>
    <w:rsid w:val="00802828"/>
    <w:rsid w:val="0080545A"/>
    <w:rsid w:val="0082206D"/>
    <w:rsid w:val="00840BD6"/>
    <w:rsid w:val="00844233"/>
    <w:rsid w:val="00852CE2"/>
    <w:rsid w:val="008701AA"/>
    <w:rsid w:val="008758CF"/>
    <w:rsid w:val="00882BE4"/>
    <w:rsid w:val="00882C2F"/>
    <w:rsid w:val="0088397B"/>
    <w:rsid w:val="008844CC"/>
    <w:rsid w:val="00896A83"/>
    <w:rsid w:val="008A4F44"/>
    <w:rsid w:val="008A5167"/>
    <w:rsid w:val="008A71FA"/>
    <w:rsid w:val="008B2CE0"/>
    <w:rsid w:val="008B5636"/>
    <w:rsid w:val="008B7742"/>
    <w:rsid w:val="008C05B4"/>
    <w:rsid w:val="008C5C78"/>
    <w:rsid w:val="008C67E2"/>
    <w:rsid w:val="008D1E0F"/>
    <w:rsid w:val="008D4C79"/>
    <w:rsid w:val="008E39EB"/>
    <w:rsid w:val="00903857"/>
    <w:rsid w:val="00910E15"/>
    <w:rsid w:val="00911889"/>
    <w:rsid w:val="009136FA"/>
    <w:rsid w:val="00913DBE"/>
    <w:rsid w:val="00916392"/>
    <w:rsid w:val="00916B95"/>
    <w:rsid w:val="00922899"/>
    <w:rsid w:val="00935AE6"/>
    <w:rsid w:val="00957773"/>
    <w:rsid w:val="00964842"/>
    <w:rsid w:val="00967497"/>
    <w:rsid w:val="00971B35"/>
    <w:rsid w:val="009818D0"/>
    <w:rsid w:val="00981977"/>
    <w:rsid w:val="00991CF7"/>
    <w:rsid w:val="0099470B"/>
    <w:rsid w:val="00994CD5"/>
    <w:rsid w:val="009A65A0"/>
    <w:rsid w:val="009B22E1"/>
    <w:rsid w:val="009B3804"/>
    <w:rsid w:val="009D6B3D"/>
    <w:rsid w:val="009F360A"/>
    <w:rsid w:val="009F3D37"/>
    <w:rsid w:val="00A0284B"/>
    <w:rsid w:val="00A13C34"/>
    <w:rsid w:val="00A13D7F"/>
    <w:rsid w:val="00A21C5A"/>
    <w:rsid w:val="00A23586"/>
    <w:rsid w:val="00A53041"/>
    <w:rsid w:val="00A5412F"/>
    <w:rsid w:val="00A74AAB"/>
    <w:rsid w:val="00AB2291"/>
    <w:rsid w:val="00AC582A"/>
    <w:rsid w:val="00AC5D2B"/>
    <w:rsid w:val="00AC726D"/>
    <w:rsid w:val="00AC72A6"/>
    <w:rsid w:val="00AE0802"/>
    <w:rsid w:val="00AE5F45"/>
    <w:rsid w:val="00AF5932"/>
    <w:rsid w:val="00AF6279"/>
    <w:rsid w:val="00B06732"/>
    <w:rsid w:val="00B208B9"/>
    <w:rsid w:val="00B228D0"/>
    <w:rsid w:val="00B2567D"/>
    <w:rsid w:val="00B604DC"/>
    <w:rsid w:val="00B700EB"/>
    <w:rsid w:val="00B86B20"/>
    <w:rsid w:val="00BA364A"/>
    <w:rsid w:val="00BB69DE"/>
    <w:rsid w:val="00BD3121"/>
    <w:rsid w:val="00BE367C"/>
    <w:rsid w:val="00C12F3D"/>
    <w:rsid w:val="00C205F7"/>
    <w:rsid w:val="00C257A9"/>
    <w:rsid w:val="00C42BFD"/>
    <w:rsid w:val="00C571D1"/>
    <w:rsid w:val="00C61291"/>
    <w:rsid w:val="00C631FB"/>
    <w:rsid w:val="00C816A3"/>
    <w:rsid w:val="00C82FE1"/>
    <w:rsid w:val="00C92E00"/>
    <w:rsid w:val="00CA454F"/>
    <w:rsid w:val="00CB419B"/>
    <w:rsid w:val="00CC19E5"/>
    <w:rsid w:val="00CE6BB6"/>
    <w:rsid w:val="00CF2F07"/>
    <w:rsid w:val="00D25F59"/>
    <w:rsid w:val="00D306D8"/>
    <w:rsid w:val="00D54C5B"/>
    <w:rsid w:val="00D90DDA"/>
    <w:rsid w:val="00D916B8"/>
    <w:rsid w:val="00DB1291"/>
    <w:rsid w:val="00DC0F9E"/>
    <w:rsid w:val="00DD49D7"/>
    <w:rsid w:val="00DE49D7"/>
    <w:rsid w:val="00DF775F"/>
    <w:rsid w:val="00E12B9A"/>
    <w:rsid w:val="00E1428C"/>
    <w:rsid w:val="00E147AA"/>
    <w:rsid w:val="00E161A2"/>
    <w:rsid w:val="00E446A5"/>
    <w:rsid w:val="00E54AFE"/>
    <w:rsid w:val="00E558CF"/>
    <w:rsid w:val="00E5598C"/>
    <w:rsid w:val="00E57A93"/>
    <w:rsid w:val="00E602C0"/>
    <w:rsid w:val="00E6797E"/>
    <w:rsid w:val="00E7030F"/>
    <w:rsid w:val="00E8681B"/>
    <w:rsid w:val="00E90DFD"/>
    <w:rsid w:val="00E94272"/>
    <w:rsid w:val="00EB4595"/>
    <w:rsid w:val="00EC1095"/>
    <w:rsid w:val="00EC28C2"/>
    <w:rsid w:val="00EC55F2"/>
    <w:rsid w:val="00EE7B0F"/>
    <w:rsid w:val="00EF28FD"/>
    <w:rsid w:val="00F0550C"/>
    <w:rsid w:val="00F42FF3"/>
    <w:rsid w:val="00F45861"/>
    <w:rsid w:val="00F46EA2"/>
    <w:rsid w:val="00F71AA1"/>
    <w:rsid w:val="00F82596"/>
    <w:rsid w:val="00F91B19"/>
    <w:rsid w:val="00FA03D4"/>
    <w:rsid w:val="00FA1D14"/>
    <w:rsid w:val="00FA2D89"/>
    <w:rsid w:val="00FA3A82"/>
    <w:rsid w:val="00FA3D91"/>
    <w:rsid w:val="00FB507F"/>
    <w:rsid w:val="00FC06F9"/>
    <w:rsid w:val="00FC5B33"/>
    <w:rsid w:val="00FF0F4A"/>
    <w:rsid w:val="00FF3035"/>
    <w:rsid w:val="1F682924"/>
    <w:rsid w:val="2C75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A43928-7C8C-4C31-A16F-2186D28B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65C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sid w:val="0045365C"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rsid w:val="0045365C"/>
  </w:style>
  <w:style w:type="paragraph" w:styleId="a5">
    <w:name w:val="Document Map"/>
    <w:basedOn w:val="a"/>
    <w:link w:val="Char1"/>
    <w:uiPriority w:val="99"/>
    <w:semiHidden/>
    <w:unhideWhenUsed/>
    <w:rsid w:val="0045365C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5365C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4536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rsid w:val="00453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rsid w:val="0045365C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HTML">
    <w:name w:val="HTML Code"/>
    <w:basedOn w:val="a0"/>
    <w:uiPriority w:val="99"/>
    <w:semiHidden/>
    <w:unhideWhenUsed/>
    <w:rsid w:val="0045365C"/>
    <w:rPr>
      <w:rFonts w:ascii="Courier New" w:eastAsiaTheme="minorEastAsia" w:hAnsi="Courier New" w:cs="Courier New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45365C"/>
    <w:rPr>
      <w:sz w:val="21"/>
      <w:szCs w:val="21"/>
    </w:rPr>
  </w:style>
  <w:style w:type="table" w:styleId="ab">
    <w:name w:val="Table Grid"/>
    <w:basedOn w:val="a1"/>
    <w:uiPriority w:val="59"/>
    <w:rsid w:val="00453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0"/>
    <w:link w:val="a8"/>
    <w:uiPriority w:val="99"/>
    <w:rsid w:val="0045365C"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sid w:val="0045365C"/>
    <w:rPr>
      <w:sz w:val="18"/>
      <w:szCs w:val="18"/>
    </w:rPr>
  </w:style>
  <w:style w:type="paragraph" w:styleId="ac">
    <w:name w:val="List Paragraph"/>
    <w:basedOn w:val="a"/>
    <w:uiPriority w:val="34"/>
    <w:qFormat/>
    <w:rsid w:val="0045365C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45365C"/>
    <w:rPr>
      <w:color w:val="808080"/>
    </w:rPr>
  </w:style>
  <w:style w:type="character" w:customStyle="1" w:styleId="Char1">
    <w:name w:val="文档结构图 Char"/>
    <w:basedOn w:val="a0"/>
    <w:link w:val="a5"/>
    <w:uiPriority w:val="99"/>
    <w:semiHidden/>
    <w:rsid w:val="0045365C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sid w:val="0045365C"/>
    <w:rPr>
      <w:rFonts w:ascii="Times New Roman" w:hAnsi="Times New Roman" w:cs="Times New Roman"/>
      <w:sz w:val="24"/>
      <w:szCs w:val="24"/>
    </w:rPr>
  </w:style>
  <w:style w:type="character" w:customStyle="1" w:styleId="Char">
    <w:name w:val="批注主题 Char"/>
    <w:basedOn w:val="Char0"/>
    <w:link w:val="a3"/>
    <w:uiPriority w:val="99"/>
    <w:semiHidden/>
    <w:rsid w:val="0045365C"/>
    <w:rPr>
      <w:rFonts w:ascii="Times New Roman" w:hAnsi="Times New Roman" w:cs="Times New Roman"/>
      <w:b/>
      <w:bCs/>
      <w:sz w:val="24"/>
      <w:szCs w:val="24"/>
    </w:rPr>
  </w:style>
  <w:style w:type="character" w:customStyle="1" w:styleId="Char2">
    <w:name w:val="批注框文本 Char"/>
    <w:basedOn w:val="a0"/>
    <w:link w:val="a6"/>
    <w:uiPriority w:val="99"/>
    <w:semiHidden/>
    <w:rsid w:val="004536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264</Words>
  <Characters>1511</Characters>
  <Application>Microsoft Office Word</Application>
  <DocSecurity>0</DocSecurity>
  <Lines>12</Lines>
  <Paragraphs>3</Paragraphs>
  <ScaleCrop>false</ScaleCrop>
  <Company>杭州市房产管理局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陈璐02</dc:creator>
  <cp:lastModifiedBy>范 佳琳</cp:lastModifiedBy>
  <cp:revision>28</cp:revision>
  <cp:lastPrinted>2018-09-07T09:41:00Z</cp:lastPrinted>
  <dcterms:created xsi:type="dcterms:W3CDTF">2018-09-11T03:00:00Z</dcterms:created>
  <dcterms:modified xsi:type="dcterms:W3CDTF">2018-10-12T12:23:00Z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