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16" w:rsidRPr="00D644E8" w:rsidRDefault="001B2247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考虑</w:t>
      </w:r>
      <w:r w:rsidR="00D077EA" w:rsidRPr="00D644E8">
        <w:rPr>
          <w:rFonts w:ascii="Times New Roman" w:hAnsi="Times New Roman" w:cs="Times New Roman"/>
        </w:rPr>
        <w:t>如下的七</w:t>
      </w:r>
      <w:r w:rsidRPr="00D644E8">
        <w:rPr>
          <w:rFonts w:ascii="Times New Roman" w:hAnsi="Times New Roman" w:cs="Times New Roman"/>
        </w:rPr>
        <w:t>自由度</w:t>
      </w:r>
      <w:bookmarkStart w:id="0" w:name="OLE_LINK1"/>
      <w:bookmarkStart w:id="1" w:name="OLE_LINK2"/>
      <w:r w:rsidR="007E63D0" w:rsidRPr="00D644E8">
        <w:rPr>
          <w:rFonts w:ascii="Times New Roman" w:hAnsi="Times New Roman" w:cs="Times New Roman"/>
        </w:rPr>
        <w:t>KUKA</w:t>
      </w:r>
      <w:r w:rsidR="007B369A" w:rsidRPr="00D644E8">
        <w:rPr>
          <w:rFonts w:ascii="Times New Roman" w:hAnsi="Times New Roman" w:cs="Times New Roman"/>
        </w:rPr>
        <w:t xml:space="preserve"> LBR</w:t>
      </w:r>
      <w:r w:rsidR="007E63D0" w:rsidRPr="00D644E8">
        <w:rPr>
          <w:rFonts w:ascii="Times New Roman" w:hAnsi="Times New Roman" w:cs="Times New Roman"/>
        </w:rPr>
        <w:t xml:space="preserve"> iiwa</w:t>
      </w:r>
      <w:bookmarkEnd w:id="0"/>
      <w:bookmarkEnd w:id="1"/>
      <w:r w:rsidRPr="00D644E8">
        <w:rPr>
          <w:rFonts w:ascii="Times New Roman" w:hAnsi="Times New Roman" w:cs="Times New Roman"/>
        </w:rPr>
        <w:t>机器人</w:t>
      </w:r>
      <w:r w:rsidR="00025FC4" w:rsidRPr="00D644E8">
        <w:rPr>
          <w:rFonts w:ascii="Times New Roman" w:hAnsi="Times New Roman" w:cs="Times New Roman"/>
        </w:rPr>
        <w:t>：</w:t>
      </w:r>
    </w:p>
    <w:p w:rsidR="00861A83" w:rsidRPr="00D644E8" w:rsidRDefault="000C115F" w:rsidP="000C115F">
      <w:pPr>
        <w:pStyle w:val="HTML"/>
        <w:adjustRightInd w:val="0"/>
        <w:snapToGrid w:val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DF01637" wp14:editId="64A69299">
            <wp:extent cx="3183890" cy="2692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2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8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MATLAB</w:t>
      </w:r>
      <w:r w:rsidRPr="00D644E8">
        <w:rPr>
          <w:rFonts w:ascii="Times New Roman" w:hAnsi="Times New Roman" w:cs="Times New Roman"/>
        </w:rPr>
        <w:t>自带</w:t>
      </w:r>
      <w:r w:rsidR="00886D79" w:rsidRPr="00D644E8">
        <w:rPr>
          <w:rFonts w:ascii="Times New Roman" w:hAnsi="Times New Roman" w:cs="Times New Roman"/>
        </w:rPr>
        <w:t>LBR</w:t>
      </w:r>
      <w:r w:rsidRPr="00D644E8">
        <w:rPr>
          <w:rFonts w:ascii="Times New Roman" w:hAnsi="Times New Roman" w:cs="Times New Roman"/>
        </w:rPr>
        <w:t xml:space="preserve"> iiwa</w:t>
      </w:r>
      <w:r w:rsidRPr="00D644E8">
        <w:rPr>
          <w:rFonts w:ascii="Times New Roman" w:hAnsi="Times New Roman" w:cs="Times New Roman"/>
        </w:rPr>
        <w:t>的运动学、动力学文件</w:t>
      </w:r>
      <w:r w:rsidRPr="00D644E8">
        <w:rPr>
          <w:rFonts w:ascii="Times New Roman" w:hAnsi="Times New Roman" w:cs="Times New Roman"/>
          <w:i/>
        </w:rPr>
        <w:t>iiwa14.urdf</w:t>
      </w:r>
    </w:p>
    <w:p w:rsidR="00861A83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调</w:t>
      </w:r>
      <w:r w:rsidR="00571BA5" w:rsidRPr="00D644E8">
        <w:rPr>
          <w:rFonts w:ascii="Times New Roman" w:hAnsi="Times New Roman" w:cs="Times New Roman"/>
        </w:rPr>
        <w:t>用其</w:t>
      </w:r>
      <w:r w:rsidR="001B2247" w:rsidRPr="00D644E8">
        <w:rPr>
          <w:rFonts w:ascii="Times New Roman" w:hAnsi="Times New Roman" w:cs="Times New Roman"/>
        </w:rPr>
        <w:t>动力学模型、运动学模型、</w:t>
      </w:r>
      <w:r w:rsidR="004D4900" w:rsidRPr="00D644E8">
        <w:rPr>
          <w:rFonts w:ascii="Times New Roman" w:hAnsi="Times New Roman" w:cs="Times New Roman"/>
        </w:rPr>
        <w:t>前向运动学</w:t>
      </w:r>
      <w:r w:rsidR="001B2247" w:rsidRPr="00D644E8">
        <w:rPr>
          <w:rFonts w:ascii="Times New Roman" w:hAnsi="Times New Roman" w:cs="Times New Roman"/>
        </w:rPr>
        <w:t>Jacobian</w:t>
      </w:r>
      <w:r w:rsidR="001B2247" w:rsidRPr="00D644E8">
        <w:rPr>
          <w:rFonts w:ascii="Times New Roman" w:hAnsi="Times New Roman" w:cs="Times New Roman"/>
        </w:rPr>
        <w:t>矩阵</w:t>
      </w:r>
      <w:r w:rsidR="009743D2" w:rsidRPr="00D644E8">
        <w:rPr>
          <w:rFonts w:ascii="Times New Roman" w:hAnsi="Times New Roman" w:cs="Times New Roman"/>
        </w:rPr>
        <w:t>的</w:t>
      </w:r>
      <w:r w:rsidR="009743D2" w:rsidRPr="00D644E8">
        <w:rPr>
          <w:rFonts w:ascii="Times New Roman" w:hAnsi="Times New Roman" w:cs="Times New Roman"/>
        </w:rPr>
        <w:t>Api</w:t>
      </w:r>
      <w:r w:rsidR="001B2247" w:rsidRPr="00D644E8">
        <w:rPr>
          <w:rFonts w:ascii="Times New Roman" w:hAnsi="Times New Roman" w:cs="Times New Roman"/>
        </w:rPr>
        <w:t>可</w:t>
      </w:r>
      <w:r w:rsidR="00212543" w:rsidRPr="00D644E8">
        <w:rPr>
          <w:rFonts w:ascii="Times New Roman" w:hAnsi="Times New Roman" w:cs="Times New Roman"/>
        </w:rPr>
        <w:t>点击链接</w:t>
      </w:r>
      <w:r w:rsidR="001537A8" w:rsidRPr="00D644E8">
        <w:rPr>
          <w:rFonts w:ascii="Times New Roman" w:hAnsi="Times New Roman" w:cs="Times New Roman"/>
        </w:rPr>
        <w:t>：</w:t>
      </w:r>
    </w:p>
    <w:p w:rsidR="001B2247" w:rsidRPr="00D644E8" w:rsidRDefault="000819DA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1537A8" w:rsidRPr="00D644E8">
          <w:rPr>
            <w:rStyle w:val="a7"/>
            <w:rFonts w:ascii="Times New Roman" w:hAnsi="Times New Roman" w:cs="Times New Roman"/>
          </w:rPr>
          <w:t>https://www.mathworks.com/help/robotics/ug/robot-dynamics.html</w:t>
        </w:r>
      </w:hyperlink>
    </w:p>
    <w:p w:rsidR="001537A8" w:rsidRPr="00D644E8" w:rsidRDefault="001537A8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DA1B12" w:rsidRPr="00D644E8" w:rsidRDefault="000819DA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3A4ED4" w:rsidRPr="00D644E8">
          <w:rPr>
            <w:rStyle w:val="a7"/>
            <w:rFonts w:ascii="Times New Roman" w:hAnsi="Times New Roman" w:cs="Times New Roman"/>
          </w:rPr>
          <w:t>https://github.com/yanseim/pd_plus_gr</w:t>
        </w:r>
        <w:r w:rsidR="003A4ED4" w:rsidRPr="00D644E8">
          <w:rPr>
            <w:rStyle w:val="a7"/>
            <w:rFonts w:ascii="Times New Roman" w:hAnsi="Times New Roman" w:cs="Times New Roman"/>
          </w:rPr>
          <w:t>a</w:t>
        </w:r>
        <w:r w:rsidR="003A4ED4" w:rsidRPr="00D644E8">
          <w:rPr>
            <w:rStyle w:val="a7"/>
            <w:rFonts w:ascii="Times New Roman" w:hAnsi="Times New Roman" w:cs="Times New Roman"/>
          </w:rPr>
          <w:t>vity_control</w:t>
        </w:r>
      </w:hyperlink>
    </w:p>
    <w:p w:rsidR="001B2247" w:rsidRPr="00D644E8" w:rsidRDefault="00486A4F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</w:t>
      </w:r>
      <w:r w:rsidR="004D4900" w:rsidRPr="00D644E8">
        <w:rPr>
          <w:rFonts w:ascii="Times New Roman" w:hAnsi="Times New Roman" w:cs="Times New Roman"/>
        </w:rPr>
        <w:t>链接</w:t>
      </w:r>
      <w:r w:rsidRPr="00D644E8">
        <w:rPr>
          <w:rFonts w:ascii="Times New Roman" w:hAnsi="Times New Roman" w:cs="Times New Roman"/>
        </w:rPr>
        <w:t>包括</w:t>
      </w:r>
      <w:r w:rsidR="00FD7665" w:rsidRPr="00D644E8">
        <w:rPr>
          <w:rFonts w:ascii="Times New Roman" w:hAnsi="Times New Roman" w:cs="Times New Roman"/>
        </w:rPr>
        <w:t>了</w:t>
      </w:r>
      <w:r w:rsidR="006F05F8" w:rsidRPr="00D644E8">
        <w:rPr>
          <w:rFonts w:ascii="Times New Roman" w:hAnsi="Times New Roman" w:cs="Times New Roman"/>
        </w:rPr>
        <w:t>关节空间</w:t>
      </w:r>
      <w:r w:rsidR="00C6331D" w:rsidRPr="00D644E8">
        <w:rPr>
          <w:rFonts w:ascii="Times New Roman" w:hAnsi="Times New Roman" w:cs="Times New Roman"/>
        </w:rPr>
        <w:t>“PD+</w:t>
      </w:r>
      <w:r w:rsidR="00C6331D" w:rsidRPr="00D644E8">
        <w:rPr>
          <w:rFonts w:ascii="Times New Roman" w:hAnsi="Times New Roman" w:cs="Times New Roman"/>
        </w:rPr>
        <w:t>重力补偿</w:t>
      </w:r>
      <w:r w:rsidR="00C6331D" w:rsidRPr="00D644E8">
        <w:rPr>
          <w:rFonts w:ascii="Times New Roman" w:hAnsi="Times New Roman" w:cs="Times New Roman"/>
        </w:rPr>
        <w:t>”</w:t>
      </w:r>
      <w:r w:rsidR="00FD7665" w:rsidRPr="00D644E8">
        <w:rPr>
          <w:rFonts w:ascii="Times New Roman" w:hAnsi="Times New Roman" w:cs="Times New Roman"/>
        </w:rPr>
        <w:t>控制算法</w:t>
      </w:r>
      <w:r w:rsidR="0035184E" w:rsidRPr="00D644E8">
        <w:rPr>
          <w:rFonts w:ascii="Times New Roman" w:hAnsi="Times New Roman" w:cs="Times New Roman"/>
        </w:rPr>
        <w:t>示例</w:t>
      </w:r>
      <w:r w:rsidR="001B2247" w:rsidRPr="00D644E8">
        <w:rPr>
          <w:rFonts w:ascii="Times New Roman" w:hAnsi="Times New Roman" w:cs="Times New Roman"/>
        </w:rPr>
        <w:t>，</w:t>
      </w:r>
      <w:r w:rsidR="0035184E" w:rsidRPr="00D644E8">
        <w:rPr>
          <w:rFonts w:ascii="Times New Roman" w:hAnsi="Times New Roman" w:cs="Times New Roman"/>
        </w:rPr>
        <w:t>用</w:t>
      </w:r>
      <w:r w:rsidR="00FD7665" w:rsidRPr="00D644E8">
        <w:rPr>
          <w:rFonts w:ascii="Times New Roman" w:hAnsi="Times New Roman" w:cs="Times New Roman"/>
        </w:rPr>
        <w:t>公式表达</w:t>
      </w:r>
      <w:r w:rsidR="001B2247" w:rsidRPr="00D644E8">
        <w:rPr>
          <w:rFonts w:ascii="Times New Roman" w:hAnsi="Times New Roman" w:cs="Times New Roman"/>
        </w:rPr>
        <w:t>为：</w:t>
      </w:r>
    </w:p>
    <w:p w:rsidR="001B2247" w:rsidRPr="00D644E8" w:rsidRDefault="0059520D" w:rsidP="00A857A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  <w:position w:val="-14"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pt;height:19pt" o:ole="">
            <v:imagedata r:id="rId10" o:title=""/>
          </v:shape>
          <o:OLEObject Type="Embed" ProgID="Equation.DSMT4" ShapeID="_x0000_i1025" DrawAspect="Content" ObjectID="_1693931261" r:id="rId11"/>
        </w:object>
      </w:r>
    </w:p>
    <w:p w:rsidR="0059520D" w:rsidRPr="00D644E8" w:rsidRDefault="00FD7665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以上控制方法的其他细节可参看课件。</w:t>
      </w:r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FB7E0F" w:rsidRPr="00D644E8" w:rsidRDefault="00412391" w:rsidP="001B2247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D644E8">
        <w:rPr>
          <w:rFonts w:ascii="Times New Roman" w:hAnsi="Times New Roman" w:cs="Times New Roman"/>
          <w:b/>
        </w:rPr>
        <w:t>作业</w:t>
      </w:r>
      <w:r w:rsidR="001B2247" w:rsidRPr="00D644E8">
        <w:rPr>
          <w:rFonts w:ascii="Times New Roman" w:hAnsi="Times New Roman" w:cs="Times New Roman"/>
          <w:b/>
        </w:rPr>
        <w:t>要求：</w:t>
      </w:r>
    </w:p>
    <w:p w:rsidR="00306416" w:rsidRPr="00D644E8" w:rsidRDefault="00306416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87370" w:rsidRDefault="001B2247" w:rsidP="00183A9C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设计</w:t>
      </w:r>
      <w:r w:rsidRPr="00D644E8">
        <w:rPr>
          <w:rFonts w:ascii="Times New Roman" w:eastAsia="宋体" w:hAnsi="Times New Roman" w:cs="Times New Roman"/>
          <w:b/>
          <w:sz w:val="24"/>
          <w:szCs w:val="24"/>
          <w:lang w:val="en-US"/>
        </w:rPr>
        <w:t>任务空间控制算法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，驱动机械臂末端从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 w:hint="eastAsia"/>
          <w:sz w:val="24"/>
          <w:szCs w:val="24"/>
          <w:lang w:val="en-US"/>
        </w:rPr>
        <w:t>0.5;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-0.2;0.5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移至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0.4;-0.3;0.4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  <w:r w:rsidR="001163B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描述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所设计算法</w:t>
      </w:r>
      <w:r w:rsidR="0094749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优势与不足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证明稳定性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提示：基于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LaSalle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不变集定理</w:t>
      </w:r>
      <w:r w:rsidR="00B7318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:rsidR="000C115F" w:rsidRPr="00D644E8" w:rsidRDefault="000C115F" w:rsidP="000C115F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:rsidR="00DD31BB" w:rsidRPr="00D644E8" w:rsidRDefault="00610909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注：</w:t>
      </w:r>
      <w:r w:rsidR="00F27B30"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控制过程中无须保持末端方向不变。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文件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task_space_control.ttt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中机械臂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末端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即</w:t>
      </w:r>
      <w:r w:rsidRPr="00610909">
        <w:rPr>
          <w:rFonts w:ascii="Times New Roman" w:eastAsia="宋体" w:hAnsi="Times New Roman" w:cs="Times New Roman"/>
          <w:sz w:val="24"/>
          <w:szCs w:val="24"/>
          <w:lang w:val="en-US"/>
        </w:rPr>
        <w:t>[0.5;-0.2;0.5]</w:t>
      </w:r>
      <w:r w:rsidR="007D3620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将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iiwa_link_ee_kuka_visual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的位置作为末端位置</w:t>
      </w:r>
      <w:r w:rsidR="007A4D4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8475B7" w:rsidRPr="00D644E8" w:rsidRDefault="008475B7" w:rsidP="00183A9C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7F50F2" w:rsidRDefault="00D32C06" w:rsidP="006E11DA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Pr="00D644E8">
        <w:rPr>
          <w:rFonts w:ascii="Times New Roman" w:hAnsi="Times New Roman" w:cs="Times New Roman"/>
          <w:b/>
        </w:rPr>
        <w:t>无需精确动力学参数的轨迹追踪控制算法</w:t>
      </w:r>
      <w:r w:rsidRPr="00D644E8">
        <w:rPr>
          <w:rFonts w:ascii="Times New Roman" w:hAnsi="Times New Roman" w:cs="Times New Roman"/>
        </w:rPr>
        <w:t>，驱动机械臂末端从</w:t>
      </w:r>
      <w:r w:rsidR="006E11DA">
        <w:rPr>
          <w:rFonts w:ascii="Times New Roman" w:hAnsi="Times New Roman" w:cs="Times New Roman"/>
        </w:rPr>
        <w:t>[0.5;</w:t>
      </w:r>
      <w:r w:rsidR="006E11DA">
        <w:rPr>
          <w:rFonts w:ascii="Times New Roman" w:hAnsi="Times New Roman" w:cs="Times New Roman" w:hint="eastAsia"/>
        </w:rPr>
        <w:t>0</w:t>
      </w:r>
      <w:r w:rsidR="006E11DA" w:rsidRPr="006E11DA">
        <w:rPr>
          <w:rFonts w:ascii="Times New Roman" w:hAnsi="Times New Roman" w:cs="Times New Roman"/>
        </w:rPr>
        <w:t>;0.5]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533A94">
        <w:rPr>
          <w:rFonts w:ascii="Times New Roman" w:hAnsi="Times New Roman" w:cs="Times New Roman" w:hint="eastAsia"/>
        </w:rPr>
        <w:t>。</w:t>
      </w:r>
      <w:r w:rsidR="00843000" w:rsidRPr="00D644E8">
        <w:rPr>
          <w:rFonts w:ascii="Times New Roman" w:hAnsi="Times New Roman" w:cs="Times New Roman"/>
        </w:rPr>
        <w:t>描述</w:t>
      </w:r>
      <w:r w:rsidR="00A857AA" w:rsidRPr="00D644E8">
        <w:rPr>
          <w:rFonts w:ascii="Times New Roman" w:hAnsi="Times New Roman" w:cs="Times New Roman"/>
        </w:rPr>
        <w:t>设计思路</w:t>
      </w:r>
      <w:r w:rsidR="00533A94">
        <w:rPr>
          <w:rFonts w:ascii="Times New Roman" w:hAnsi="Times New Roman" w:cs="Times New Roman" w:hint="eastAsia"/>
        </w:rPr>
        <w:t>，</w:t>
      </w:r>
      <w:r w:rsidR="00A857AA" w:rsidRPr="00D644E8">
        <w:rPr>
          <w:rFonts w:ascii="Times New Roman" w:hAnsi="Times New Roman" w:cs="Times New Roman"/>
        </w:rPr>
        <w:t>证明稳定性。</w:t>
      </w:r>
      <w:r w:rsidR="0000785B" w:rsidRPr="00D644E8">
        <w:rPr>
          <w:rFonts w:ascii="Times New Roman" w:hAnsi="Times New Roman" w:cs="Times New Roman"/>
        </w:rPr>
        <w:t>提示</w:t>
      </w:r>
      <w:r w:rsidRPr="00D644E8">
        <w:rPr>
          <w:rFonts w:ascii="Times New Roman" w:hAnsi="Times New Roman" w:cs="Times New Roman"/>
        </w:rPr>
        <w:t>：基于</w:t>
      </w:r>
      <w:r w:rsidRPr="00D644E8">
        <w:rPr>
          <w:rFonts w:ascii="Times New Roman" w:hAnsi="Times New Roman" w:cs="Times New Roman"/>
        </w:rPr>
        <w:t>Ba</w:t>
      </w:r>
      <w:r w:rsidR="00600189" w:rsidRPr="00D644E8">
        <w:rPr>
          <w:rFonts w:ascii="Times New Roman" w:hAnsi="Times New Roman" w:cs="Times New Roman"/>
        </w:rPr>
        <w:t>r</w:t>
      </w:r>
      <w:r w:rsidRPr="00D644E8">
        <w:rPr>
          <w:rFonts w:ascii="Times New Roman" w:hAnsi="Times New Roman" w:cs="Times New Roman"/>
        </w:rPr>
        <w:t>balat</w:t>
      </w:r>
      <w:r w:rsidR="00A857AA" w:rsidRPr="00D644E8">
        <w:rPr>
          <w:rFonts w:ascii="Times New Roman" w:hAnsi="Times New Roman" w:cs="Times New Roman"/>
        </w:rPr>
        <w:t>引理</w:t>
      </w:r>
      <w:r w:rsidR="00B73184" w:rsidRPr="00D644E8">
        <w:rPr>
          <w:rFonts w:ascii="Times New Roman" w:hAnsi="Times New Roman" w:cs="Times New Roman"/>
        </w:rPr>
        <w:t>。</w:t>
      </w:r>
    </w:p>
    <w:p w:rsidR="007F50F2" w:rsidRDefault="00F27B30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=0.1sin(2π(t-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z=0.5</m:t>
                  </m:r>
                </m:e>
              </m:eqArr>
            </m:e>
          </m:d>
        </m:oMath>
      </m:oMathPara>
    </w:p>
    <w:p w:rsidR="00EF2137" w:rsidRDefault="00EF2137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 w:hint="eastAsia"/>
        </w:rPr>
      </w:pPr>
    </w:p>
    <w:p w:rsidR="005017C0" w:rsidRPr="007F50F2" w:rsidRDefault="00D32C06" w:rsidP="007F50F2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基于零空间的控制算法</w:t>
      </w:r>
      <w:r w:rsidRPr="007F50F2">
        <w:rPr>
          <w:rFonts w:ascii="Times New Roman" w:hAnsi="Times New Roman" w:cs="Times New Roman"/>
        </w:rPr>
        <w:t>，在</w:t>
      </w:r>
      <w:r w:rsidR="00ED2707" w:rsidRPr="007F50F2">
        <w:rPr>
          <w:rFonts w:ascii="Times New Roman" w:hAnsi="Times New Roman" w:cs="Times New Roman"/>
        </w:rPr>
        <w:t>（第</w:t>
      </w:r>
      <w:r w:rsidR="00984F7B" w:rsidRPr="007F50F2">
        <w:rPr>
          <w:rFonts w:ascii="Times New Roman" w:hAnsi="Times New Roman" w:cs="Times New Roman"/>
        </w:rPr>
        <w:t>4</w:t>
      </w:r>
      <w:r w:rsidR="00ED2707" w:rsidRPr="007F50F2">
        <w:rPr>
          <w:rFonts w:ascii="Times New Roman" w:hAnsi="Times New Roman" w:cs="Times New Roman"/>
        </w:rPr>
        <w:t>、第</w:t>
      </w:r>
      <w:r w:rsidR="00984F7B" w:rsidRPr="007F50F2">
        <w:rPr>
          <w:rFonts w:ascii="Times New Roman" w:hAnsi="Times New Roman" w:cs="Times New Roman"/>
        </w:rPr>
        <w:t>6</w:t>
      </w:r>
      <w:r w:rsidR="00ED2707" w:rsidRPr="007F50F2">
        <w:rPr>
          <w:rFonts w:ascii="Times New Roman" w:hAnsi="Times New Roman" w:cs="Times New Roman"/>
        </w:rPr>
        <w:t>关节）</w:t>
      </w:r>
      <w:r w:rsidRPr="007F50F2">
        <w:rPr>
          <w:rFonts w:ascii="Times New Roman" w:hAnsi="Times New Roman" w:cs="Times New Roman"/>
        </w:rPr>
        <w:t>冗余关节受到外部扰动的情况下</w:t>
      </w:r>
      <w:r w:rsidR="00ED2707" w:rsidRPr="007F50F2">
        <w:rPr>
          <w:rFonts w:ascii="Times New Roman" w:hAnsi="Times New Roman" w:cs="Times New Roman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ED2707"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/>
        </w:rPr>
        <w:t>，保持末端位置不变化</w:t>
      </w:r>
      <w:r w:rsidR="00DF11DA" w:rsidRPr="007F50F2">
        <w:rPr>
          <w:rFonts w:ascii="Times New Roman" w:hAnsi="Times New Roman" w:cs="Times New Roman"/>
        </w:rPr>
        <w:t>（效果参看</w:t>
      </w:r>
      <w:r w:rsidR="009053F9" w:rsidRPr="007F50F2">
        <w:rPr>
          <w:rFonts w:ascii="Times New Roman" w:hAnsi="Times New Roman" w:cs="Times New Roman" w:hint="eastAsia"/>
        </w:rPr>
        <w:t>之前</w:t>
      </w:r>
      <w:r w:rsidR="00DF11DA" w:rsidRPr="007F50F2">
        <w:rPr>
          <w:rFonts w:ascii="Times New Roman" w:hAnsi="Times New Roman" w:cs="Times New Roman"/>
        </w:rPr>
        <w:t>链接</w:t>
      </w:r>
      <w:bookmarkStart w:id="2" w:name="_GoBack"/>
      <w:bookmarkEnd w:id="2"/>
      <w:r w:rsidR="00DF11DA" w:rsidRPr="007F50F2">
        <w:rPr>
          <w:rFonts w:ascii="Times New Roman" w:hAnsi="Times New Roman" w:cs="Times New Roman"/>
        </w:rPr>
        <w:t>）</w:t>
      </w:r>
      <w:r w:rsidR="00533A94" w:rsidRPr="007F50F2">
        <w:rPr>
          <w:rFonts w:ascii="Times New Roman" w:hAnsi="Times New Roman" w:cs="Times New Roman" w:hint="eastAsia"/>
        </w:rPr>
        <w:t>。</w:t>
      </w:r>
      <w:r w:rsidR="00843000" w:rsidRPr="007F50F2">
        <w:rPr>
          <w:rFonts w:ascii="Times New Roman" w:hAnsi="Times New Roman" w:cs="Times New Roman"/>
        </w:rPr>
        <w:t>描述</w:t>
      </w:r>
      <w:r w:rsidRPr="007F50F2">
        <w:rPr>
          <w:rFonts w:ascii="Times New Roman" w:hAnsi="Times New Roman" w:cs="Times New Roman"/>
        </w:rPr>
        <w:t>设计思路</w:t>
      </w:r>
      <w:r w:rsidR="00533A94" w:rsidRPr="007F50F2">
        <w:rPr>
          <w:rFonts w:ascii="Times New Roman" w:hAnsi="Times New Roman" w:cs="Times New Roman" w:hint="eastAsia"/>
        </w:rPr>
        <w:t>，</w:t>
      </w:r>
      <w:r w:rsidRPr="007F50F2">
        <w:rPr>
          <w:rFonts w:ascii="Times New Roman" w:hAnsi="Times New Roman" w:cs="Times New Roman"/>
        </w:rPr>
        <w:t>证明稳定性。</w:t>
      </w:r>
      <w:r w:rsidR="005017C0" w:rsidRPr="007F50F2">
        <w:rPr>
          <w:rFonts w:ascii="Times New Roman" w:hAnsi="Times New Roman" w:cs="Times New Roman"/>
        </w:rPr>
        <w:t>提示：</w:t>
      </w:r>
      <w:r w:rsidR="00161E84" w:rsidRPr="007F50F2">
        <w:rPr>
          <w:rFonts w:ascii="Times New Roman" w:hAnsi="Times New Roman" w:cs="Times New Roman" w:hint="eastAsia"/>
        </w:rPr>
        <w:t>参看课件中的冗余关节运动学分析思路。</w:t>
      </w:r>
    </w:p>
    <w:p w:rsidR="008475B7" w:rsidRPr="00D644E8" w:rsidRDefault="008475B7" w:rsidP="00183A9C">
      <w:pPr>
        <w:pStyle w:val="HTML"/>
        <w:adjustRightInd w:val="0"/>
        <w:snapToGrid w:val="0"/>
        <w:rPr>
          <w:rFonts w:ascii="Times New Roman" w:hAnsi="Times New Roman" w:cs="Times New Roman"/>
        </w:rPr>
      </w:pPr>
    </w:p>
    <w:p w:rsidR="00A07459" w:rsidRPr="00D644E8" w:rsidRDefault="0084477A" w:rsidP="00A07459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提交报告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程序代码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仿真结果</w:t>
      </w:r>
      <w:r w:rsidR="00FB300E" w:rsidRPr="00D644E8">
        <w:rPr>
          <w:rFonts w:ascii="Times New Roman" w:hAnsi="Times New Roman" w:cs="Times New Roman"/>
        </w:rPr>
        <w:t>（包括但不限于：末端轨迹运动图、任务空间位置误差图、关节扭矩图等）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证明过程，以及其他</w:t>
      </w:r>
      <w:r w:rsidR="00930078">
        <w:rPr>
          <w:rFonts w:ascii="Times New Roman" w:hAnsi="Times New Roman" w:cs="Times New Roman" w:hint="eastAsia"/>
        </w:rPr>
        <w:t>相关</w:t>
      </w:r>
      <w:r w:rsidRPr="00D644E8">
        <w:rPr>
          <w:rFonts w:ascii="Times New Roman" w:hAnsi="Times New Roman" w:cs="Times New Roman"/>
        </w:rPr>
        <w:t>内容。</w:t>
      </w:r>
    </w:p>
    <w:sectPr w:rsidR="00A07459" w:rsidRPr="00D6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DA" w:rsidRDefault="000819DA" w:rsidP="00987370">
      <w:pPr>
        <w:spacing w:after="0" w:line="240" w:lineRule="auto"/>
      </w:pPr>
      <w:r>
        <w:separator/>
      </w:r>
    </w:p>
  </w:endnote>
  <w:endnote w:type="continuationSeparator" w:id="0">
    <w:p w:rsidR="000819DA" w:rsidRDefault="000819DA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DA" w:rsidRDefault="000819DA" w:rsidP="00987370">
      <w:pPr>
        <w:spacing w:after="0" w:line="240" w:lineRule="auto"/>
      </w:pPr>
      <w:r>
        <w:separator/>
      </w:r>
    </w:p>
  </w:footnote>
  <w:footnote w:type="continuationSeparator" w:id="0">
    <w:p w:rsidR="000819DA" w:rsidRDefault="000819DA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rwUAIDvqFSwAAAA="/>
  </w:docVars>
  <w:rsids>
    <w:rsidRoot w:val="00D55864"/>
    <w:rsid w:val="000003EE"/>
    <w:rsid w:val="0000785B"/>
    <w:rsid w:val="00025FC4"/>
    <w:rsid w:val="00027E9B"/>
    <w:rsid w:val="000819DA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83A9C"/>
    <w:rsid w:val="00185B4E"/>
    <w:rsid w:val="001B2247"/>
    <w:rsid w:val="001B6DF7"/>
    <w:rsid w:val="001C2DF9"/>
    <w:rsid w:val="00212543"/>
    <w:rsid w:val="00214F54"/>
    <w:rsid w:val="002328CB"/>
    <w:rsid w:val="00234B02"/>
    <w:rsid w:val="002979BB"/>
    <w:rsid w:val="002E34F4"/>
    <w:rsid w:val="002F1DB7"/>
    <w:rsid w:val="002F3A2E"/>
    <w:rsid w:val="00301BAC"/>
    <w:rsid w:val="00306416"/>
    <w:rsid w:val="003238EC"/>
    <w:rsid w:val="0035184E"/>
    <w:rsid w:val="003606B7"/>
    <w:rsid w:val="00375AC1"/>
    <w:rsid w:val="00382281"/>
    <w:rsid w:val="00385F9C"/>
    <w:rsid w:val="00397E42"/>
    <w:rsid w:val="003A498A"/>
    <w:rsid w:val="003A4ED4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3686"/>
    <w:rsid w:val="0059520D"/>
    <w:rsid w:val="005C52F6"/>
    <w:rsid w:val="005E763C"/>
    <w:rsid w:val="00600189"/>
    <w:rsid w:val="00610909"/>
    <w:rsid w:val="00633131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9053F9"/>
    <w:rsid w:val="00910E37"/>
    <w:rsid w:val="00930078"/>
    <w:rsid w:val="00931E09"/>
    <w:rsid w:val="009369E1"/>
    <w:rsid w:val="00947494"/>
    <w:rsid w:val="009479F7"/>
    <w:rsid w:val="0096624E"/>
    <w:rsid w:val="009743D2"/>
    <w:rsid w:val="00984F7B"/>
    <w:rsid w:val="00987370"/>
    <w:rsid w:val="009D0423"/>
    <w:rsid w:val="009E7415"/>
    <w:rsid w:val="00A03194"/>
    <w:rsid w:val="00A07459"/>
    <w:rsid w:val="00A14341"/>
    <w:rsid w:val="00A27688"/>
    <w:rsid w:val="00A46D95"/>
    <w:rsid w:val="00A54943"/>
    <w:rsid w:val="00A63707"/>
    <w:rsid w:val="00A857AA"/>
    <w:rsid w:val="00AD7B4E"/>
    <w:rsid w:val="00AE131E"/>
    <w:rsid w:val="00AF1FE3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594B"/>
    <w:rsid w:val="00D92B3F"/>
    <w:rsid w:val="00DA1B12"/>
    <w:rsid w:val="00DC42BA"/>
    <w:rsid w:val="00DD31BB"/>
    <w:rsid w:val="00DD5100"/>
    <w:rsid w:val="00DF0BD4"/>
    <w:rsid w:val="00DF11DA"/>
    <w:rsid w:val="00E11AB9"/>
    <w:rsid w:val="00E41021"/>
    <w:rsid w:val="00E457B7"/>
    <w:rsid w:val="00E52626"/>
    <w:rsid w:val="00ED2707"/>
    <w:rsid w:val="00EF2137"/>
    <w:rsid w:val="00F27B30"/>
    <w:rsid w:val="00F410A6"/>
    <w:rsid w:val="00F43B92"/>
    <w:rsid w:val="00F53969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2E9EC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ug/robot-dynam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2</cp:revision>
  <dcterms:created xsi:type="dcterms:W3CDTF">2021-09-23T11:41:00Z</dcterms:created>
  <dcterms:modified xsi:type="dcterms:W3CDTF">2021-09-23T11:41:00Z</dcterms:modified>
</cp:coreProperties>
</file>