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0A" w:rsidRDefault="00AB590A" w:rsidP="00AB590A">
      <w:pPr>
        <w:widowControl w:val="0"/>
        <w:autoSpaceDE w:val="0"/>
        <w:autoSpaceDN w:val="0"/>
        <w:adjustRightInd w:val="0"/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《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智能机器人基础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》课程大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作业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</w:t>
      </w:r>
      <w:r>
        <w:rPr>
          <w:rFonts w:ascii="Times New Roman" w:hAnsi="Times New Roman" w:cs="Times New Roman"/>
          <w:b/>
          <w:bCs/>
          <w:szCs w:val="28"/>
        </w:rPr>
        <w:t>年秋季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提交方式</w:t>
      </w:r>
      <w:r>
        <w:rPr>
          <w:rFonts w:ascii="Times New Roman" w:hAnsi="Times New Roman" w:cs="Times New Roman" w:hint="eastAsia"/>
        </w:rPr>
        <w:t>：网络学堂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截止日期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3:59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</w:t>
      </w:r>
      <w:r>
        <w:rPr>
          <w:rFonts w:ascii="Times New Roman" w:hAnsi="Times New Roman" w:cs="Times New Roman"/>
        </w:rPr>
        <w:t>KUKA iiwa</w:t>
      </w:r>
      <w:r>
        <w:rPr>
          <w:rFonts w:ascii="Times New Roman" w:hAnsi="Times New Roman" w:cs="Times New Roman" w:hint="eastAsia"/>
        </w:rPr>
        <w:t>机械臂：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33C9D4" wp14:editId="18D2C98C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访问以下网址可了解机器人的运动学模型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动力</w:t>
      </w:r>
      <w:r>
        <w:rPr>
          <w:rFonts w:ascii="Times New Roman" w:hAnsi="Times New Roman" w:cs="Times New Roman"/>
        </w:rPr>
        <w:t>学模型、</w:t>
      </w:r>
      <w:r>
        <w:rPr>
          <w:rFonts w:ascii="Times New Roman" w:hAnsi="Times New Roman" w:cs="Times New Roman"/>
        </w:rPr>
        <w:t>Jacobian</w:t>
      </w:r>
      <w:r>
        <w:rPr>
          <w:rFonts w:ascii="Times New Roman" w:hAnsi="Times New Roman" w:cs="Times New Roman"/>
        </w:rPr>
        <w:t>矩阵</w:t>
      </w:r>
      <w:r>
        <w:rPr>
          <w:rFonts w:ascii="Times New Roman" w:hAnsi="Times New Roman" w:cs="Times New Roman" w:hint="eastAsia"/>
        </w:rPr>
        <w:t>等信息</w:t>
      </w:r>
      <w:r>
        <w:rPr>
          <w:rFonts w:ascii="Times New Roman" w:hAnsi="Times New Roman" w:cs="Times New Roman"/>
        </w:rPr>
        <w:t>：</w:t>
      </w:r>
    </w:p>
    <w:p w:rsidR="001B2247" w:rsidRPr="00D644E8" w:rsidRDefault="008F3350" w:rsidP="00AB590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hyperlink r:id="rId8" w:history="1">
        <w:r w:rsidR="00AB590A">
          <w:rPr>
            <w:rStyle w:val="a7"/>
            <w:rFonts w:ascii="Times New Roman" w:hAnsi="Times New Roman" w:cs="Times New Roman" w:hint="eastAsia"/>
          </w:rPr>
          <w:t>https://ww2.mathworks.cn/help/robotics/robot-models.html?s_tid=CRUX_lftnav</w:t>
        </w:r>
      </w:hyperlink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Pr="00AB590A" w:rsidRDefault="00AB590A" w:rsidP="00AB590A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AB590A">
        <w:rPr>
          <w:rFonts w:ascii="Times New Roman" w:hAnsi="Times New Roman" w:cs="Times New Roman" w:hint="eastAsia"/>
          <w:b/>
        </w:rPr>
        <w:t>任务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 w:hint="eastAsia"/>
          <w:b/>
        </w:rPr>
        <w:t>：（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/>
          <w:b/>
        </w:rPr>
        <w:t>00</w:t>
      </w:r>
      <w:r w:rsidRPr="00AB590A">
        <w:rPr>
          <w:rFonts w:ascii="Times New Roman" w:hAnsi="Times New Roman" w:cs="Times New Roman" w:hint="eastAsia"/>
          <w:b/>
        </w:rPr>
        <w:t>分）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</w:t>
      </w:r>
      <w:r>
        <w:rPr>
          <w:rFonts w:ascii="Times New Roman" w:hAnsi="Times New Roman" w:cs="Times New Roman" w:hint="eastAsia"/>
          <w:b/>
        </w:rPr>
        <w:t>机器人动力学</w:t>
      </w:r>
      <w:r w:rsidRPr="007F50F2">
        <w:rPr>
          <w:rFonts w:ascii="Times New Roman" w:hAnsi="Times New Roman" w:cs="Times New Roman"/>
          <w:b/>
        </w:rPr>
        <w:t>的</w:t>
      </w:r>
      <w:r>
        <w:rPr>
          <w:rFonts w:ascii="Times New Roman" w:hAnsi="Times New Roman" w:cs="Times New Roman" w:hint="eastAsia"/>
          <w:b/>
        </w:rPr>
        <w:t>零空间</w:t>
      </w:r>
      <w:r w:rsidRPr="007F50F2">
        <w:rPr>
          <w:rFonts w:ascii="Times New Roman" w:hAnsi="Times New Roman" w:cs="Times New Roman"/>
          <w:b/>
        </w:rPr>
        <w:t>控制算法</w:t>
      </w:r>
      <w:r w:rsidRPr="007F50F2">
        <w:rPr>
          <w:rFonts w:ascii="Times New Roman" w:hAnsi="Times New Roman" w:cs="Times New Roman"/>
        </w:rPr>
        <w:t>，在（第</w:t>
      </w:r>
      <w:r w:rsidRPr="007F50F2">
        <w:rPr>
          <w:rFonts w:ascii="Times New Roman" w:hAnsi="Times New Roman" w:cs="Times New Roman"/>
        </w:rPr>
        <w:t>4</w:t>
      </w:r>
      <w:r w:rsidRPr="007F50F2">
        <w:rPr>
          <w:rFonts w:ascii="Times New Roman" w:hAnsi="Times New Roman" w:cs="Times New Roman"/>
        </w:rPr>
        <w:t>、第</w:t>
      </w:r>
      <w:r w:rsidRPr="007F50F2">
        <w:rPr>
          <w:rFonts w:ascii="Times New Roman" w:hAnsi="Times New Roman" w:cs="Times New Roman"/>
        </w:rPr>
        <w:t>6</w:t>
      </w:r>
      <w:r w:rsidRPr="007F50F2">
        <w:rPr>
          <w:rFonts w:ascii="Times New Roman" w:hAnsi="Times New Roman" w:cs="Times New Roman"/>
        </w:rPr>
        <w:t>关节）冗余关节受到外部扰动的情况下（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7F50F2">
        <w:rPr>
          <w:rFonts w:ascii="Times New Roman" w:hAnsi="Times New Roman" w:cs="Times New Roman"/>
        </w:rPr>
        <w:t>），保持末端位置不变化（</w:t>
      </w:r>
      <w:r w:rsidR="00371AD8">
        <w:rPr>
          <w:rFonts w:ascii="Times New Roman" w:hAnsi="Times New Roman" w:cs="Times New Roman" w:hint="eastAsia"/>
        </w:rPr>
        <w:t>演示视频</w:t>
      </w:r>
      <w:r w:rsidRPr="007F50F2">
        <w:rPr>
          <w:rFonts w:ascii="Times New Roman" w:hAnsi="Times New Roman" w:cs="Times New Roman"/>
        </w:rPr>
        <w:t>参看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 w:hint="eastAsia"/>
        </w:rPr>
        <w:t>网站</w:t>
      </w:r>
      <w:r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 w:hint="eastAsia"/>
        </w:rPr>
        <w:t>。</w:t>
      </w:r>
    </w:p>
    <w:p w:rsidR="00AB590A" w:rsidRP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分析闭环系统</w:t>
      </w:r>
      <w:r w:rsidRPr="007F50F2">
        <w:rPr>
          <w:rFonts w:ascii="Times New Roman" w:hAnsi="Times New Roman" w:cs="Times New Roman"/>
        </w:rPr>
        <w:t>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</w:t>
      </w:r>
      <w:r w:rsidR="0039721A">
        <w:rPr>
          <w:rFonts w:ascii="Times New Roman" w:hAnsi="Times New Roman" w:cs="Times New Roman" w:hint="eastAsia"/>
        </w:rPr>
        <w:t>，</w:t>
      </w:r>
      <w:r w:rsidR="0039721A" w:rsidRPr="007F50F2">
        <w:rPr>
          <w:rFonts w:ascii="Times New Roman" w:hAnsi="Times New Roman" w:cs="Times New Roman"/>
        </w:rPr>
        <w:t>提示：</w:t>
      </w:r>
      <w:r w:rsidR="0039721A" w:rsidRPr="007F50F2">
        <w:rPr>
          <w:rFonts w:ascii="Times New Roman" w:hAnsi="Times New Roman" w:cs="Times New Roman" w:hint="eastAsia"/>
        </w:rPr>
        <w:t>参看课件中的冗余关节</w:t>
      </w:r>
      <w:r w:rsidR="0039721A">
        <w:rPr>
          <w:rFonts w:ascii="Times New Roman" w:hAnsi="Times New Roman" w:cs="Times New Roman" w:hint="eastAsia"/>
        </w:rPr>
        <w:t>运动学算法思路</w:t>
      </w:r>
      <w:r>
        <w:rPr>
          <w:rFonts w:ascii="Times New Roman" w:hAnsi="Times New Roman" w:cs="Times New Roman" w:hint="eastAsia"/>
        </w:rPr>
        <w:t>），提交代码（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</w:t>
      </w:r>
      <w:r w:rsidR="00931378">
        <w:rPr>
          <w:rFonts w:ascii="Times New Roman" w:hAnsi="Times New Roman" w:cs="Times New Roman" w:hint="eastAsia"/>
        </w:rPr>
        <w:t>运动</w:t>
      </w:r>
      <w:r>
        <w:rPr>
          <w:rFonts w:ascii="Times New Roman" w:hAnsi="Times New Roman" w:cs="Times New Roman" w:hint="eastAsia"/>
        </w:rPr>
        <w:t>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</w:t>
      </w:r>
      <w:r w:rsidRPr="00AB590A">
        <w:rPr>
          <w:rFonts w:ascii="Times New Roman" w:hAnsi="Times New Roman" w:cs="Times New Roman" w:hint="eastAsia"/>
        </w:rPr>
        <w:t>包括：末端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771BC3" w:rsidRDefault="00F87CC4" w:rsidP="00036463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F87CC4" w:rsidRPr="00036463" w:rsidRDefault="00F87CC4" w:rsidP="00771BC3">
      <w:pPr>
        <w:pStyle w:val="HTML"/>
        <w:numPr>
          <w:ilvl w:val="0"/>
          <w:numId w:val="9"/>
        </w:numPr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</w:rPr>
        <w:t>系统动力学表示为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=u+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</m:oMath>
      </m:oMathPara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构造控制器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</m:oMath>
      </m:oMathPara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其中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J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F87CC4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null</w:t>
      </w:r>
      <w:r w:rsidRPr="00EA456D">
        <w:rPr>
          <w:rFonts w:ascii="Times New Roman" w:hAnsi="Times New Roman" w:cs="Times New Roman"/>
        </w:rPr>
        <w:t xml:space="preserve"> </w:t>
      </w:r>
      <w:r w:rsidRPr="00EA456D">
        <w:rPr>
          <w:rFonts w:ascii="Times New Roman" w:hAnsi="Times New Roman" w:cs="Times New Roman" w:hint="eastAsia"/>
        </w:rPr>
        <w:t>space</w:t>
      </w:r>
      <w:r w:rsidRPr="00EA456D">
        <w:rPr>
          <w:rFonts w:ascii="Times New Roman" w:hAnsi="Times New Roman" w:cs="Times New Roman" w:hint="eastAsia"/>
        </w:rPr>
        <w:t>项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A456D">
        <w:rPr>
          <w:rFonts w:ascii="Times New Roman" w:hAnsi="Times New Roman" w:cs="Times New Roman" w:hint="eastAsia"/>
        </w:rPr>
        <w:t>建模成阻抗形式。</w:t>
      </w:r>
    </w:p>
    <w:p w:rsidR="00036463" w:rsidRDefault="00036463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</w:p>
    <w:p w:rsidR="00036463" w:rsidRPr="00EA456D" w:rsidRDefault="00036463" w:rsidP="00771BC3">
      <w:pPr>
        <w:pStyle w:val="HTML"/>
        <w:numPr>
          <w:ilvl w:val="0"/>
          <w:numId w:val="9"/>
        </w:num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仿真中如何模拟外部扰动：由于在</w:t>
      </w:r>
      <w:r>
        <w:rPr>
          <w:rFonts w:ascii="Times New Roman" w:hAnsi="Times New Roman" w:cs="Times New Roman" w:hint="eastAsia"/>
        </w:rPr>
        <w:t>coppeliasim</w:t>
      </w:r>
      <w:r>
        <w:rPr>
          <w:rFonts w:ascii="Times New Roman" w:hAnsi="Times New Roman" w:cs="Times New Roman" w:hint="eastAsia"/>
        </w:rPr>
        <w:t>端难以施加准确数值的外部扰动，我们在控制端的输入力矩中加上</w:t>
      </w:r>
      <w:r>
        <w:rPr>
          <w:rFonts w:ascii="Times New Roman" w:hAnsi="Times New Roman" w:cs="Times New Roman" w:hint="eastAsia"/>
        </w:rPr>
        <w:t>tau</w:t>
      </w:r>
      <w:r>
        <w:rPr>
          <w:rFonts w:ascii="Times New Roman" w:hAnsi="Times New Roman" w:cs="Times New Roman"/>
        </w:rPr>
        <w:t>_e</w:t>
      </w:r>
      <w:r>
        <w:rPr>
          <w:rFonts w:ascii="Times New Roman" w:hAnsi="Times New Roman" w:cs="Times New Roman" w:hint="eastAsia"/>
        </w:rPr>
        <w:t>一项，即最终算出的控制力矩</w:t>
      </w:r>
      <w:r>
        <w:rPr>
          <w:rFonts w:ascii="Times New Roman" w:hAnsi="Times New Roman" w:cs="Times New Roman" w:hint="eastAsia"/>
        </w:rPr>
        <w:t>tau</w:t>
      </w:r>
      <w:r>
        <w:rPr>
          <w:rFonts w:ascii="Times New Roman" w:hAnsi="Times New Roman" w:cs="Times New Roman" w:hint="eastAsia"/>
        </w:rPr>
        <w:t>需要经过</w:t>
      </w:r>
    </w:p>
    <w:p w:rsidR="00036463" w:rsidRPr="00036463" w:rsidRDefault="00036463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3" w:left="719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tau = tau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 xml:space="preserve"> 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+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 xml:space="preserve"> 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tau_e;  </w:t>
      </w:r>
    </w:p>
    <w:p w:rsidR="00DD31BB" w:rsidRDefault="00036463" w:rsidP="00771BC3">
      <w:pPr>
        <w:widowControl w:val="0"/>
        <w:autoSpaceDE w:val="0"/>
        <w:autoSpaceDN w:val="0"/>
        <w:adjustRightInd w:val="0"/>
        <w:spacing w:after="0" w:line="240" w:lineRule="auto"/>
        <w:ind w:leftChars="-164" w:left="-361" w:firstLine="72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再传递给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coppeliasim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036463" w:rsidRPr="00D644E8" w:rsidRDefault="00036463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8475B7" w:rsidRPr="00933217" w:rsidRDefault="00933217" w:rsidP="0093321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2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7F50F2" w:rsidRDefault="00D32C06" w:rsidP="00933217">
      <w:pPr>
        <w:pStyle w:val="HTML"/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="00E4519D" w:rsidRPr="00E4519D">
        <w:rPr>
          <w:rFonts w:ascii="Times New Roman" w:hAnsi="Times New Roman" w:cs="Times New Roman" w:hint="eastAsia"/>
          <w:b/>
        </w:rPr>
        <w:t>自适应</w:t>
      </w:r>
      <w:r w:rsidR="00E4519D">
        <w:rPr>
          <w:rFonts w:ascii="Times New Roman" w:hAnsi="Times New Roman" w:cs="Times New Roman" w:hint="eastAsia"/>
          <w:b/>
        </w:rPr>
        <w:t>神经网络</w:t>
      </w:r>
      <w:r w:rsidR="00931378">
        <w:rPr>
          <w:rFonts w:ascii="Times New Roman" w:hAnsi="Times New Roman" w:cs="Times New Roman" w:hint="eastAsia"/>
          <w:b/>
        </w:rPr>
        <w:t>轨迹追踪</w:t>
      </w:r>
      <w:r w:rsidRPr="00D644E8">
        <w:rPr>
          <w:rFonts w:ascii="Times New Roman" w:hAnsi="Times New Roman" w:cs="Times New Roman"/>
          <w:b/>
        </w:rPr>
        <w:t>控制算法</w:t>
      </w:r>
      <w:r w:rsidRPr="00D644E8">
        <w:rPr>
          <w:rFonts w:ascii="Times New Roman" w:hAnsi="Times New Roman" w:cs="Times New Roman"/>
        </w:rPr>
        <w:t>，驱动机械臂末端从</w:t>
      </w:r>
      <w:r w:rsidR="00371AD8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371AD8">
        <w:rPr>
          <w:rFonts w:ascii="Times New Roman" w:hAnsi="Times New Roman" w:cs="Times New Roman" w:hint="eastAsia"/>
        </w:rPr>
        <w:t>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931378">
        <w:rPr>
          <w:rFonts w:ascii="Times New Roman" w:hAnsi="Times New Roman" w:cs="Times New Roman" w:hint="eastAsia"/>
        </w:rPr>
        <w:t>：</w:t>
      </w:r>
    </w:p>
    <w:p w:rsidR="007F50F2" w:rsidRDefault="008F3350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</m:e>
              </m:eqArr>
            </m:e>
          </m:d>
        </m:oMath>
      </m:oMathPara>
    </w:p>
    <w:p w:rsidR="004A059F" w:rsidRDefault="0093137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 w:rsidR="00085C9E">
        <w:rPr>
          <w:rFonts w:ascii="Times New Roman" w:hAnsi="Times New Roman" w:cs="Times New Roman" w:hint="eastAsia"/>
        </w:rPr>
        <w:t>、证明控制器稳定性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），提交自适应神经网络设计细节与权重值（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eights</w:t>
      </w:r>
      <w:r>
        <w:rPr>
          <w:rFonts w:ascii="Times New Roman" w:hAnsi="Times New Roman" w:cs="Times New Roman" w:hint="eastAsia"/>
        </w:rPr>
        <w:t>）更新结果（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EA456D" w:rsidRPr="00EA456D" w:rsidRDefault="00EA456D" w:rsidP="00EA456D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EA456D" w:rsidRDefault="00371AD8" w:rsidP="00934084">
      <w:pPr>
        <w:pStyle w:val="HTML"/>
        <w:numPr>
          <w:ilvl w:val="0"/>
          <w:numId w:val="7"/>
        </w:numPr>
        <w:adjustRightInd w:val="0"/>
        <w:snapToGrid w:val="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可参考论文</w:t>
      </w:r>
      <w:r w:rsidRPr="00EA456D">
        <w:rPr>
          <w:rFonts w:ascii="Times New Roman" w:hAnsi="Times New Roman" w:cs="Times New Roman"/>
        </w:rPr>
        <w:t>Neural Net Robot Controller with Guaranteed Tracking Performance</w:t>
      </w:r>
      <w:r w:rsidR="00934084">
        <w:rPr>
          <w:rFonts w:ascii="Times New Roman" w:hAnsi="Times New Roman" w:cs="Times New Roman" w:hint="eastAsia"/>
        </w:rPr>
        <w:t>；中文参考材料《</w:t>
      </w:r>
      <w:r w:rsidR="00934084" w:rsidRPr="00934084">
        <w:rPr>
          <w:rFonts w:ascii="Times New Roman" w:hAnsi="Times New Roman" w:cs="Times New Roman" w:hint="eastAsia"/>
        </w:rPr>
        <w:t>机器人控制系统的设计与</w:t>
      </w:r>
      <w:r w:rsidR="00934084" w:rsidRPr="00934084">
        <w:rPr>
          <w:rFonts w:ascii="Times New Roman" w:hAnsi="Times New Roman" w:cs="Times New Roman" w:hint="eastAsia"/>
        </w:rPr>
        <w:t>MATLAB</w:t>
      </w:r>
      <w:r w:rsidR="00934084" w:rsidRPr="00934084">
        <w:rPr>
          <w:rFonts w:ascii="Times New Roman" w:hAnsi="Times New Roman" w:cs="Times New Roman" w:hint="eastAsia"/>
        </w:rPr>
        <w:t>仿真</w:t>
      </w:r>
      <w:r w:rsidR="00934084">
        <w:rPr>
          <w:rFonts w:ascii="Times New Roman" w:hAnsi="Times New Roman" w:cs="Times New Roman" w:hint="eastAsia"/>
        </w:rPr>
        <w:t>》第</w:t>
      </w:r>
      <w:r w:rsidR="00934084">
        <w:rPr>
          <w:rFonts w:ascii="Times New Roman" w:hAnsi="Times New Roman" w:cs="Times New Roman" w:hint="eastAsia"/>
        </w:rPr>
        <w:t>1</w:t>
      </w:r>
      <w:r w:rsidR="00934084">
        <w:rPr>
          <w:rFonts w:ascii="Times New Roman" w:hAnsi="Times New Roman" w:cs="Times New Roman" w:hint="eastAsia"/>
        </w:rPr>
        <w:t>版第</w:t>
      </w:r>
      <w:r w:rsidR="00934084">
        <w:rPr>
          <w:rFonts w:ascii="Times New Roman" w:hAnsi="Times New Roman" w:cs="Times New Roman" w:hint="eastAsia"/>
        </w:rPr>
        <w:t>3</w:t>
      </w:r>
      <w:r w:rsidR="00934084">
        <w:rPr>
          <w:rFonts w:ascii="Times New Roman" w:hAnsi="Times New Roman" w:cs="Times New Roman" w:hint="eastAsia"/>
        </w:rPr>
        <w:t>章内容</w:t>
      </w:r>
      <w:r w:rsidR="003B01DE">
        <w:rPr>
          <w:rFonts w:ascii="Times New Roman" w:hAnsi="Times New Roman" w:cs="Times New Roman" w:hint="eastAsia"/>
        </w:rPr>
        <w:t>（学校图书馆网站可在线阅读）</w:t>
      </w:r>
      <w:r w:rsidR="00934084">
        <w:rPr>
          <w:rFonts w:ascii="Times New Roman" w:hAnsi="Times New Roman" w:cs="Times New Roman" w:hint="eastAsia"/>
        </w:rPr>
        <w:t>。</w:t>
      </w:r>
    </w:p>
    <w:p w:rsidR="00CE38B7" w:rsidRPr="00EA456D" w:rsidRDefault="00CE38B7" w:rsidP="00CE38B7">
      <w:pPr>
        <w:pStyle w:val="HTML"/>
        <w:adjustRightInd w:val="0"/>
        <w:snapToGrid w:val="0"/>
        <w:ind w:left="42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8287FC1" wp14:editId="6BEB41A5">
            <wp:extent cx="3200096" cy="9182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412" cy="9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D8" w:rsidRPr="00EA456D" w:rsidRDefault="00371AD8" w:rsidP="00771BC3">
      <w:pPr>
        <w:pStyle w:val="HTML"/>
        <w:numPr>
          <w:ilvl w:val="0"/>
          <w:numId w:val="4"/>
        </w:numPr>
        <w:adjustRightInd w:val="0"/>
        <w:snapToGrid w:val="0"/>
        <w:ind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可以按课上讲的方法，在关节空间中定义滑模向量</w:t>
      </w:r>
      <m:oMath>
        <m:r>
          <m:rPr>
            <m:sty m:val="p"/>
          </m:rPr>
          <w:rPr>
            <w:rFonts w:ascii="Cambria Math" w:hAnsi="Cambria Math" w:cs="Times New Roman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Times New Roman"/>
          </w:rPr>
          <m:t>α(r-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EA456D">
        <w:rPr>
          <w:rFonts w:ascii="Times New Roman" w:hAnsi="Times New Roman" w:cs="Times New Roman" w:hint="eastAsia"/>
        </w:rPr>
        <w:t>。将闭环方程中部分未知的项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EA456D">
        <w:rPr>
          <w:rFonts w:ascii="Times New Roman" w:hAnsi="Times New Roman" w:cs="Times New Roman" w:hint="eastAsia"/>
        </w:rPr>
        <w:t>用一个</w:t>
      </w:r>
      <w:r w:rsidRPr="00EA456D">
        <w:rPr>
          <w:rFonts w:ascii="Times New Roman" w:hAnsi="Times New Roman" w:cs="Times New Roman" w:hint="eastAsia"/>
        </w:rPr>
        <w:t>R</w:t>
      </w:r>
      <w:r w:rsidRPr="00EA456D">
        <w:rPr>
          <w:rFonts w:ascii="Times New Roman" w:hAnsi="Times New Roman" w:cs="Times New Roman"/>
        </w:rPr>
        <w:t>BF</w:t>
      </w:r>
      <w:r w:rsidRPr="00EA456D">
        <w:rPr>
          <w:rFonts w:ascii="Times New Roman" w:hAnsi="Times New Roman" w:cs="Times New Roman" w:hint="eastAsia"/>
        </w:rPr>
        <w:t>网络估计：把</w:t>
      </w:r>
      <w:r w:rsidRPr="00EA456D">
        <w:rPr>
          <w:rFonts w:ascii="Times New Roman" w:hAnsi="Times New Roman" w:cs="Times New Roman" w:hint="eastAsia"/>
        </w:rPr>
        <w:t>f</w:t>
      </w:r>
      <w:r w:rsidRPr="00EA456D">
        <w:rPr>
          <w:rFonts w:ascii="Times New Roman" w:hAnsi="Times New Roman" w:cs="Times New Roman" w:hint="eastAsia"/>
        </w:rPr>
        <w:t>看成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的函数（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是包含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⋯</m:t>
        </m:r>
      </m:oMath>
      <w:r w:rsidRPr="00EA456D">
        <w:rPr>
          <w:rFonts w:ascii="Times New Roman" w:hAnsi="Times New Roman" w:cs="Times New Roman" w:hint="eastAsia"/>
        </w:rPr>
        <w:t>的向量，这么看会引入误差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Pr="00EA456D">
        <w:rPr>
          <w:rFonts w:ascii="Times New Roman" w:hAnsi="Times New Roman" w:cs="Times New Roman" w:hint="eastAsia"/>
        </w:rPr>
        <w:t>），</w:t>
      </w:r>
      <w:r w:rsidRPr="00EA456D">
        <w:rPr>
          <w:rFonts w:ascii="Times New Roman" w:hAnsi="Times New Roman" w:cs="Times New Roman"/>
        </w:rPr>
        <w:t>RBF</w:t>
      </w:r>
      <w:r w:rsidRPr="00EA456D">
        <w:rPr>
          <w:rFonts w:ascii="Times New Roman" w:hAnsi="Times New Roman" w:cs="Times New Roman" w:hint="eastAsia"/>
        </w:rPr>
        <w:t>网络输入为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，输出为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(x)</m:t>
        </m:r>
      </m:oMath>
      <w:r w:rsidRPr="00EA456D">
        <w:rPr>
          <w:rFonts w:ascii="Times New Roman" w:hAnsi="Times New Roman" w:cs="Times New Roman" w:hint="eastAsia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Pr="00EA456D">
        <w:rPr>
          <w:rFonts w:ascii="Times New Roman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456D">
        <w:rPr>
          <w:rFonts w:ascii="Times New Roman" w:hAnsi="Times New Roman" w:cs="Times New Roman" w:hint="eastAsia"/>
        </w:rPr>
        <w:t>为中心，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456D">
        <w:rPr>
          <w:rFonts w:ascii="Times New Roman" w:hAnsi="Times New Roman" w:cs="Times New Roman" w:hint="eastAsia"/>
        </w:rPr>
        <w:t>为方差。这两个参数需要人为给定。上述过程可以表示为</w:t>
      </w:r>
    </w:p>
    <w:p w:rsidR="00371AD8" w:rsidRPr="00EA456D" w:rsidRDefault="00371AD8" w:rsidP="00771BC3">
      <w:pPr>
        <w:pStyle w:val="HTML"/>
        <w:adjustRightInd w:val="0"/>
        <w:snapToGrid w:val="0"/>
        <w:ind w:leftChars="191" w:left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f=f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ϵ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+ϵ</m:t>
          </m:r>
        </m:oMath>
      </m:oMathPara>
    </w:p>
    <w:p w:rsidR="00371AD8" w:rsidRPr="00EA456D" w:rsidRDefault="00F87CC4" w:rsidP="00771BC3">
      <w:pPr>
        <w:pStyle w:val="HTML"/>
        <w:adjustRightInd w:val="0"/>
        <w:snapToGrid w:val="0"/>
        <w:ind w:leftChars="191"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代码表示为（数值</w:t>
      </w:r>
      <w:r w:rsidR="00371AD8" w:rsidRPr="00EA456D">
        <w:rPr>
          <w:rFonts w:ascii="Times New Roman" w:hAnsi="Times New Roman" w:cs="Times New Roman" w:hint="eastAsia"/>
        </w:rPr>
        <w:t>是随便给的，需要自己调参）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c = ones(dimension_of_x,1) * linspace(-1.5,1.5,node_num);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b=5;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phi = zeros(node_num,1);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b/>
          <w:bCs/>
          <w:color w:val="006699"/>
          <w:sz w:val="18"/>
          <w:szCs w:val="18"/>
          <w:lang w:val="en-US"/>
        </w:rPr>
        <w:t>for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j = 1:node_num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  phi(j) = exp(-norm(x-c(:,j))^2/(b^2));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end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f = W_hat' * phi  </w:t>
      </w:r>
    </w:p>
    <w:p w:rsidR="00371AD8" w:rsidRPr="00EA456D" w:rsidRDefault="00371AD8" w:rsidP="00771BC3">
      <w:pPr>
        <w:pStyle w:val="HTML"/>
        <w:numPr>
          <w:ilvl w:val="0"/>
          <w:numId w:val="4"/>
        </w:numPr>
        <w:tabs>
          <w:tab w:val="left" w:pos="720"/>
        </w:tabs>
        <w:adjustRightInd w:val="0"/>
        <w:snapToGrid w:val="0"/>
        <w:ind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EA456D">
        <w:rPr>
          <w:rFonts w:ascii="Times New Roman" w:hAnsi="Times New Roman" w:cs="Times New Roman" w:hint="eastAsia"/>
        </w:rPr>
        <w:t>投影回关节空间，其余步骤同</w:t>
      </w:r>
      <w:r w:rsidRPr="00EA456D">
        <w:rPr>
          <w:rFonts w:ascii="Times New Roman" w:hAnsi="Times New Roman" w:cs="Times New Roman" w:hint="eastAsia"/>
        </w:rPr>
        <w:t>1</w:t>
      </w:r>
      <w:r w:rsidRPr="00EA456D">
        <w:rPr>
          <w:rFonts w:ascii="Times New Roman" w:hAnsi="Times New Roman" w:cs="Times New Roman" w:hint="eastAsia"/>
        </w:rPr>
        <w:t>。也可以用多个</w:t>
      </w:r>
      <w:r w:rsidRPr="00EA456D">
        <w:rPr>
          <w:rFonts w:ascii="Times New Roman" w:hAnsi="Times New Roman" w:cs="Times New Roman" w:hint="eastAsia"/>
        </w:rPr>
        <w:t>R</w:t>
      </w:r>
      <w:r w:rsidRPr="00EA456D">
        <w:rPr>
          <w:rFonts w:ascii="Times New Roman" w:hAnsi="Times New Roman" w:cs="Times New Roman"/>
        </w:rPr>
        <w:t>BF</w:t>
      </w:r>
      <w:r w:rsidRPr="00EA456D">
        <w:rPr>
          <w:rFonts w:ascii="Times New Roman" w:hAnsi="Times New Roman" w:cs="Times New Roman" w:hint="eastAsia"/>
        </w:rPr>
        <w:t>网络分别估计不同的项。方法很多，能完成任务即可。</w:t>
      </w:r>
    </w:p>
    <w:p w:rsidR="009C387F" w:rsidRDefault="009C387F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371AD8" w:rsidRDefault="00371AD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C387F" w:rsidRPr="00933217" w:rsidRDefault="009C387F" w:rsidP="009C387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3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F87CC4" w:rsidRDefault="004A059F" w:rsidP="00F87CC4">
      <w:pPr>
        <w:pStyle w:val="HTML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按照提示思路</w:t>
      </w:r>
      <w:r w:rsidR="009C387F" w:rsidRPr="00D644E8">
        <w:rPr>
          <w:rFonts w:ascii="Times New Roman" w:hAnsi="Times New Roman" w:cs="Times New Roman"/>
        </w:rPr>
        <w:t>设计</w:t>
      </w:r>
      <w:r w:rsidR="009C387F" w:rsidRPr="009C387F">
        <w:rPr>
          <w:rFonts w:ascii="Times New Roman" w:hAnsi="Times New Roman" w:cs="Times New Roman" w:hint="eastAsia"/>
          <w:b/>
        </w:rPr>
        <w:t>基于任务空间的阻抗</w:t>
      </w:r>
      <w:r w:rsidR="009C387F" w:rsidRPr="00D644E8">
        <w:rPr>
          <w:rFonts w:ascii="Times New Roman" w:hAnsi="Times New Roman" w:cs="Times New Roman"/>
          <w:b/>
        </w:rPr>
        <w:t>控制算法</w:t>
      </w:r>
      <w:r w:rsidR="009C387F" w:rsidRPr="00D644E8">
        <w:rPr>
          <w:rFonts w:ascii="Times New Roman" w:hAnsi="Times New Roman" w:cs="Times New Roman"/>
        </w:rPr>
        <w:t>，</w:t>
      </w:r>
      <w:r w:rsidR="00371AD8">
        <w:rPr>
          <w:rFonts w:ascii="Times New Roman" w:hAnsi="Times New Roman" w:cs="Times New Roman" w:hint="eastAsia"/>
        </w:rPr>
        <w:t>驱动机械臂末端从</w:t>
      </w:r>
      <w:r w:rsidR="00F87CC4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F87CC4">
        <w:rPr>
          <w:rFonts w:ascii="Times New Roman" w:hAnsi="Times New Roman" w:cs="Times New Roman" w:hint="eastAsia"/>
        </w:rPr>
        <w:t>]</w:t>
      </w:r>
      <w:r w:rsidR="00F87CC4" w:rsidRPr="00D644E8">
        <w:rPr>
          <w:rFonts w:ascii="Times New Roman" w:hAnsi="Times New Roman" w:cs="Times New Roman"/>
        </w:rPr>
        <w:t>追踪</w:t>
      </w:r>
      <w:r w:rsidR="00F87CC4">
        <w:rPr>
          <w:rFonts w:ascii="Times New Roman" w:hAnsi="Times New Roman" w:cs="Times New Roman" w:hint="eastAsia"/>
        </w:rPr>
        <w:t>如下</w:t>
      </w:r>
      <w:r w:rsidR="00F87CC4" w:rsidRPr="00D644E8">
        <w:rPr>
          <w:rFonts w:ascii="Times New Roman" w:hAnsi="Times New Roman" w:cs="Times New Roman"/>
        </w:rPr>
        <w:t>时变轨迹</w:t>
      </w:r>
      <w:r w:rsidR="00F87CC4">
        <w:rPr>
          <w:rFonts w:ascii="Times New Roman" w:hAnsi="Times New Roman" w:cs="Times New Roman" w:hint="eastAsia"/>
        </w:rPr>
        <w:t>：</w:t>
      </w:r>
    </w:p>
    <w:p w:rsidR="00240EB7" w:rsidRDefault="00240EB7" w:rsidP="00F87CC4">
      <w:pPr>
        <w:pStyle w:val="HTML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m:oMath>
        <m:r>
          <m:rPr>
            <m:sty m:val="p"/>
          </m:rP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 w:hint="eastAsia"/>
          </w:rPr>
          <m:t>1</m:t>
        </m:r>
      </m:oMath>
      <w:r>
        <w:rPr>
          <w:rFonts w:ascii="Times New Roman" w:hAnsi="Times New Roman" w:cs="Times New Roman" w:hint="eastAsia"/>
        </w:rPr>
        <w:t>时</w:t>
      </w:r>
    </w:p>
    <w:p w:rsidR="00F87CC4" w:rsidRDefault="008F3350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0.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5sin(</m:t>
                  </m:r>
                  <m:r>
                    <w:rPr>
                      <w:rFonts w:ascii="Cambria Math" w:hAnsi="Cambria Math" w:cs="Times New Roman" w:hint="eastAsia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)) </m:t>
                  </m:r>
                </m:e>
              </m:eqArr>
            </m:e>
          </m:d>
        </m:oMath>
      </m:oMathPara>
    </w:p>
    <w:p w:rsidR="00240EB7" w:rsidRDefault="00240EB7" w:rsidP="004A059F">
      <w:pPr>
        <w:pStyle w:val="HTML"/>
        <w:adjustRightInd w:val="0"/>
        <w:snapToGrid w:val="0"/>
        <w:jc w:val="both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 w:hint="eastAsia"/>
          </w:rPr>
          <m:t>1</m:t>
        </m:r>
      </m:oMath>
      <w:r>
        <w:rPr>
          <w:rFonts w:hint="eastAsia"/>
        </w:rPr>
        <w:t>时</w:t>
      </w:r>
    </w:p>
    <w:p w:rsidR="00240EB7" w:rsidRDefault="008F3350" w:rsidP="00240EB7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0.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 xml:space="preserve">5 </m:t>
                  </m:r>
                </m:e>
              </m:eqArr>
            </m:e>
          </m:d>
        </m:oMath>
      </m:oMathPara>
    </w:p>
    <w:p w:rsidR="00675721" w:rsidRDefault="007152A2" w:rsidP="004A059F">
      <w:pPr>
        <w:pStyle w:val="HTML"/>
        <w:adjustRightInd w:val="0"/>
        <w:snapToGrid w:val="0"/>
        <w:jc w:val="both"/>
      </w:pPr>
      <w:r>
        <w:rPr>
          <w:rFonts w:hint="eastAsia"/>
        </w:rPr>
        <w:lastRenderedPageBreak/>
        <w:t>末端的方向一直保持为初始方向。</w:t>
      </w:r>
      <w:r w:rsidR="00675721">
        <w:rPr>
          <w:rFonts w:hint="eastAsia"/>
        </w:rPr>
        <w:t>按照该轨迹运行时，机械臂末端会撞到场景中的桌面。</w:t>
      </w:r>
    </w:p>
    <w:p w:rsidR="00EC2C41" w:rsidRPr="00675721" w:rsidRDefault="00EC2C41" w:rsidP="00EC2C41">
      <w:pPr>
        <w:pStyle w:val="HTML"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6F0A5EF0" wp14:editId="7953D9C7">
            <wp:extent cx="1809750" cy="159843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907" cy="15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9F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 w:rsidR="00043A6A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 w:rsidR="0067572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 w:rsidR="00043A6A">
        <w:rPr>
          <w:rFonts w:ascii="Times New Roman" w:hAnsi="Times New Roman" w:cs="Times New Roman" w:hint="eastAsia"/>
        </w:rPr>
        <w:t>，分析现象</w:t>
      </w:r>
      <w:r w:rsidR="00675721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F87CC4" w:rsidRPr="00EA456D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F87CC4" w:rsidRPr="00EA456D" w:rsidRDefault="00F87CC4" w:rsidP="00A90F3D">
      <w:pPr>
        <w:pStyle w:val="HTML"/>
        <w:numPr>
          <w:ilvl w:val="0"/>
          <w:numId w:val="10"/>
        </w:numPr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笛卡尔空间</w:t>
      </w:r>
      <w:r w:rsidR="004A059F" w:rsidRPr="00EA456D">
        <w:rPr>
          <w:rFonts w:ascii="Times New Roman" w:hAnsi="Times New Roman" w:cs="Times New Roman" w:hint="eastAsia"/>
        </w:rPr>
        <w:t>6</w:t>
      </w:r>
      <w:r w:rsidR="004A059F" w:rsidRPr="00EA456D">
        <w:rPr>
          <w:rFonts w:ascii="Times New Roman" w:hAnsi="Times New Roman" w:cs="Times New Roman" w:hint="eastAsia"/>
        </w:rPr>
        <w:t>个自由度互相解耦的</w:t>
      </w:r>
      <w:r w:rsidRPr="00EA456D">
        <w:rPr>
          <w:rFonts w:ascii="Times New Roman" w:hAnsi="Times New Roman" w:cs="Times New Roman" w:hint="eastAsia"/>
        </w:rPr>
        <w:t>期望阻抗模型为</w:t>
      </w:r>
    </w:p>
    <w:p w:rsidR="00F87CC4" w:rsidRPr="00EA456D" w:rsidRDefault="008F3350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ext</m:t>
              </m:r>
            </m:sub>
          </m:sSub>
        </m:oMath>
      </m:oMathPara>
    </w:p>
    <w:p w:rsidR="00F87CC4" w:rsidRPr="00EA456D" w:rsidRDefault="008F3350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-r</m:t>
          </m:r>
        </m:oMath>
      </m:oMathPara>
    </w:p>
    <w:p w:rsidR="00675721" w:rsidRPr="00EA456D" w:rsidRDefault="004A059F" w:rsidP="005B4C71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其对应控制输入为</w:t>
      </w:r>
    </w:p>
    <w:p w:rsidR="005B4C71" w:rsidRPr="00EA456D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9AB60" wp14:editId="2088D4DC">
            <wp:extent cx="2643460" cy="5348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036" cy="5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21" w:rsidRPr="00EA456D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但由于</w:t>
      </w:r>
      <w:r w:rsidRPr="00EA456D">
        <w:rPr>
          <w:rFonts w:ascii="Times New Roman" w:hAnsi="Times New Roman" w:cs="Times New Roman" w:hint="eastAsia"/>
        </w:rPr>
        <w:t>coppeliasim</w:t>
      </w:r>
      <w:r w:rsidRPr="00EA456D">
        <w:rPr>
          <w:rFonts w:ascii="Times New Roman" w:hAnsi="Times New Roman" w:cs="Times New Roman" w:hint="eastAsia"/>
        </w:rPr>
        <w:t>无法方便地提供</w:t>
      </w:r>
      <w:r w:rsidRPr="00EA456D">
        <w:rPr>
          <w:rFonts w:ascii="Times New Roman" w:hAnsi="Times New Roman" w:cs="Times New Roman" w:hint="eastAsia"/>
        </w:rPr>
        <w:t>F</w:t>
      </w:r>
      <w:r w:rsidRPr="00EA456D">
        <w:rPr>
          <w:rFonts w:ascii="Times New Roman" w:hAnsi="Times New Roman" w:cs="Times New Roman"/>
          <w:vertAlign w:val="subscript"/>
        </w:rPr>
        <w:t>ext</w:t>
      </w:r>
      <w:r w:rsidRPr="00EA456D">
        <w:rPr>
          <w:rFonts w:ascii="Times New Roman" w:hAnsi="Times New Roman" w:cs="Times New Roman" w:hint="eastAsia"/>
        </w:rPr>
        <w:t>的数值，</w:t>
      </w:r>
      <w:r w:rsidRPr="00EA456D">
        <w:rPr>
          <w:rFonts w:ascii="Times New Roman" w:hAnsi="Times New Roman" w:cs="Times New Roman"/>
        </w:rPr>
        <w:t>我们</w:t>
      </w:r>
      <w:r w:rsidRPr="00EA456D">
        <w:rPr>
          <w:rFonts w:ascii="Times New Roman" w:hAnsi="Times New Roman" w:cs="Times New Roman" w:hint="eastAsia"/>
        </w:rPr>
        <w:t>将</w:t>
      </w:r>
      <w:r w:rsidRPr="00EA456D">
        <w:rPr>
          <w:rFonts w:ascii="Times New Roman" w:hAnsi="Times New Roman" w:cs="Times New Roman"/>
        </w:rPr>
        <w:t>控制器</w:t>
      </w:r>
      <w:r w:rsidRPr="00EA456D">
        <w:rPr>
          <w:rFonts w:ascii="Times New Roman" w:hAnsi="Times New Roman" w:cs="Times New Roman" w:hint="eastAsia"/>
        </w:rPr>
        <w:t>中第二行省去，即采用</w:t>
      </w:r>
    </w:p>
    <w:p w:rsidR="00255AFC" w:rsidRPr="00EA456D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FB0524" wp14:editId="7AD40652">
            <wp:extent cx="2717940" cy="34926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2A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请在设计思路中分析省略该项会对期望阻抗模型产生什么影响。</w:t>
      </w:r>
    </w:p>
    <w:p w:rsidR="00CC3817" w:rsidRDefault="00CC3817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CC3817" w:rsidRDefault="00A90F3D" w:rsidP="00A90F3D">
      <w:pPr>
        <w:pStyle w:val="HTML"/>
        <w:numPr>
          <w:ilvl w:val="0"/>
          <w:numId w:val="10"/>
        </w:numPr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152A2">
        <w:rPr>
          <w:rFonts w:ascii="Times New Roman" w:hAnsi="Times New Roman" w:cs="Times New Roman" w:hint="eastAsia"/>
        </w:rPr>
        <w:t>但是，上述控制器不适用于冗余机械臂，我们最终采用笛卡尔空间</w:t>
      </w:r>
      <w:r w:rsidR="00CC3817">
        <w:rPr>
          <w:rFonts w:ascii="Times New Roman" w:hAnsi="Times New Roman" w:cs="Times New Roman" w:hint="eastAsia"/>
        </w:rPr>
        <w:t>pd+</w:t>
      </w:r>
      <w:r w:rsidR="007152A2">
        <w:rPr>
          <w:rFonts w:ascii="Times New Roman" w:hAnsi="Times New Roman" w:cs="Times New Roman" w:hint="eastAsia"/>
        </w:rPr>
        <w:t>控制以及零空间控制，标准的公式为</w:t>
      </w:r>
    </w:p>
    <w:p w:rsidR="00CC3817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8D1446" wp14:editId="596F214A">
            <wp:extent cx="1898748" cy="30481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2" w:rsidRDefault="007152A2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为了适用于轨迹跟踪，我们加上前馈</w:t>
      </w:r>
      <w:r w:rsidR="00713894">
        <w:rPr>
          <w:rFonts w:ascii="Times New Roman" w:hAnsi="Times New Roman" w:cs="Times New Roman" w:hint="eastAsia"/>
        </w:rPr>
        <w:t>项</w:t>
      </w: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726D1E" wp14:editId="4269763F">
            <wp:extent cx="2133710" cy="2857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该控制器为本任务</w:t>
      </w:r>
      <w:r w:rsidRPr="00713894">
        <w:rPr>
          <w:rFonts w:ascii="Times New Roman" w:hAnsi="Times New Roman" w:cs="Times New Roman" w:hint="eastAsia"/>
          <w:b/>
        </w:rPr>
        <w:t>最终控制器形式</w:t>
      </w:r>
      <w:r>
        <w:rPr>
          <w:rFonts w:ascii="Times New Roman" w:hAnsi="Times New Roman" w:cs="Times New Roman" w:hint="eastAsia"/>
        </w:rPr>
        <w:t>。其中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acc>
      </m:oMath>
      <w:r>
        <w:rPr>
          <w:rFonts w:ascii="Times New Roman" w:hAnsi="Times New Roman" w:cs="Times New Roman" w:hint="eastAsia"/>
        </w:rPr>
        <w:t>可以通过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-J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</m:oMath>
      <w:r>
        <w:rPr>
          <w:rFonts w:ascii="Times New Roman" w:hAnsi="Times New Roman" w:cs="Times New Roman" w:hint="eastAsia"/>
        </w:rPr>
        <w:t>获得，也可以通过数值差分获得（但是这两种方式的数值稳定性有差别）。</w:t>
      </w: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</w:p>
    <w:p w:rsidR="006D0127" w:rsidRDefault="006D0127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本任务需要控制机械臂末端方向，计算末端方向误差时直接使用函数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uild_error.m</w:t>
      </w:r>
      <w:r>
        <w:rPr>
          <w:rFonts w:ascii="Times New Roman" w:hAnsi="Times New Roman" w:cs="Times New Roman" w:hint="eastAsia"/>
        </w:rPr>
        <w:t>即可。有兴趣的同学可阅读其内容了解方向误差的计算方式，以及通过链接</w:t>
      </w:r>
      <w:hyperlink r:id="rId15" w:history="1">
        <w:r w:rsidRPr="0087617D">
          <w:rPr>
            <w:rStyle w:val="a7"/>
            <w:rFonts w:ascii="Times New Roman" w:hAnsi="Times New Roman" w:cs="Times New Roman"/>
          </w:rPr>
          <w:t>https://www.coppeliarobotics.com/helpFiles/en/positionOrientationTransformation.htm</w:t>
        </w:r>
      </w:hyperlink>
    </w:p>
    <w:p w:rsidR="006D0127" w:rsidRDefault="006D0127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 w:hint="eastAsia"/>
        </w:rPr>
        <w:t>coppeliasim</w:t>
      </w:r>
      <w:r>
        <w:rPr>
          <w:rFonts w:ascii="Times New Roman" w:hAnsi="Times New Roman" w:cs="Times New Roman" w:hint="eastAsia"/>
        </w:rPr>
        <w:t>定义方向的方式</w:t>
      </w:r>
      <w:r w:rsidR="00E91F60">
        <w:rPr>
          <w:rFonts w:ascii="Times New Roman" w:hAnsi="Times New Roman" w:cs="Times New Roman" w:hint="eastAsia"/>
        </w:rPr>
        <w:t>。</w:t>
      </w:r>
    </w:p>
    <w:p w:rsidR="006D0127" w:rsidRDefault="006D0127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 w:hint="eastAsia"/>
        </w:rPr>
      </w:pPr>
    </w:p>
    <w:p w:rsidR="00713894" w:rsidRDefault="00713894" w:rsidP="00A90F3D">
      <w:pPr>
        <w:pStyle w:val="HTML"/>
        <w:numPr>
          <w:ilvl w:val="0"/>
          <w:numId w:val="10"/>
        </w:numPr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</w:t>
      </w:r>
      <w:r w:rsidR="00D05733">
        <w:rPr>
          <w:rFonts w:ascii="Times New Roman" w:hAnsi="Times New Roman" w:cs="Times New Roman" w:hint="eastAsia"/>
        </w:rPr>
        <w:t>为了获得更好的仿真质量，</w:t>
      </w:r>
      <w:r w:rsidR="00065EE4">
        <w:rPr>
          <w:rFonts w:ascii="Times New Roman" w:hAnsi="Times New Roman" w:cs="Times New Roman" w:hint="eastAsia"/>
        </w:rPr>
        <w:t>不同于之前任务的物理引擎是</w:t>
      </w:r>
      <w:r w:rsidR="00065EE4">
        <w:rPr>
          <w:rFonts w:ascii="Times New Roman" w:hAnsi="Times New Roman" w:cs="Times New Roman" w:hint="eastAsia"/>
        </w:rPr>
        <w:t>Newton</w:t>
      </w:r>
      <w:r w:rsidR="00065E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本任务的场景文件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ask3.ttt</w:t>
      </w:r>
      <w:r>
        <w:rPr>
          <w:rFonts w:ascii="Times New Roman" w:hAnsi="Times New Roman" w:cs="Times New Roman" w:hint="eastAsia"/>
        </w:rPr>
        <w:t>中，物理引擎更换为</w:t>
      </w:r>
      <w:r>
        <w:rPr>
          <w:rFonts w:ascii="Times New Roman" w:hAnsi="Times New Roman" w:cs="Times New Roman" w:hint="eastAsia"/>
        </w:rPr>
        <w:t>Bullet</w:t>
      </w:r>
      <w:r>
        <w:rPr>
          <w:rFonts w:ascii="Times New Roman" w:hAnsi="Times New Roman" w:cs="Times New Roman"/>
        </w:rPr>
        <w:t xml:space="preserve"> 2.78</w:t>
      </w:r>
      <w:r>
        <w:rPr>
          <w:rFonts w:ascii="Times New Roman" w:hAnsi="Times New Roman" w:cs="Times New Roman" w:hint="eastAsia"/>
        </w:rPr>
        <w:t>的形式。</w:t>
      </w:r>
    </w:p>
    <w:p w:rsidR="00713894" w:rsidRDefault="00713894" w:rsidP="0019684D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104AB45D" wp14:editId="75EF4690">
            <wp:extent cx="533638" cy="504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05" cy="5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3894" w:rsidRPr="00EA456D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</w:p>
    <w:sectPr w:rsidR="00713894" w:rsidRPr="00EA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350" w:rsidRDefault="008F3350" w:rsidP="00987370">
      <w:pPr>
        <w:spacing w:after="0" w:line="240" w:lineRule="auto"/>
      </w:pPr>
      <w:r>
        <w:separator/>
      </w:r>
    </w:p>
  </w:endnote>
  <w:endnote w:type="continuationSeparator" w:id="0">
    <w:p w:rsidR="008F3350" w:rsidRDefault="008F3350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350" w:rsidRDefault="008F3350" w:rsidP="00987370">
      <w:pPr>
        <w:spacing w:after="0" w:line="240" w:lineRule="auto"/>
      </w:pPr>
      <w:r>
        <w:separator/>
      </w:r>
    </w:p>
  </w:footnote>
  <w:footnote w:type="continuationSeparator" w:id="0">
    <w:p w:rsidR="008F3350" w:rsidRDefault="008F3350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1B274DC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 w15:restartNumberingAfterBreak="0">
    <w:nsid w:val="26361C74"/>
    <w:multiLevelType w:val="multilevel"/>
    <w:tmpl w:val="26361C74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2F05091"/>
    <w:multiLevelType w:val="hybridMultilevel"/>
    <w:tmpl w:val="42E24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D9A6FED"/>
    <w:multiLevelType w:val="multilevel"/>
    <w:tmpl w:val="EBBC383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1313A9D"/>
    <w:multiLevelType w:val="multilevel"/>
    <w:tmpl w:val="062867F6"/>
    <w:lvl w:ilvl="0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7" w15:restartNumberingAfterBreak="0">
    <w:nsid w:val="54D255A0"/>
    <w:multiLevelType w:val="multilevel"/>
    <w:tmpl w:val="062867F6"/>
    <w:lvl w:ilvl="0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8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B2326"/>
    <w:multiLevelType w:val="hybridMultilevel"/>
    <w:tmpl w:val="6A3C0CE0"/>
    <w:lvl w:ilvl="0" w:tplc="D95C2A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gFAAVll4YtAAAA"/>
  </w:docVars>
  <w:rsids>
    <w:rsidRoot w:val="00D55864"/>
    <w:rsid w:val="000003EE"/>
    <w:rsid w:val="0000785B"/>
    <w:rsid w:val="00025FC4"/>
    <w:rsid w:val="00027E9B"/>
    <w:rsid w:val="00036463"/>
    <w:rsid w:val="00043A6A"/>
    <w:rsid w:val="00065EE4"/>
    <w:rsid w:val="000819DA"/>
    <w:rsid w:val="00085C9E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77716"/>
    <w:rsid w:val="00183A9C"/>
    <w:rsid w:val="00185B4E"/>
    <w:rsid w:val="00190225"/>
    <w:rsid w:val="0019684D"/>
    <w:rsid w:val="001B2247"/>
    <w:rsid w:val="001B6DF7"/>
    <w:rsid w:val="001C2DF9"/>
    <w:rsid w:val="001C72FA"/>
    <w:rsid w:val="00212543"/>
    <w:rsid w:val="00214F54"/>
    <w:rsid w:val="002328CB"/>
    <w:rsid w:val="0023415C"/>
    <w:rsid w:val="00234B02"/>
    <w:rsid w:val="00234B1D"/>
    <w:rsid w:val="00240EB7"/>
    <w:rsid w:val="00255AFC"/>
    <w:rsid w:val="00281EE6"/>
    <w:rsid w:val="00284A07"/>
    <w:rsid w:val="002979BB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71AD8"/>
    <w:rsid w:val="00375AC1"/>
    <w:rsid w:val="00382281"/>
    <w:rsid w:val="00385F9C"/>
    <w:rsid w:val="0039721A"/>
    <w:rsid w:val="00397E42"/>
    <w:rsid w:val="003A498A"/>
    <w:rsid w:val="003A4ED4"/>
    <w:rsid w:val="003B01DE"/>
    <w:rsid w:val="003C5004"/>
    <w:rsid w:val="00412391"/>
    <w:rsid w:val="004421B4"/>
    <w:rsid w:val="0046565D"/>
    <w:rsid w:val="00472B33"/>
    <w:rsid w:val="00486A4F"/>
    <w:rsid w:val="004A059F"/>
    <w:rsid w:val="004A2570"/>
    <w:rsid w:val="004C0214"/>
    <w:rsid w:val="004D4900"/>
    <w:rsid w:val="004F0B5C"/>
    <w:rsid w:val="004F1094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82B56"/>
    <w:rsid w:val="00593686"/>
    <w:rsid w:val="0059520D"/>
    <w:rsid w:val="005B4C71"/>
    <w:rsid w:val="005C52F6"/>
    <w:rsid w:val="005E763C"/>
    <w:rsid w:val="00600189"/>
    <w:rsid w:val="00610909"/>
    <w:rsid w:val="00633131"/>
    <w:rsid w:val="00675721"/>
    <w:rsid w:val="006A332C"/>
    <w:rsid w:val="006D0127"/>
    <w:rsid w:val="006D1F62"/>
    <w:rsid w:val="006E11DA"/>
    <w:rsid w:val="006E2591"/>
    <w:rsid w:val="006F05F8"/>
    <w:rsid w:val="006F08A2"/>
    <w:rsid w:val="00704B52"/>
    <w:rsid w:val="00705801"/>
    <w:rsid w:val="00713894"/>
    <w:rsid w:val="007152A2"/>
    <w:rsid w:val="00732DCC"/>
    <w:rsid w:val="00761734"/>
    <w:rsid w:val="00771BC3"/>
    <w:rsid w:val="007749EE"/>
    <w:rsid w:val="0079621B"/>
    <w:rsid w:val="007A4D4B"/>
    <w:rsid w:val="007A5D8E"/>
    <w:rsid w:val="007A7807"/>
    <w:rsid w:val="007B369A"/>
    <w:rsid w:val="007C5A14"/>
    <w:rsid w:val="007D0917"/>
    <w:rsid w:val="007D1366"/>
    <w:rsid w:val="007D3620"/>
    <w:rsid w:val="007E63D0"/>
    <w:rsid w:val="007F0EE7"/>
    <w:rsid w:val="007F50F2"/>
    <w:rsid w:val="0080432A"/>
    <w:rsid w:val="00804680"/>
    <w:rsid w:val="00843000"/>
    <w:rsid w:val="0084477A"/>
    <w:rsid w:val="008475B7"/>
    <w:rsid w:val="00851994"/>
    <w:rsid w:val="00861A83"/>
    <w:rsid w:val="00861F48"/>
    <w:rsid w:val="00886D79"/>
    <w:rsid w:val="008B6738"/>
    <w:rsid w:val="008E3D0B"/>
    <w:rsid w:val="008F3350"/>
    <w:rsid w:val="009053F9"/>
    <w:rsid w:val="00905C11"/>
    <w:rsid w:val="00910E37"/>
    <w:rsid w:val="00930078"/>
    <w:rsid w:val="00931378"/>
    <w:rsid w:val="00931E09"/>
    <w:rsid w:val="00933217"/>
    <w:rsid w:val="00934084"/>
    <w:rsid w:val="009369E1"/>
    <w:rsid w:val="00947494"/>
    <w:rsid w:val="009479F7"/>
    <w:rsid w:val="0096624E"/>
    <w:rsid w:val="009743D2"/>
    <w:rsid w:val="00984F7B"/>
    <w:rsid w:val="00987370"/>
    <w:rsid w:val="009C387F"/>
    <w:rsid w:val="009D0423"/>
    <w:rsid w:val="009E7415"/>
    <w:rsid w:val="009F351A"/>
    <w:rsid w:val="009F3D5E"/>
    <w:rsid w:val="00A03194"/>
    <w:rsid w:val="00A07459"/>
    <w:rsid w:val="00A14341"/>
    <w:rsid w:val="00A27688"/>
    <w:rsid w:val="00A46D95"/>
    <w:rsid w:val="00A54943"/>
    <w:rsid w:val="00A63707"/>
    <w:rsid w:val="00A67388"/>
    <w:rsid w:val="00A76FA5"/>
    <w:rsid w:val="00A857AA"/>
    <w:rsid w:val="00A90F3D"/>
    <w:rsid w:val="00AB590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71D6"/>
    <w:rsid w:val="00C6331D"/>
    <w:rsid w:val="00CA1009"/>
    <w:rsid w:val="00CB7040"/>
    <w:rsid w:val="00CC3817"/>
    <w:rsid w:val="00CD5031"/>
    <w:rsid w:val="00CE38B7"/>
    <w:rsid w:val="00CF3F4E"/>
    <w:rsid w:val="00D05733"/>
    <w:rsid w:val="00D077EA"/>
    <w:rsid w:val="00D32C06"/>
    <w:rsid w:val="00D50322"/>
    <w:rsid w:val="00D55864"/>
    <w:rsid w:val="00D644E8"/>
    <w:rsid w:val="00D7594B"/>
    <w:rsid w:val="00D92B3F"/>
    <w:rsid w:val="00DA1B12"/>
    <w:rsid w:val="00DB2298"/>
    <w:rsid w:val="00DC42BA"/>
    <w:rsid w:val="00DD31BB"/>
    <w:rsid w:val="00DD5100"/>
    <w:rsid w:val="00DE3833"/>
    <w:rsid w:val="00DF0BD4"/>
    <w:rsid w:val="00DF11DA"/>
    <w:rsid w:val="00E11AB9"/>
    <w:rsid w:val="00E41021"/>
    <w:rsid w:val="00E42493"/>
    <w:rsid w:val="00E4519D"/>
    <w:rsid w:val="00E457B7"/>
    <w:rsid w:val="00E52626"/>
    <w:rsid w:val="00E91F60"/>
    <w:rsid w:val="00EA456D"/>
    <w:rsid w:val="00EC2C41"/>
    <w:rsid w:val="00ED2707"/>
    <w:rsid w:val="00EF2137"/>
    <w:rsid w:val="00F27B30"/>
    <w:rsid w:val="00F410A6"/>
    <w:rsid w:val="00F43B92"/>
    <w:rsid w:val="00F53969"/>
    <w:rsid w:val="00F87CC4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23CE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  <w:style w:type="paragraph" w:customStyle="1" w:styleId="MTDisplayEquation">
    <w:name w:val="MTDisplayEquation"/>
    <w:basedOn w:val="HTML"/>
    <w:link w:val="MTDisplayEquation0"/>
    <w:rsid w:val="0067572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20"/>
      </w:tabs>
      <w:adjustRightInd w:val="0"/>
      <w:snapToGrid w:val="0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字符"/>
    <w:basedOn w:val="HTML0"/>
    <w:link w:val="MTDisplayEquation"/>
    <w:rsid w:val="00675721"/>
    <w:rPr>
      <w:rFonts w:ascii="Times New Roman" w:eastAsia="宋体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obotics/robot-models.html?s_tid=CRUX_lftnav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coppeliarobotics.com/helpFiles/en/positionOrientationTransformation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47</cp:revision>
  <dcterms:created xsi:type="dcterms:W3CDTF">2021-09-23T11:41:00Z</dcterms:created>
  <dcterms:modified xsi:type="dcterms:W3CDTF">2022-12-18T11:49:00Z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