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88DE1" w14:textId="77777777" w:rsidR="00E2464F" w:rsidRPr="00E2464F" w:rsidRDefault="00E2464F" w:rsidP="00E2464F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kern w:val="0"/>
          <w:sz w:val="28"/>
          <w:szCs w:val="28"/>
        </w:rPr>
      </w:pPr>
      <w:r w:rsidRPr="00E2464F">
        <w:rPr>
          <w:rFonts w:ascii="宋体" w:eastAsia="宋体" w:hAnsi="宋体" w:cs="Helvetica"/>
          <w:kern w:val="0"/>
          <w:sz w:val="28"/>
          <w:szCs w:val="28"/>
        </w:rPr>
        <w:t>在项目管理中，“整合”兼具统一、合并、连接和一体化的性质，对完成项目、成功管理</w:t>
      </w:r>
      <w:hyperlink r:id="rId5" w:tgtFrame="_blank" w:history="1">
        <w:r w:rsidRPr="00E2464F">
          <w:rPr>
            <w:rFonts w:ascii="宋体" w:eastAsia="宋体" w:hAnsi="宋体" w:cs="Helvetica"/>
            <w:kern w:val="0"/>
            <w:sz w:val="28"/>
            <w:szCs w:val="28"/>
          </w:rPr>
          <w:t>干系人</w:t>
        </w:r>
      </w:hyperlink>
      <w:r w:rsidRPr="00E2464F">
        <w:rPr>
          <w:rFonts w:ascii="宋体" w:eastAsia="宋体" w:hAnsi="宋体" w:cs="Helvetica"/>
          <w:kern w:val="0"/>
          <w:sz w:val="28"/>
          <w:szCs w:val="28"/>
        </w:rPr>
        <w:t>期望和满足项目要求，都至关重要。项目整合管理包括选择资源分配方案、平衡相互竞争的目标和方案，以及管理项目管理知识领域之间的依赖关系。</w:t>
      </w:r>
    </w:p>
    <w:p w14:paraId="1B57D871" w14:textId="73A55704" w:rsidR="00E2464F" w:rsidRPr="00E2464F" w:rsidRDefault="00E2464F" w:rsidP="00E2464F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kern w:val="0"/>
          <w:sz w:val="28"/>
          <w:szCs w:val="28"/>
        </w:rPr>
      </w:pPr>
      <w:r w:rsidRPr="00E2464F">
        <w:rPr>
          <w:rFonts w:ascii="宋体" w:eastAsia="宋体" w:hAnsi="宋体" w:cs="Helvetica"/>
          <w:kern w:val="0"/>
          <w:sz w:val="28"/>
          <w:szCs w:val="28"/>
        </w:rPr>
        <w:t>项目整合管理包括了6个过程</w:t>
      </w:r>
    </w:p>
    <w:p w14:paraId="14172984" w14:textId="301C7729" w:rsidR="00E2464F" w:rsidRPr="00E2464F" w:rsidRDefault="00E2464F" w:rsidP="00E2464F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kern w:val="0"/>
          <w:sz w:val="28"/>
          <w:szCs w:val="28"/>
        </w:rPr>
      </w:pPr>
      <w:r w:rsidRPr="00E2464F">
        <w:rPr>
          <w:rFonts w:ascii="宋体" w:eastAsia="宋体" w:hAnsi="宋体" w:cs="Helvetica"/>
          <w:kern w:val="0"/>
          <w:sz w:val="28"/>
          <w:szCs w:val="28"/>
        </w:rPr>
        <w:t>1）制定</w:t>
      </w:r>
      <w:hyperlink r:id="rId6" w:tgtFrame="_blank" w:history="1">
        <w:r w:rsidRPr="00E2464F">
          <w:rPr>
            <w:rFonts w:ascii="宋体" w:eastAsia="宋体" w:hAnsi="宋体" w:cs="Helvetica"/>
            <w:kern w:val="0"/>
            <w:sz w:val="28"/>
            <w:szCs w:val="28"/>
          </w:rPr>
          <w:t>项目章程</w:t>
        </w:r>
      </w:hyperlink>
    </w:p>
    <w:p w14:paraId="57A064D9" w14:textId="4F142D12" w:rsidR="00E2464F" w:rsidRPr="00E2464F" w:rsidRDefault="00E2464F" w:rsidP="00E2464F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kern w:val="0"/>
          <w:sz w:val="28"/>
          <w:szCs w:val="28"/>
        </w:rPr>
      </w:pPr>
      <w:r w:rsidRPr="00E2464F">
        <w:rPr>
          <w:rFonts w:ascii="宋体" w:eastAsia="宋体" w:hAnsi="宋体" w:cs="Helvetica"/>
          <w:kern w:val="0"/>
          <w:sz w:val="28"/>
          <w:szCs w:val="28"/>
        </w:rPr>
        <w:t>2）制定</w:t>
      </w:r>
      <w:hyperlink r:id="rId7" w:tgtFrame="_blank" w:history="1">
        <w:r w:rsidRPr="00E2464F">
          <w:rPr>
            <w:rFonts w:ascii="宋体" w:eastAsia="宋体" w:hAnsi="宋体" w:cs="Helvetica"/>
            <w:kern w:val="0"/>
            <w:sz w:val="28"/>
            <w:szCs w:val="28"/>
          </w:rPr>
          <w:t>项目管理计划</w:t>
        </w:r>
      </w:hyperlink>
    </w:p>
    <w:p w14:paraId="3F49C601" w14:textId="61AE9180" w:rsidR="00E2464F" w:rsidRPr="00E2464F" w:rsidRDefault="00E2464F" w:rsidP="00E2464F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kern w:val="0"/>
          <w:sz w:val="28"/>
          <w:szCs w:val="28"/>
        </w:rPr>
      </w:pPr>
      <w:r w:rsidRPr="00E2464F">
        <w:rPr>
          <w:rFonts w:ascii="宋体" w:eastAsia="宋体" w:hAnsi="宋体" w:cs="Helvetica"/>
          <w:kern w:val="0"/>
          <w:sz w:val="28"/>
          <w:szCs w:val="28"/>
        </w:rPr>
        <w:t>3）指导与管理</w:t>
      </w:r>
      <w:hyperlink r:id="rId8" w:tgtFrame="_blank" w:history="1">
        <w:r w:rsidRPr="00E2464F">
          <w:rPr>
            <w:rFonts w:ascii="宋体" w:eastAsia="宋体" w:hAnsi="宋体" w:cs="Helvetica"/>
            <w:kern w:val="0"/>
            <w:sz w:val="28"/>
            <w:szCs w:val="28"/>
          </w:rPr>
          <w:t>项目</w:t>
        </w:r>
        <w:r w:rsidR="00D77752" w:rsidRPr="003F4976">
          <w:rPr>
            <w:rFonts w:ascii="宋体" w:eastAsia="宋体" w:hAnsi="宋体" w:cs="Helvetica" w:hint="eastAsia"/>
            <w:kern w:val="0"/>
            <w:sz w:val="28"/>
            <w:szCs w:val="28"/>
          </w:rPr>
          <w:t>工作</w:t>
        </w:r>
      </w:hyperlink>
    </w:p>
    <w:p w14:paraId="0C3DE0CB" w14:textId="4E1DC5F6" w:rsidR="00E2464F" w:rsidRPr="00E2464F" w:rsidRDefault="00E2464F" w:rsidP="00E2464F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kern w:val="0"/>
          <w:sz w:val="28"/>
          <w:szCs w:val="28"/>
        </w:rPr>
      </w:pPr>
      <w:r w:rsidRPr="00E2464F">
        <w:rPr>
          <w:rFonts w:ascii="宋体" w:eastAsia="宋体" w:hAnsi="宋体" w:cs="Helvetica"/>
          <w:kern w:val="0"/>
          <w:sz w:val="28"/>
          <w:szCs w:val="28"/>
        </w:rPr>
        <w:t>4）监控项目工作</w:t>
      </w:r>
    </w:p>
    <w:p w14:paraId="3CE589B6" w14:textId="67404A01" w:rsidR="00E2464F" w:rsidRPr="00E2464F" w:rsidRDefault="00E2464F" w:rsidP="00E2464F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kern w:val="0"/>
          <w:sz w:val="28"/>
          <w:szCs w:val="28"/>
        </w:rPr>
      </w:pPr>
      <w:r w:rsidRPr="00E2464F">
        <w:rPr>
          <w:rFonts w:ascii="宋体" w:eastAsia="宋体" w:hAnsi="宋体" w:cs="Helvetica"/>
          <w:kern w:val="0"/>
          <w:sz w:val="28"/>
          <w:szCs w:val="28"/>
        </w:rPr>
        <w:t>5）实施整体变更控制</w:t>
      </w:r>
    </w:p>
    <w:p w14:paraId="4CE0ED46" w14:textId="282B1264" w:rsidR="00E2464F" w:rsidRDefault="00E2464F" w:rsidP="00E2464F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kern w:val="0"/>
          <w:sz w:val="28"/>
          <w:szCs w:val="28"/>
        </w:rPr>
      </w:pPr>
      <w:r w:rsidRPr="00E2464F">
        <w:rPr>
          <w:rFonts w:ascii="宋体" w:eastAsia="宋体" w:hAnsi="宋体" w:cs="Helvetica"/>
          <w:kern w:val="0"/>
          <w:sz w:val="28"/>
          <w:szCs w:val="28"/>
        </w:rPr>
        <w:t>6）结束项目或阶段</w:t>
      </w:r>
    </w:p>
    <w:p w14:paraId="176D4053" w14:textId="7EE4021A" w:rsidR="003F4976" w:rsidRPr="00375EE0" w:rsidRDefault="003F4976" w:rsidP="003F4976">
      <w:pPr>
        <w:pStyle w:val="a4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Helvetica"/>
          <w:b/>
          <w:bCs/>
          <w:kern w:val="0"/>
          <w:sz w:val="32"/>
          <w:szCs w:val="32"/>
        </w:rPr>
      </w:pPr>
      <w:r w:rsidRPr="00375EE0">
        <w:rPr>
          <w:rFonts w:ascii="宋体" w:eastAsia="宋体" w:hAnsi="宋体" w:cs="Helvetica" w:hint="eastAsia"/>
          <w:b/>
          <w:bCs/>
          <w:kern w:val="0"/>
          <w:sz w:val="32"/>
          <w:szCs w:val="32"/>
        </w:rPr>
        <w:t>制定项目章程</w:t>
      </w:r>
    </w:p>
    <w:p w14:paraId="29AE5AED" w14:textId="5EB19682" w:rsidR="00375EE0" w:rsidRPr="000A2118" w:rsidRDefault="000A2118" w:rsidP="000A2118">
      <w:pPr>
        <w:pStyle w:val="a4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Helvetica"/>
          <w:kern w:val="0"/>
          <w:sz w:val="28"/>
          <w:szCs w:val="28"/>
        </w:rPr>
      </w:pPr>
      <w:r>
        <w:rPr>
          <w:rFonts w:ascii="宋体" w:eastAsia="宋体" w:hAnsi="宋体" w:cs="Helvetica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Helvetica"/>
          <w:kern w:val="0"/>
          <w:sz w:val="28"/>
          <w:szCs w:val="28"/>
        </w:rPr>
        <w:t xml:space="preserve"> </w:t>
      </w:r>
      <w:r w:rsidR="003F4976" w:rsidRPr="000A2118">
        <w:rPr>
          <w:rFonts w:ascii="宋体" w:eastAsia="宋体" w:hAnsi="宋体" w:cs="Helvetica" w:hint="eastAsia"/>
          <w:kern w:val="0"/>
          <w:sz w:val="28"/>
          <w:szCs w:val="28"/>
        </w:rPr>
        <w:t>项目章程由发起人发布，正式批准项目成立，并授权项目经理只用组织资源开展项目。它记录了关于项目和项目预期交付的产品、服务或成果的高层级信息。</w:t>
      </w:r>
      <w:r w:rsidR="00375EE0" w:rsidRPr="000A2118">
        <w:rPr>
          <w:rFonts w:ascii="宋体" w:eastAsia="宋体" w:hAnsi="宋体" w:cs="Helvetica"/>
          <w:kern w:val="0"/>
          <w:sz w:val="28"/>
          <w:szCs w:val="28"/>
        </w:rPr>
        <w:t>项目章程的批准，标志着项目的正式启动，项目经理的正式授权。</w:t>
      </w:r>
      <w:r w:rsidR="00375EE0" w:rsidRPr="000A2118">
        <w:rPr>
          <w:rFonts w:ascii="宋体" w:eastAsia="宋体" w:hAnsi="宋体" w:cs="Helvetica" w:hint="eastAsia"/>
          <w:kern w:val="0"/>
          <w:sz w:val="28"/>
          <w:szCs w:val="28"/>
        </w:rPr>
        <w:t>尽早确认并任命项目经理，最好在制定章程时任命，最迟必须在规划开始前任命</w:t>
      </w:r>
      <w:r w:rsidR="00375EE0" w:rsidRPr="000A2118">
        <w:rPr>
          <w:rFonts w:ascii="宋体" w:eastAsia="宋体" w:hAnsi="宋体" w:cs="Helvetica" w:hint="eastAsia"/>
          <w:kern w:val="0"/>
          <w:sz w:val="28"/>
          <w:szCs w:val="28"/>
        </w:rPr>
        <w:t>。</w:t>
      </w:r>
    </w:p>
    <w:p w14:paraId="0C318E45" w14:textId="5D06B40F" w:rsidR="003F4976" w:rsidRPr="000A2118" w:rsidRDefault="000A2118" w:rsidP="000A2118">
      <w:pPr>
        <w:pStyle w:val="a4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Helvetica"/>
          <w:kern w:val="0"/>
          <w:sz w:val="28"/>
          <w:szCs w:val="28"/>
        </w:rPr>
      </w:pPr>
      <w:r>
        <w:rPr>
          <w:rFonts w:ascii="宋体" w:eastAsia="宋体" w:hAnsi="宋体" w:cs="Helvetica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Helvetica"/>
          <w:kern w:val="0"/>
          <w:sz w:val="28"/>
          <w:szCs w:val="28"/>
        </w:rPr>
        <w:t xml:space="preserve"> </w:t>
      </w:r>
      <w:r w:rsidR="00375EE0" w:rsidRPr="000A2118">
        <w:rPr>
          <w:rFonts w:ascii="宋体" w:eastAsia="宋体" w:hAnsi="宋体" w:cs="Helvetica" w:hint="eastAsia"/>
          <w:kern w:val="0"/>
          <w:sz w:val="28"/>
          <w:szCs w:val="28"/>
        </w:rPr>
        <w:t>制定项目章程的输入：商业文件（包括商业论证和收益管理计划）</w:t>
      </w:r>
      <w:r w:rsidR="00375EE0" w:rsidRPr="000A2118">
        <w:rPr>
          <w:rFonts w:ascii="宋体" w:eastAsia="宋体" w:hAnsi="宋体" w:cs="Helvetica" w:hint="eastAsia"/>
          <w:kern w:val="0"/>
          <w:sz w:val="28"/>
          <w:szCs w:val="28"/>
        </w:rPr>
        <w:t>、</w:t>
      </w:r>
      <w:r w:rsidR="00375EE0" w:rsidRPr="000A2118">
        <w:rPr>
          <w:rFonts w:ascii="宋体" w:eastAsia="宋体" w:hAnsi="宋体" w:cs="Helvetica" w:hint="eastAsia"/>
          <w:kern w:val="0"/>
          <w:sz w:val="28"/>
          <w:szCs w:val="28"/>
        </w:rPr>
        <w:t>协议</w:t>
      </w:r>
      <w:r w:rsidR="00375EE0" w:rsidRPr="000A2118">
        <w:rPr>
          <w:rFonts w:ascii="宋体" w:eastAsia="宋体" w:hAnsi="宋体" w:cs="Helvetica" w:hint="eastAsia"/>
          <w:kern w:val="0"/>
          <w:sz w:val="28"/>
          <w:szCs w:val="28"/>
        </w:rPr>
        <w:t>、</w:t>
      </w:r>
      <w:r w:rsidR="00375EE0" w:rsidRPr="000A2118">
        <w:rPr>
          <w:rFonts w:ascii="宋体" w:eastAsia="宋体" w:hAnsi="宋体" w:cs="Helvetica" w:hint="eastAsia"/>
          <w:kern w:val="0"/>
          <w:sz w:val="28"/>
          <w:szCs w:val="28"/>
        </w:rPr>
        <w:t>事业环境因素、组织过程资产</w:t>
      </w:r>
      <w:r w:rsidR="00375EE0" w:rsidRPr="000A2118">
        <w:rPr>
          <w:rFonts w:ascii="宋体" w:eastAsia="宋体" w:hAnsi="宋体" w:cs="Helvetica" w:hint="eastAsia"/>
          <w:kern w:val="0"/>
          <w:sz w:val="28"/>
          <w:szCs w:val="28"/>
        </w:rPr>
        <w:t>、</w:t>
      </w:r>
      <w:r w:rsidR="00375EE0" w:rsidRPr="000A2118">
        <w:rPr>
          <w:rFonts w:ascii="宋体" w:eastAsia="宋体" w:hAnsi="宋体" w:cs="Helvetica" w:hint="eastAsia"/>
          <w:kern w:val="0"/>
          <w:sz w:val="28"/>
          <w:szCs w:val="28"/>
        </w:rPr>
        <w:t>基本上是所有过程的输入</w:t>
      </w:r>
      <w:r w:rsidR="00002157">
        <w:rPr>
          <w:rFonts w:ascii="宋体" w:eastAsia="宋体" w:hAnsi="宋体" w:cs="Helvetica" w:hint="eastAsia"/>
          <w:kern w:val="0"/>
          <w:sz w:val="28"/>
          <w:szCs w:val="28"/>
        </w:rPr>
        <w:t>。</w:t>
      </w:r>
    </w:p>
    <w:p w14:paraId="39B890B7" w14:textId="1961E13A" w:rsidR="000A2118" w:rsidRDefault="000A2118" w:rsidP="000A2118">
      <w:pPr>
        <w:pStyle w:val="a4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Helvetica"/>
          <w:kern w:val="0"/>
          <w:sz w:val="28"/>
          <w:szCs w:val="28"/>
        </w:rPr>
      </w:pPr>
      <w:r>
        <w:rPr>
          <w:rFonts w:ascii="宋体" w:eastAsia="宋体" w:hAnsi="宋体" w:cs="Helvetica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Helvetica"/>
          <w:kern w:val="0"/>
          <w:sz w:val="28"/>
          <w:szCs w:val="28"/>
        </w:rPr>
        <w:t xml:space="preserve"> </w:t>
      </w:r>
      <w:r w:rsidRPr="000A2118">
        <w:rPr>
          <w:rFonts w:ascii="宋体" w:eastAsia="宋体" w:hAnsi="宋体" w:cs="Helvetica" w:hint="eastAsia"/>
          <w:kern w:val="0"/>
          <w:sz w:val="28"/>
          <w:szCs w:val="28"/>
        </w:rPr>
        <w:t>制定项目章程的工具与技术：专家判断</w:t>
      </w:r>
      <w:r>
        <w:rPr>
          <w:rFonts w:ascii="宋体" w:eastAsia="宋体" w:hAnsi="宋体" w:cs="Helvetica" w:hint="eastAsia"/>
          <w:kern w:val="0"/>
          <w:sz w:val="28"/>
          <w:szCs w:val="28"/>
        </w:rPr>
        <w:t>、</w:t>
      </w:r>
      <w:r w:rsidRPr="000A2118">
        <w:rPr>
          <w:rFonts w:ascii="宋体" w:eastAsia="宋体" w:hAnsi="宋体" w:cs="Helvetica"/>
          <w:kern w:val="0"/>
          <w:sz w:val="28"/>
          <w:szCs w:val="28"/>
        </w:rPr>
        <w:t>数据收集</w:t>
      </w:r>
      <w:r>
        <w:rPr>
          <w:rFonts w:ascii="宋体" w:eastAsia="宋体" w:hAnsi="宋体" w:cs="Helvetica" w:hint="eastAsia"/>
          <w:kern w:val="0"/>
          <w:sz w:val="28"/>
          <w:szCs w:val="28"/>
        </w:rPr>
        <w:t>、</w:t>
      </w:r>
      <w:r w:rsidRPr="000A2118">
        <w:rPr>
          <w:rFonts w:ascii="宋体" w:eastAsia="宋体" w:hAnsi="宋体" w:cs="Helvetica"/>
          <w:kern w:val="0"/>
          <w:sz w:val="28"/>
          <w:szCs w:val="28"/>
        </w:rPr>
        <w:t>人际关系与团队技能。</w:t>
      </w:r>
      <w:r w:rsidR="00002157">
        <w:rPr>
          <w:rFonts w:ascii="宋体" w:eastAsia="宋体" w:hAnsi="宋体" w:cs="Helvetica" w:hint="eastAsia"/>
          <w:kern w:val="0"/>
          <w:sz w:val="28"/>
          <w:szCs w:val="28"/>
        </w:rPr>
        <w:t>。</w:t>
      </w:r>
    </w:p>
    <w:p w14:paraId="7411ACF1" w14:textId="6D1EF367" w:rsidR="000A2118" w:rsidRPr="000A2118" w:rsidRDefault="000A2118" w:rsidP="000A2118">
      <w:pPr>
        <w:pStyle w:val="a4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Helvetica" w:hint="eastAsia"/>
          <w:kern w:val="0"/>
          <w:sz w:val="28"/>
          <w:szCs w:val="28"/>
        </w:rPr>
      </w:pPr>
      <w:r w:rsidRPr="000A2118">
        <w:rPr>
          <w:rFonts w:ascii="宋体" w:eastAsia="宋体" w:hAnsi="宋体" w:cs="Helvetica"/>
          <w:kern w:val="0"/>
          <w:sz w:val="28"/>
          <w:szCs w:val="28"/>
        </w:rPr>
        <w:lastRenderedPageBreak/>
        <w:t>制定项目章程的输出：项目章程</w:t>
      </w:r>
      <w:r w:rsidR="00002157">
        <w:rPr>
          <w:rFonts w:ascii="宋体" w:eastAsia="宋体" w:hAnsi="宋体" w:cs="Helvetica" w:hint="eastAsia"/>
          <w:kern w:val="0"/>
          <w:sz w:val="28"/>
          <w:szCs w:val="28"/>
        </w:rPr>
        <w:t>。</w:t>
      </w:r>
    </w:p>
    <w:p w14:paraId="6BEA6C7D" w14:textId="173B20F3" w:rsidR="003F4976" w:rsidRPr="00375EE0" w:rsidRDefault="003F4976" w:rsidP="003F4976">
      <w:pPr>
        <w:pStyle w:val="a4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Helvetica"/>
          <w:b/>
          <w:bCs/>
          <w:kern w:val="0"/>
          <w:sz w:val="32"/>
          <w:szCs w:val="32"/>
        </w:rPr>
      </w:pPr>
      <w:r w:rsidRPr="00375EE0">
        <w:rPr>
          <w:rFonts w:ascii="宋体" w:eastAsia="宋体" w:hAnsi="宋体" w:cs="Helvetica"/>
          <w:b/>
          <w:bCs/>
          <w:kern w:val="0"/>
          <w:sz w:val="32"/>
          <w:szCs w:val="32"/>
        </w:rPr>
        <w:t>制定</w:t>
      </w:r>
      <w:hyperlink r:id="rId9" w:tgtFrame="_blank" w:history="1">
        <w:r w:rsidRPr="00375EE0">
          <w:rPr>
            <w:rFonts w:ascii="宋体" w:eastAsia="宋体" w:hAnsi="宋体" w:cs="Helvetica"/>
            <w:b/>
            <w:bCs/>
            <w:kern w:val="0"/>
            <w:sz w:val="32"/>
            <w:szCs w:val="32"/>
          </w:rPr>
          <w:t>项目管理计划</w:t>
        </w:r>
      </w:hyperlink>
    </w:p>
    <w:p w14:paraId="526BBE0D" w14:textId="111DF7A3" w:rsidR="003F4976" w:rsidRDefault="003F4976" w:rsidP="000A2118">
      <w:pPr>
        <w:pStyle w:val="a4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Helvetica"/>
          <w:kern w:val="0"/>
          <w:sz w:val="28"/>
          <w:szCs w:val="28"/>
        </w:rPr>
      </w:pPr>
      <w:r w:rsidRPr="000A2118">
        <w:rPr>
          <w:rFonts w:ascii="宋体" w:eastAsia="宋体" w:hAnsi="宋体" w:cs="Helvetica"/>
          <w:kern w:val="0"/>
          <w:sz w:val="28"/>
          <w:szCs w:val="28"/>
        </w:rPr>
        <w:t>定义、准备和协调所有子计划，并把它们整合为一份综合项目管理计划。属于规划过程组</w:t>
      </w:r>
      <w:r w:rsidR="00002157">
        <w:rPr>
          <w:rFonts w:ascii="宋体" w:eastAsia="宋体" w:hAnsi="宋体" w:cs="Helvetica" w:hint="eastAsia"/>
          <w:kern w:val="0"/>
          <w:sz w:val="28"/>
          <w:szCs w:val="28"/>
        </w:rPr>
        <w:t>。</w:t>
      </w:r>
    </w:p>
    <w:p w14:paraId="5035D105" w14:textId="45B1F551" w:rsidR="000A2118" w:rsidRDefault="000A2118" w:rsidP="000A2118">
      <w:pPr>
        <w:pStyle w:val="a4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Helvetica"/>
          <w:kern w:val="0"/>
          <w:sz w:val="28"/>
          <w:szCs w:val="28"/>
        </w:rPr>
      </w:pPr>
      <w:r w:rsidRPr="000A2118">
        <w:rPr>
          <w:rFonts w:ascii="宋体" w:eastAsia="宋体" w:hAnsi="宋体" w:cs="Helvetica"/>
          <w:kern w:val="0"/>
          <w:sz w:val="28"/>
          <w:szCs w:val="28"/>
        </w:rPr>
        <w:t>制定项目管理计划的输入：“其他过程的输出”</w:t>
      </w:r>
      <w:r w:rsidR="00002157">
        <w:rPr>
          <w:rFonts w:ascii="宋体" w:eastAsia="宋体" w:hAnsi="宋体" w:cs="Helvetica" w:hint="eastAsia"/>
          <w:kern w:val="0"/>
          <w:sz w:val="28"/>
          <w:szCs w:val="28"/>
        </w:rPr>
        <w:t>。</w:t>
      </w:r>
    </w:p>
    <w:p w14:paraId="58FDCBAD" w14:textId="10A9F8A7" w:rsidR="000A2118" w:rsidRDefault="000A2118" w:rsidP="000A2118">
      <w:pPr>
        <w:pStyle w:val="a4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Helvetica"/>
          <w:kern w:val="0"/>
          <w:sz w:val="28"/>
          <w:szCs w:val="28"/>
        </w:rPr>
      </w:pPr>
      <w:r w:rsidRPr="000A2118">
        <w:rPr>
          <w:rFonts w:ascii="宋体" w:eastAsia="宋体" w:hAnsi="宋体" w:cs="Helvetica"/>
          <w:kern w:val="0"/>
          <w:sz w:val="28"/>
          <w:szCs w:val="28"/>
        </w:rPr>
        <w:t>制定项目管理计划的工具：数据收集</w:t>
      </w:r>
      <w:r w:rsidR="00002157">
        <w:rPr>
          <w:rFonts w:ascii="宋体" w:eastAsia="宋体" w:hAnsi="宋体" w:cs="Helvetica" w:hint="eastAsia"/>
          <w:kern w:val="0"/>
          <w:sz w:val="28"/>
          <w:szCs w:val="28"/>
        </w:rPr>
        <w:t>。</w:t>
      </w:r>
    </w:p>
    <w:p w14:paraId="1867D027" w14:textId="2B3E021D" w:rsidR="000A2118" w:rsidRPr="000A2118" w:rsidRDefault="000A2118" w:rsidP="000A2118">
      <w:pPr>
        <w:pStyle w:val="a4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Helvetica"/>
          <w:kern w:val="0"/>
          <w:sz w:val="28"/>
          <w:szCs w:val="28"/>
        </w:rPr>
      </w:pPr>
      <w:r w:rsidRPr="000A2118">
        <w:rPr>
          <w:rFonts w:ascii="宋体" w:eastAsia="宋体" w:hAnsi="宋体" w:cs="Helvetica"/>
          <w:kern w:val="0"/>
          <w:sz w:val="28"/>
          <w:szCs w:val="28"/>
        </w:rPr>
        <w:t>制定项目管理计划的输出：项目管理计划</w:t>
      </w:r>
      <w:r w:rsidR="00002157">
        <w:rPr>
          <w:rFonts w:ascii="宋体" w:eastAsia="宋体" w:hAnsi="宋体" w:cs="Helvetica" w:hint="eastAsia"/>
          <w:kern w:val="0"/>
          <w:sz w:val="28"/>
          <w:szCs w:val="28"/>
        </w:rPr>
        <w:t>。</w:t>
      </w:r>
    </w:p>
    <w:p w14:paraId="62CA070B" w14:textId="645CD670" w:rsidR="003F4976" w:rsidRPr="00375EE0" w:rsidRDefault="003F4976" w:rsidP="003F4976">
      <w:pPr>
        <w:pStyle w:val="a4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Helvetica"/>
          <w:b/>
          <w:bCs/>
          <w:kern w:val="0"/>
          <w:sz w:val="32"/>
          <w:szCs w:val="32"/>
        </w:rPr>
      </w:pPr>
      <w:r w:rsidRPr="00375EE0">
        <w:rPr>
          <w:rFonts w:ascii="宋体" w:eastAsia="宋体" w:hAnsi="宋体" w:cs="Helvetica"/>
          <w:b/>
          <w:bCs/>
          <w:kern w:val="0"/>
          <w:sz w:val="32"/>
          <w:szCs w:val="32"/>
        </w:rPr>
        <w:t>指导与管理项目工作</w:t>
      </w:r>
    </w:p>
    <w:p w14:paraId="589B6E50" w14:textId="23072483" w:rsidR="003F4976" w:rsidRDefault="003F4976" w:rsidP="000A2118">
      <w:pPr>
        <w:pStyle w:val="a4"/>
        <w:widowControl/>
        <w:numPr>
          <w:ilvl w:val="0"/>
          <w:numId w:val="4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Helvetica"/>
          <w:kern w:val="0"/>
          <w:sz w:val="28"/>
          <w:szCs w:val="28"/>
        </w:rPr>
      </w:pPr>
      <w:r w:rsidRPr="000A2118">
        <w:rPr>
          <w:rFonts w:ascii="宋体" w:eastAsia="宋体" w:hAnsi="宋体" w:cs="Helvetica"/>
          <w:kern w:val="0"/>
          <w:sz w:val="28"/>
          <w:szCs w:val="28"/>
        </w:rPr>
        <w:t>为实现项目目标而领导和执行项目管理计划中所确定的工作，并实施已批准的变更。属于执行过程组</w:t>
      </w:r>
      <w:r w:rsidR="00002157">
        <w:rPr>
          <w:rFonts w:ascii="宋体" w:eastAsia="宋体" w:hAnsi="宋体" w:cs="Helvetica" w:hint="eastAsia"/>
          <w:kern w:val="0"/>
          <w:sz w:val="28"/>
          <w:szCs w:val="28"/>
        </w:rPr>
        <w:t>。</w:t>
      </w:r>
    </w:p>
    <w:p w14:paraId="5C3007EF" w14:textId="5C8768ED" w:rsidR="000A2118" w:rsidRDefault="000A2118" w:rsidP="000A2118">
      <w:pPr>
        <w:pStyle w:val="a4"/>
        <w:widowControl/>
        <w:numPr>
          <w:ilvl w:val="0"/>
          <w:numId w:val="4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Helvetica"/>
          <w:kern w:val="0"/>
          <w:sz w:val="28"/>
          <w:szCs w:val="28"/>
        </w:rPr>
      </w:pPr>
      <w:r w:rsidRPr="000A2118">
        <w:rPr>
          <w:rFonts w:ascii="宋体" w:eastAsia="宋体" w:hAnsi="宋体" w:cs="Helvetica" w:hint="eastAsia"/>
          <w:kern w:val="0"/>
          <w:sz w:val="28"/>
          <w:szCs w:val="28"/>
        </w:rPr>
        <w:t>指导与管理项目工作的输入：批准的变更请求</w:t>
      </w:r>
      <w:r w:rsidR="00002157">
        <w:rPr>
          <w:rFonts w:ascii="宋体" w:eastAsia="宋体" w:hAnsi="宋体" w:cs="Helvetica" w:hint="eastAsia"/>
          <w:kern w:val="0"/>
          <w:sz w:val="28"/>
          <w:szCs w:val="28"/>
        </w:rPr>
        <w:t>。</w:t>
      </w:r>
    </w:p>
    <w:p w14:paraId="57D9C889" w14:textId="0D870CAD" w:rsidR="000A2118" w:rsidRDefault="000A2118" w:rsidP="000A2118">
      <w:pPr>
        <w:pStyle w:val="a4"/>
        <w:widowControl/>
        <w:numPr>
          <w:ilvl w:val="0"/>
          <w:numId w:val="4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Helvetica"/>
          <w:kern w:val="0"/>
          <w:sz w:val="28"/>
          <w:szCs w:val="28"/>
        </w:rPr>
      </w:pPr>
      <w:r w:rsidRPr="000A2118">
        <w:rPr>
          <w:rFonts w:ascii="宋体" w:eastAsia="宋体" w:hAnsi="宋体" w:cs="Helvetica"/>
          <w:kern w:val="0"/>
          <w:sz w:val="28"/>
          <w:szCs w:val="28"/>
        </w:rPr>
        <w:t>指导与管理项目工作的工具：项目管理信息系统（PMIS）</w:t>
      </w:r>
      <w:r w:rsidR="00002157">
        <w:rPr>
          <w:rFonts w:ascii="宋体" w:eastAsia="宋体" w:hAnsi="宋体" w:cs="Helvetica" w:hint="eastAsia"/>
          <w:kern w:val="0"/>
          <w:sz w:val="28"/>
          <w:szCs w:val="28"/>
        </w:rPr>
        <w:t>。</w:t>
      </w:r>
    </w:p>
    <w:p w14:paraId="6C4B877E" w14:textId="0DEA7BE7" w:rsidR="000A2118" w:rsidRPr="000A2118" w:rsidRDefault="000A2118" w:rsidP="000A2118">
      <w:pPr>
        <w:pStyle w:val="a4"/>
        <w:widowControl/>
        <w:numPr>
          <w:ilvl w:val="0"/>
          <w:numId w:val="4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Helvetica"/>
          <w:kern w:val="0"/>
          <w:sz w:val="28"/>
          <w:szCs w:val="28"/>
        </w:rPr>
      </w:pPr>
      <w:r w:rsidRPr="000A2118">
        <w:rPr>
          <w:rFonts w:ascii="宋体" w:eastAsia="宋体" w:hAnsi="宋体" w:cs="Helvetica"/>
          <w:kern w:val="0"/>
          <w:sz w:val="28"/>
          <w:szCs w:val="28"/>
        </w:rPr>
        <w:t>指导与管理项目工作的输出：可交付成果</w:t>
      </w:r>
      <w:r>
        <w:rPr>
          <w:rFonts w:ascii="宋体" w:eastAsia="宋体" w:hAnsi="宋体" w:cs="Helvetica" w:hint="eastAsia"/>
          <w:kern w:val="0"/>
          <w:sz w:val="28"/>
          <w:szCs w:val="28"/>
        </w:rPr>
        <w:t>、</w:t>
      </w:r>
      <w:r w:rsidRPr="000A2118">
        <w:rPr>
          <w:rFonts w:ascii="宋体" w:eastAsia="宋体" w:hAnsi="宋体" w:cs="Helvetica"/>
          <w:kern w:val="0"/>
          <w:sz w:val="28"/>
          <w:szCs w:val="28"/>
        </w:rPr>
        <w:t>工作绩效数据</w:t>
      </w:r>
      <w:r>
        <w:rPr>
          <w:rFonts w:ascii="宋体" w:eastAsia="宋体" w:hAnsi="宋体" w:cs="Helvetica" w:hint="eastAsia"/>
          <w:kern w:val="0"/>
          <w:sz w:val="28"/>
          <w:szCs w:val="28"/>
        </w:rPr>
        <w:t>（</w:t>
      </w:r>
      <w:r w:rsidRPr="000A2118">
        <w:rPr>
          <w:rFonts w:ascii="宋体" w:eastAsia="宋体" w:hAnsi="宋体" w:cs="Helvetica"/>
          <w:kern w:val="0"/>
          <w:sz w:val="28"/>
          <w:szCs w:val="28"/>
        </w:rPr>
        <w:t>work performance data</w:t>
      </w:r>
      <w:r>
        <w:rPr>
          <w:rFonts w:ascii="宋体" w:eastAsia="宋体" w:hAnsi="宋体" w:cs="Helvetica" w:hint="eastAsia"/>
          <w:kern w:val="0"/>
          <w:sz w:val="28"/>
          <w:szCs w:val="28"/>
        </w:rPr>
        <w:t>）</w:t>
      </w:r>
      <w:r w:rsidR="002272E0">
        <w:rPr>
          <w:rFonts w:ascii="宋体" w:eastAsia="宋体" w:hAnsi="宋体" w:cs="Helvetica" w:hint="eastAsia"/>
          <w:kern w:val="0"/>
          <w:sz w:val="28"/>
          <w:szCs w:val="28"/>
        </w:rPr>
        <w:t>、</w:t>
      </w:r>
      <w:r w:rsidR="002272E0" w:rsidRPr="002272E0">
        <w:rPr>
          <w:rFonts w:ascii="宋体" w:eastAsia="宋体" w:hAnsi="宋体" w:cs="Helvetica"/>
          <w:kern w:val="0"/>
          <w:sz w:val="28"/>
          <w:szCs w:val="28"/>
        </w:rPr>
        <w:t>问题日志</w:t>
      </w:r>
      <w:r w:rsidR="002272E0">
        <w:rPr>
          <w:rFonts w:ascii="宋体" w:eastAsia="宋体" w:hAnsi="宋体" w:cs="Helvetica" w:hint="eastAsia"/>
          <w:kern w:val="0"/>
          <w:sz w:val="28"/>
          <w:szCs w:val="28"/>
        </w:rPr>
        <w:t>、</w:t>
      </w:r>
      <w:r w:rsidR="002272E0" w:rsidRPr="002272E0">
        <w:rPr>
          <w:rFonts w:ascii="宋体" w:eastAsia="宋体" w:hAnsi="宋体" w:cs="Helvetica"/>
          <w:kern w:val="0"/>
          <w:sz w:val="28"/>
          <w:szCs w:val="28"/>
        </w:rPr>
        <w:t>变更请求</w:t>
      </w:r>
      <w:r w:rsidR="00002157">
        <w:rPr>
          <w:rFonts w:ascii="宋体" w:eastAsia="宋体" w:hAnsi="宋体" w:cs="Helvetica" w:hint="eastAsia"/>
          <w:kern w:val="0"/>
          <w:sz w:val="28"/>
          <w:szCs w:val="28"/>
        </w:rPr>
        <w:t>。</w:t>
      </w:r>
    </w:p>
    <w:p w14:paraId="7765D935" w14:textId="2A71E264" w:rsidR="003F4976" w:rsidRPr="00375EE0" w:rsidRDefault="003F4976" w:rsidP="003F4976">
      <w:pPr>
        <w:pStyle w:val="a4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Helvetica"/>
          <w:b/>
          <w:bCs/>
          <w:kern w:val="0"/>
          <w:sz w:val="32"/>
          <w:szCs w:val="32"/>
        </w:rPr>
      </w:pPr>
      <w:r w:rsidRPr="00375EE0">
        <w:rPr>
          <w:rFonts w:ascii="宋体" w:eastAsia="宋体" w:hAnsi="宋体" w:cs="Helvetica"/>
          <w:b/>
          <w:bCs/>
          <w:kern w:val="0"/>
          <w:sz w:val="32"/>
          <w:szCs w:val="32"/>
        </w:rPr>
        <w:t>监控项目工作</w:t>
      </w:r>
    </w:p>
    <w:p w14:paraId="6E06DC89" w14:textId="40DB27A0" w:rsidR="003F4976" w:rsidRDefault="00375EE0" w:rsidP="002272E0">
      <w:pPr>
        <w:pStyle w:val="a4"/>
        <w:widowControl/>
        <w:numPr>
          <w:ilvl w:val="0"/>
          <w:numId w:val="5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Helvetica"/>
          <w:kern w:val="0"/>
          <w:sz w:val="28"/>
          <w:szCs w:val="28"/>
        </w:rPr>
      </w:pPr>
      <w:r w:rsidRPr="002272E0">
        <w:rPr>
          <w:rFonts w:ascii="宋体" w:eastAsia="宋体" w:hAnsi="宋体" w:cs="Helvetica"/>
          <w:kern w:val="0"/>
          <w:sz w:val="28"/>
          <w:szCs w:val="28"/>
        </w:rPr>
        <w:t>跟踪、审查和报告项目进展，以实现项目管理计划中确定的绩效目标。属于监控过程组</w:t>
      </w:r>
      <w:r w:rsidR="00002157">
        <w:rPr>
          <w:rFonts w:ascii="宋体" w:eastAsia="宋体" w:hAnsi="宋体" w:cs="Helvetica" w:hint="eastAsia"/>
          <w:kern w:val="0"/>
          <w:sz w:val="28"/>
          <w:szCs w:val="28"/>
        </w:rPr>
        <w:t>。</w:t>
      </w:r>
    </w:p>
    <w:p w14:paraId="59468A9A" w14:textId="419D1CBD" w:rsidR="002272E0" w:rsidRDefault="002272E0" w:rsidP="002272E0">
      <w:pPr>
        <w:pStyle w:val="a4"/>
        <w:widowControl/>
        <w:numPr>
          <w:ilvl w:val="0"/>
          <w:numId w:val="5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Helvetica"/>
          <w:kern w:val="0"/>
          <w:sz w:val="28"/>
          <w:szCs w:val="28"/>
        </w:rPr>
      </w:pPr>
      <w:r w:rsidRPr="002272E0">
        <w:rPr>
          <w:rFonts w:ascii="宋体" w:eastAsia="宋体" w:hAnsi="宋体" w:cs="Helvetica"/>
          <w:kern w:val="0"/>
          <w:sz w:val="28"/>
          <w:szCs w:val="28"/>
        </w:rPr>
        <w:t>监控项目工作的输入：工作绩效信息</w:t>
      </w:r>
      <w:r w:rsidR="00002157">
        <w:rPr>
          <w:rFonts w:ascii="宋体" w:eastAsia="宋体" w:hAnsi="宋体" w:cs="Helvetica" w:hint="eastAsia"/>
          <w:kern w:val="0"/>
          <w:sz w:val="28"/>
          <w:szCs w:val="28"/>
        </w:rPr>
        <w:t>。</w:t>
      </w:r>
    </w:p>
    <w:p w14:paraId="597410A9" w14:textId="489B4970" w:rsidR="002272E0" w:rsidRDefault="002272E0" w:rsidP="002272E0">
      <w:pPr>
        <w:pStyle w:val="a4"/>
        <w:widowControl/>
        <w:numPr>
          <w:ilvl w:val="0"/>
          <w:numId w:val="5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Helvetica"/>
          <w:kern w:val="0"/>
          <w:sz w:val="28"/>
          <w:szCs w:val="28"/>
        </w:rPr>
      </w:pPr>
      <w:r w:rsidRPr="002272E0">
        <w:rPr>
          <w:rFonts w:ascii="宋体" w:eastAsia="宋体" w:hAnsi="宋体" w:cs="Helvetica"/>
          <w:kern w:val="0"/>
          <w:sz w:val="28"/>
          <w:szCs w:val="28"/>
        </w:rPr>
        <w:t>监控项目工作的工具：数据分析</w:t>
      </w:r>
      <w:r w:rsidR="00002157">
        <w:rPr>
          <w:rFonts w:ascii="宋体" w:eastAsia="宋体" w:hAnsi="宋体" w:cs="Helvetica" w:hint="eastAsia"/>
          <w:kern w:val="0"/>
          <w:sz w:val="28"/>
          <w:szCs w:val="28"/>
        </w:rPr>
        <w:t>。</w:t>
      </w:r>
    </w:p>
    <w:p w14:paraId="0C891AB7" w14:textId="43DC3889" w:rsidR="002272E0" w:rsidRPr="002272E0" w:rsidRDefault="002272E0" w:rsidP="002272E0">
      <w:pPr>
        <w:pStyle w:val="a4"/>
        <w:widowControl/>
        <w:numPr>
          <w:ilvl w:val="0"/>
          <w:numId w:val="5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Helvetica" w:hint="eastAsia"/>
          <w:kern w:val="0"/>
          <w:sz w:val="28"/>
          <w:szCs w:val="28"/>
        </w:rPr>
      </w:pPr>
      <w:r w:rsidRPr="002272E0">
        <w:rPr>
          <w:rFonts w:ascii="宋体" w:eastAsia="宋体" w:hAnsi="宋体" w:cs="Helvetica"/>
          <w:kern w:val="0"/>
          <w:sz w:val="28"/>
          <w:szCs w:val="28"/>
        </w:rPr>
        <w:t xml:space="preserve">监控项目工作的输出：工作绩效报告 </w:t>
      </w:r>
      <w:r>
        <w:rPr>
          <w:rFonts w:ascii="宋体" w:eastAsia="宋体" w:hAnsi="宋体" w:cs="Helvetica" w:hint="eastAsia"/>
          <w:kern w:val="0"/>
          <w:sz w:val="28"/>
          <w:szCs w:val="28"/>
        </w:rPr>
        <w:t>（</w:t>
      </w:r>
      <w:r w:rsidRPr="002272E0">
        <w:rPr>
          <w:rFonts w:ascii="宋体" w:eastAsia="宋体" w:hAnsi="宋体" w:cs="Helvetica"/>
          <w:kern w:val="0"/>
          <w:sz w:val="28"/>
          <w:szCs w:val="28"/>
        </w:rPr>
        <w:t>work performance reports</w:t>
      </w:r>
      <w:r>
        <w:rPr>
          <w:rFonts w:ascii="宋体" w:eastAsia="宋体" w:hAnsi="宋体" w:cs="Helvetica" w:hint="eastAsia"/>
          <w:kern w:val="0"/>
          <w:sz w:val="28"/>
          <w:szCs w:val="28"/>
        </w:rPr>
        <w:t>）、</w:t>
      </w:r>
      <w:r w:rsidRPr="002272E0">
        <w:rPr>
          <w:rFonts w:ascii="宋体" w:eastAsia="宋体" w:hAnsi="宋体" w:cs="Helvetica"/>
          <w:kern w:val="0"/>
          <w:sz w:val="28"/>
          <w:szCs w:val="28"/>
        </w:rPr>
        <w:t>变更请求</w:t>
      </w:r>
      <w:r w:rsidR="00002157">
        <w:rPr>
          <w:rFonts w:ascii="宋体" w:eastAsia="宋体" w:hAnsi="宋体" w:cs="Helvetica" w:hint="eastAsia"/>
          <w:kern w:val="0"/>
          <w:sz w:val="28"/>
          <w:szCs w:val="28"/>
        </w:rPr>
        <w:t>。</w:t>
      </w:r>
    </w:p>
    <w:p w14:paraId="5ADB2F80" w14:textId="63D05BA4" w:rsidR="00375EE0" w:rsidRPr="00375EE0" w:rsidRDefault="00375EE0" w:rsidP="00375EE0">
      <w:pPr>
        <w:pStyle w:val="a4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Helvetica"/>
          <w:b/>
          <w:bCs/>
          <w:kern w:val="0"/>
          <w:sz w:val="32"/>
          <w:szCs w:val="32"/>
        </w:rPr>
      </w:pPr>
      <w:r w:rsidRPr="00375EE0">
        <w:rPr>
          <w:rFonts w:ascii="宋体" w:eastAsia="宋体" w:hAnsi="宋体" w:cs="Helvetica"/>
          <w:b/>
          <w:bCs/>
          <w:kern w:val="0"/>
          <w:sz w:val="32"/>
          <w:szCs w:val="32"/>
        </w:rPr>
        <w:t>实施整体变更控制</w:t>
      </w:r>
    </w:p>
    <w:p w14:paraId="4B589239" w14:textId="193B5278" w:rsidR="00375EE0" w:rsidRDefault="002272E0" w:rsidP="008607A8">
      <w:pPr>
        <w:pStyle w:val="a4"/>
        <w:widowControl/>
        <w:numPr>
          <w:ilvl w:val="0"/>
          <w:numId w:val="6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Helvetica"/>
          <w:kern w:val="0"/>
          <w:sz w:val="28"/>
          <w:szCs w:val="28"/>
        </w:rPr>
      </w:pPr>
      <w:r w:rsidRPr="008607A8">
        <w:rPr>
          <w:rFonts w:ascii="宋体" w:eastAsia="宋体" w:hAnsi="宋体" w:cs="Helvetica"/>
          <w:kern w:val="0"/>
          <w:sz w:val="28"/>
          <w:szCs w:val="28"/>
        </w:rPr>
        <w:lastRenderedPageBreak/>
        <w:t>审查所有变更请求，批准或否决变更，并管理对可交付成果、项目文件和项目管理计划的变更，并对变更处理结果进行沟通的过程。</w:t>
      </w:r>
    </w:p>
    <w:p w14:paraId="6F08BA09" w14:textId="4D3165BF" w:rsidR="008607A8" w:rsidRDefault="008607A8" w:rsidP="008607A8">
      <w:pPr>
        <w:pStyle w:val="a4"/>
        <w:widowControl/>
        <w:numPr>
          <w:ilvl w:val="0"/>
          <w:numId w:val="6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Helvetica"/>
          <w:kern w:val="0"/>
          <w:sz w:val="28"/>
          <w:szCs w:val="28"/>
        </w:rPr>
      </w:pPr>
      <w:r w:rsidRPr="008607A8">
        <w:rPr>
          <w:rFonts w:ascii="宋体" w:eastAsia="宋体" w:hAnsi="宋体" w:cs="Helvetica"/>
          <w:kern w:val="0"/>
          <w:sz w:val="28"/>
          <w:szCs w:val="28"/>
        </w:rPr>
        <w:t>配置管理系统</w:t>
      </w:r>
      <w:r>
        <w:rPr>
          <w:rFonts w:ascii="宋体" w:eastAsia="宋体" w:hAnsi="宋体" w:cs="Helvetica" w:hint="eastAsia"/>
          <w:kern w:val="0"/>
          <w:sz w:val="28"/>
          <w:szCs w:val="28"/>
        </w:rPr>
        <w:t>：</w:t>
      </w:r>
      <w:r w:rsidRPr="008607A8">
        <w:rPr>
          <w:rFonts w:ascii="宋体" w:eastAsia="宋体" w:hAnsi="宋体" w:cs="Helvetica"/>
          <w:kern w:val="0"/>
          <w:sz w:val="28"/>
          <w:szCs w:val="28"/>
        </w:rPr>
        <w:t>包含在配置管理计划中，由一系列正式的书面程序组成，用于对工作提供技术和管理方面的指导与监督</w:t>
      </w:r>
      <w:r w:rsidR="00002157">
        <w:rPr>
          <w:rFonts w:ascii="宋体" w:eastAsia="宋体" w:hAnsi="宋体" w:cs="Helvetica" w:hint="eastAsia"/>
          <w:kern w:val="0"/>
          <w:sz w:val="28"/>
          <w:szCs w:val="28"/>
        </w:rPr>
        <w:t>。</w:t>
      </w:r>
    </w:p>
    <w:p w14:paraId="5926987F" w14:textId="4574792B" w:rsidR="008607A8" w:rsidRDefault="008607A8" w:rsidP="008607A8">
      <w:pPr>
        <w:pStyle w:val="a4"/>
        <w:widowControl/>
        <w:numPr>
          <w:ilvl w:val="0"/>
          <w:numId w:val="6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Helvetica"/>
          <w:kern w:val="0"/>
          <w:sz w:val="28"/>
          <w:szCs w:val="28"/>
        </w:rPr>
      </w:pPr>
      <w:r w:rsidRPr="008607A8">
        <w:rPr>
          <w:rFonts w:ascii="宋体" w:eastAsia="宋体" w:hAnsi="宋体" w:cs="Helvetica"/>
          <w:kern w:val="0"/>
          <w:sz w:val="28"/>
          <w:szCs w:val="28"/>
        </w:rPr>
        <w:t>变更控制委员会（CCB：Change Control Board）</w:t>
      </w:r>
      <w:r w:rsidR="00002157">
        <w:rPr>
          <w:rFonts w:ascii="宋体" w:eastAsia="宋体" w:hAnsi="宋体" w:cs="Helvetica" w:hint="eastAsia"/>
          <w:kern w:val="0"/>
          <w:sz w:val="28"/>
          <w:szCs w:val="28"/>
        </w:rPr>
        <w:t>。</w:t>
      </w:r>
    </w:p>
    <w:p w14:paraId="09D1616F" w14:textId="5B14A6CE" w:rsidR="008607A8" w:rsidRDefault="008607A8" w:rsidP="008607A8">
      <w:pPr>
        <w:pStyle w:val="a4"/>
        <w:widowControl/>
        <w:numPr>
          <w:ilvl w:val="0"/>
          <w:numId w:val="6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Helvetica"/>
          <w:kern w:val="0"/>
          <w:sz w:val="28"/>
          <w:szCs w:val="28"/>
        </w:rPr>
      </w:pPr>
      <w:r w:rsidRPr="008607A8">
        <w:rPr>
          <w:rFonts w:ascii="宋体" w:eastAsia="宋体" w:hAnsi="宋体" w:cs="Helvetica"/>
          <w:kern w:val="0"/>
          <w:sz w:val="28"/>
          <w:szCs w:val="28"/>
        </w:rPr>
        <w:t>变更控制系统：</w:t>
      </w:r>
      <w:r>
        <w:rPr>
          <w:rFonts w:ascii="宋体" w:eastAsia="宋体" w:hAnsi="宋体" w:cs="Helvetica" w:hint="eastAsia"/>
          <w:kern w:val="0"/>
          <w:sz w:val="28"/>
          <w:szCs w:val="28"/>
        </w:rPr>
        <w:t>（</w:t>
      </w:r>
      <w:r w:rsidRPr="008607A8">
        <w:rPr>
          <w:rFonts w:ascii="宋体" w:eastAsia="宋体" w:hAnsi="宋体" w:cs="Helvetica"/>
          <w:kern w:val="0"/>
          <w:sz w:val="28"/>
          <w:szCs w:val="28"/>
        </w:rPr>
        <w:t>Change Control System</w:t>
      </w:r>
      <w:r>
        <w:rPr>
          <w:rFonts w:ascii="宋体" w:eastAsia="宋体" w:hAnsi="宋体" w:cs="Helvetica" w:hint="eastAsia"/>
          <w:kern w:val="0"/>
          <w:sz w:val="28"/>
          <w:szCs w:val="28"/>
        </w:rPr>
        <w:t>）</w:t>
      </w:r>
      <w:r w:rsidR="00002157">
        <w:rPr>
          <w:rFonts w:ascii="宋体" w:eastAsia="宋体" w:hAnsi="宋体" w:cs="Helvetica" w:hint="eastAsia"/>
          <w:kern w:val="0"/>
          <w:sz w:val="28"/>
          <w:szCs w:val="28"/>
        </w:rPr>
        <w:t>。</w:t>
      </w:r>
    </w:p>
    <w:p w14:paraId="16A22B70" w14:textId="624055B9" w:rsidR="001300A8" w:rsidRPr="008607A8" w:rsidRDefault="001300A8" w:rsidP="008607A8">
      <w:pPr>
        <w:pStyle w:val="a4"/>
        <w:widowControl/>
        <w:numPr>
          <w:ilvl w:val="0"/>
          <w:numId w:val="6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Helvetica" w:hint="eastAsia"/>
          <w:kern w:val="0"/>
          <w:sz w:val="28"/>
          <w:szCs w:val="28"/>
        </w:rPr>
      </w:pPr>
      <w:r w:rsidRPr="001300A8">
        <w:rPr>
          <w:rFonts w:ascii="宋体" w:eastAsia="宋体" w:hAnsi="宋体" w:cs="Helvetica"/>
          <w:kern w:val="0"/>
          <w:sz w:val="28"/>
          <w:szCs w:val="28"/>
        </w:rPr>
        <w:t>变更的批准权限</w:t>
      </w:r>
      <w:r w:rsidR="00002157">
        <w:rPr>
          <w:rFonts w:ascii="宋体" w:eastAsia="宋体" w:hAnsi="宋体" w:cs="Helvetica" w:hint="eastAsia"/>
          <w:kern w:val="0"/>
          <w:sz w:val="28"/>
          <w:szCs w:val="28"/>
        </w:rPr>
        <w:t>。</w:t>
      </w:r>
    </w:p>
    <w:p w14:paraId="246EB771" w14:textId="0BD7E46D" w:rsidR="00375EE0" w:rsidRPr="00375EE0" w:rsidRDefault="00375EE0" w:rsidP="00375EE0">
      <w:pPr>
        <w:pStyle w:val="a4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Helvetica"/>
          <w:b/>
          <w:bCs/>
          <w:kern w:val="0"/>
          <w:sz w:val="32"/>
          <w:szCs w:val="32"/>
        </w:rPr>
      </w:pPr>
      <w:r w:rsidRPr="00375EE0">
        <w:rPr>
          <w:rFonts w:ascii="宋体" w:eastAsia="宋体" w:hAnsi="宋体" w:cs="Helvetica"/>
          <w:b/>
          <w:bCs/>
          <w:kern w:val="0"/>
          <w:sz w:val="32"/>
          <w:szCs w:val="32"/>
        </w:rPr>
        <w:t>结束项目或阶段</w:t>
      </w:r>
    </w:p>
    <w:p w14:paraId="7462E636" w14:textId="2BF77BC1" w:rsidR="00375EE0" w:rsidRDefault="00375EE0" w:rsidP="00002157">
      <w:pPr>
        <w:pStyle w:val="a4"/>
        <w:widowControl/>
        <w:numPr>
          <w:ilvl w:val="0"/>
          <w:numId w:val="7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Helvetica"/>
          <w:kern w:val="0"/>
          <w:sz w:val="28"/>
          <w:szCs w:val="28"/>
        </w:rPr>
      </w:pPr>
      <w:r w:rsidRPr="00002157">
        <w:rPr>
          <w:rFonts w:ascii="宋体" w:eastAsia="宋体" w:hAnsi="宋体" w:cs="Helvetica"/>
          <w:kern w:val="0"/>
          <w:sz w:val="28"/>
          <w:szCs w:val="28"/>
        </w:rPr>
        <w:t>完结所有项目管理过程组的所有活动，正式结束项目或项目阶段。属于收尾过程组</w:t>
      </w:r>
      <w:r w:rsidR="00EC4CA5">
        <w:rPr>
          <w:rFonts w:ascii="宋体" w:eastAsia="宋体" w:hAnsi="宋体" w:cs="Helvetica" w:hint="eastAsia"/>
          <w:kern w:val="0"/>
          <w:sz w:val="28"/>
          <w:szCs w:val="28"/>
        </w:rPr>
        <w:t>。</w:t>
      </w:r>
    </w:p>
    <w:p w14:paraId="4347CC14" w14:textId="498DD132" w:rsidR="00002157" w:rsidRDefault="00002157" w:rsidP="00002157">
      <w:pPr>
        <w:pStyle w:val="a4"/>
        <w:widowControl/>
        <w:numPr>
          <w:ilvl w:val="0"/>
          <w:numId w:val="7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Helvetica"/>
          <w:kern w:val="0"/>
          <w:sz w:val="28"/>
          <w:szCs w:val="28"/>
        </w:rPr>
      </w:pPr>
      <w:r w:rsidRPr="00002157">
        <w:rPr>
          <w:rFonts w:ascii="宋体" w:eastAsia="宋体" w:hAnsi="宋体" w:cs="Helvetica"/>
          <w:kern w:val="0"/>
          <w:sz w:val="28"/>
          <w:szCs w:val="28"/>
        </w:rPr>
        <w:t>结束项目或阶段的输入：项目章程</w:t>
      </w:r>
      <w:r>
        <w:rPr>
          <w:rFonts w:ascii="宋体" w:eastAsia="宋体" w:hAnsi="宋体" w:cs="Helvetica" w:hint="eastAsia"/>
          <w:kern w:val="0"/>
          <w:sz w:val="28"/>
          <w:szCs w:val="28"/>
        </w:rPr>
        <w:t>、</w:t>
      </w:r>
      <w:r w:rsidRPr="00002157">
        <w:rPr>
          <w:rFonts w:ascii="宋体" w:eastAsia="宋体" w:hAnsi="宋体" w:cs="Helvetica"/>
          <w:kern w:val="0"/>
          <w:sz w:val="28"/>
          <w:szCs w:val="28"/>
        </w:rPr>
        <w:t>项目管理计划</w:t>
      </w:r>
      <w:r w:rsidR="00EC4CA5">
        <w:rPr>
          <w:rFonts w:ascii="宋体" w:eastAsia="宋体" w:hAnsi="宋体" w:cs="Helvetica" w:hint="eastAsia"/>
          <w:kern w:val="0"/>
          <w:sz w:val="28"/>
          <w:szCs w:val="28"/>
        </w:rPr>
        <w:t>、</w:t>
      </w:r>
      <w:r w:rsidR="00EC4CA5" w:rsidRPr="00EC4CA5">
        <w:rPr>
          <w:rFonts w:ascii="宋体" w:eastAsia="宋体" w:hAnsi="宋体" w:cs="Helvetica"/>
          <w:kern w:val="0"/>
          <w:sz w:val="28"/>
          <w:szCs w:val="28"/>
        </w:rPr>
        <w:t>商业文件</w:t>
      </w:r>
      <w:r w:rsidR="00EC4CA5">
        <w:rPr>
          <w:rFonts w:ascii="宋体" w:eastAsia="宋体" w:hAnsi="宋体" w:cs="Helvetica" w:hint="eastAsia"/>
          <w:kern w:val="0"/>
          <w:sz w:val="28"/>
          <w:szCs w:val="28"/>
        </w:rPr>
        <w:t>、</w:t>
      </w:r>
      <w:r w:rsidR="00EC4CA5" w:rsidRPr="00EC4CA5">
        <w:rPr>
          <w:rFonts w:ascii="宋体" w:eastAsia="宋体" w:hAnsi="宋体" w:cs="Helvetica"/>
          <w:kern w:val="0"/>
          <w:sz w:val="28"/>
          <w:szCs w:val="28"/>
        </w:rPr>
        <w:t>验收的可交付成果</w:t>
      </w:r>
      <w:r w:rsidR="00EC4CA5">
        <w:rPr>
          <w:rFonts w:ascii="宋体" w:eastAsia="宋体" w:hAnsi="宋体" w:cs="Helvetica" w:hint="eastAsia"/>
          <w:kern w:val="0"/>
          <w:sz w:val="28"/>
          <w:szCs w:val="28"/>
        </w:rPr>
        <w:t>。</w:t>
      </w:r>
    </w:p>
    <w:p w14:paraId="18848727" w14:textId="575F2888" w:rsidR="00EC4CA5" w:rsidRDefault="00EC4CA5" w:rsidP="00002157">
      <w:pPr>
        <w:pStyle w:val="a4"/>
        <w:widowControl/>
        <w:numPr>
          <w:ilvl w:val="0"/>
          <w:numId w:val="7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Helvetica"/>
          <w:kern w:val="0"/>
          <w:sz w:val="28"/>
          <w:szCs w:val="28"/>
        </w:rPr>
      </w:pPr>
      <w:r w:rsidRPr="00EC4CA5">
        <w:rPr>
          <w:rFonts w:ascii="宋体" w:eastAsia="宋体" w:hAnsi="宋体" w:cs="Helvetica"/>
          <w:kern w:val="0"/>
          <w:sz w:val="28"/>
          <w:szCs w:val="28"/>
        </w:rPr>
        <w:t>结束项目或阶段的工具：会议</w:t>
      </w:r>
      <w:r>
        <w:rPr>
          <w:rFonts w:ascii="宋体" w:eastAsia="宋体" w:hAnsi="宋体" w:cs="Helvetica" w:hint="eastAsia"/>
          <w:kern w:val="0"/>
          <w:sz w:val="28"/>
          <w:szCs w:val="28"/>
        </w:rPr>
        <w:t>。</w:t>
      </w:r>
    </w:p>
    <w:p w14:paraId="550E80BE" w14:textId="65C960BC" w:rsidR="00EC4CA5" w:rsidRDefault="00EC4CA5" w:rsidP="00002157">
      <w:pPr>
        <w:pStyle w:val="a4"/>
        <w:widowControl/>
        <w:numPr>
          <w:ilvl w:val="0"/>
          <w:numId w:val="7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Helvetica"/>
          <w:kern w:val="0"/>
          <w:sz w:val="28"/>
          <w:szCs w:val="28"/>
        </w:rPr>
      </w:pPr>
      <w:r w:rsidRPr="00EC4CA5">
        <w:rPr>
          <w:rFonts w:ascii="宋体" w:eastAsia="宋体" w:hAnsi="宋体" w:cs="Helvetica"/>
          <w:kern w:val="0"/>
          <w:sz w:val="28"/>
          <w:szCs w:val="28"/>
        </w:rPr>
        <w:t>结束项目或阶段的输出：最终产品、服务或成果移交</w:t>
      </w:r>
      <w:r>
        <w:rPr>
          <w:rFonts w:ascii="宋体" w:eastAsia="宋体" w:hAnsi="宋体" w:cs="Helvetica" w:hint="eastAsia"/>
          <w:kern w:val="0"/>
          <w:sz w:val="28"/>
          <w:szCs w:val="28"/>
        </w:rPr>
        <w:t>、</w:t>
      </w:r>
      <w:r w:rsidRPr="00EC4CA5">
        <w:rPr>
          <w:rFonts w:ascii="宋体" w:eastAsia="宋体" w:hAnsi="宋体" w:cs="Helvetica"/>
          <w:kern w:val="0"/>
          <w:sz w:val="28"/>
          <w:szCs w:val="28"/>
        </w:rPr>
        <w:t>最终报告</w:t>
      </w:r>
      <w:r>
        <w:rPr>
          <w:rFonts w:ascii="宋体" w:eastAsia="宋体" w:hAnsi="宋体" w:cs="Helvetica" w:hint="eastAsia"/>
          <w:kern w:val="0"/>
          <w:sz w:val="28"/>
          <w:szCs w:val="28"/>
        </w:rPr>
        <w:t>。</w:t>
      </w:r>
    </w:p>
    <w:p w14:paraId="45E7411F" w14:textId="3B434E7B" w:rsidR="00EC4CA5" w:rsidRDefault="00EC4CA5" w:rsidP="00002157">
      <w:pPr>
        <w:pStyle w:val="a4"/>
        <w:widowControl/>
        <w:numPr>
          <w:ilvl w:val="0"/>
          <w:numId w:val="7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Helvetica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F79168" wp14:editId="52FB497C">
            <wp:simplePos x="0" y="0"/>
            <wp:positionH relativeFrom="margin">
              <wp:align>right</wp:align>
            </wp:positionH>
            <wp:positionV relativeFrom="paragraph">
              <wp:posOffset>416560</wp:posOffset>
            </wp:positionV>
            <wp:extent cx="5267325" cy="1941830"/>
            <wp:effectExtent l="0" t="0" r="9525" b="127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4CA5">
        <w:rPr>
          <w:rFonts w:ascii="宋体" w:eastAsia="宋体" w:hAnsi="宋体" w:cs="Helvetica"/>
          <w:kern w:val="0"/>
          <w:sz w:val="28"/>
          <w:szCs w:val="28"/>
        </w:rPr>
        <w:t>行政收尾活动</w:t>
      </w:r>
    </w:p>
    <w:p w14:paraId="30D47DBC" w14:textId="297953AD" w:rsidR="00DD07A3" w:rsidRPr="00E2464F" w:rsidRDefault="00EC4CA5">
      <w:pPr>
        <w:rPr>
          <w:rFonts w:ascii="宋体" w:eastAsia="宋体" w:hAnsi="宋体"/>
          <w:sz w:val="28"/>
          <w:szCs w:val="28"/>
        </w:rPr>
      </w:pPr>
      <w:r w:rsidRPr="00EC4CA5">
        <w:lastRenderedPageBreak/>
        <w:drawing>
          <wp:inline distT="0" distB="0" distL="0" distR="0" wp14:anchorId="2E8BEA04" wp14:editId="3669F24E">
            <wp:extent cx="5274310" cy="5209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7A3" w:rsidRPr="00E24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91F"/>
    <w:multiLevelType w:val="hybridMultilevel"/>
    <w:tmpl w:val="7CDA2D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D1898"/>
    <w:multiLevelType w:val="hybridMultilevel"/>
    <w:tmpl w:val="6676495E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8BD1926"/>
    <w:multiLevelType w:val="hybridMultilevel"/>
    <w:tmpl w:val="E4DEABB2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329D76AF"/>
    <w:multiLevelType w:val="hybridMultilevel"/>
    <w:tmpl w:val="C5D8A8D2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49E769D0"/>
    <w:multiLevelType w:val="hybridMultilevel"/>
    <w:tmpl w:val="3B1E60EE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5AC034D1"/>
    <w:multiLevelType w:val="hybridMultilevel"/>
    <w:tmpl w:val="E772898C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 w15:restartNumberingAfterBreak="0">
    <w:nsid w:val="6DDC52AE"/>
    <w:multiLevelType w:val="hybridMultilevel"/>
    <w:tmpl w:val="41CE09F0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44"/>
    <w:rsid w:val="00002157"/>
    <w:rsid w:val="000A2118"/>
    <w:rsid w:val="001300A8"/>
    <w:rsid w:val="002272E0"/>
    <w:rsid w:val="00375EE0"/>
    <w:rsid w:val="003F4976"/>
    <w:rsid w:val="008607A8"/>
    <w:rsid w:val="00D77752"/>
    <w:rsid w:val="00DD07A3"/>
    <w:rsid w:val="00E2464F"/>
    <w:rsid w:val="00E70944"/>
    <w:rsid w:val="00EC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E177"/>
  <w15:chartTrackingRefBased/>
  <w15:docId w15:val="{4DC8505E-2F02-4882-B8B7-2461C880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464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F49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0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9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0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7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2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50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7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A1%B9%E7%9B%AE%E6%89%A7%E8%A1%8C/232666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9%A1%B9%E7%9B%AE%E7%AE%A1%E7%90%86%E8%AE%A1%E5%88%92/225611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9%A1%B9%E7%9B%AE%E7%AB%A0%E7%A8%8B/10506315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baike.baidu.com/item/%E5%B9%B2%E7%B3%BB%E4%BA%BA/11060947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9%A1%B9%E7%9B%AE%E7%AE%A1%E7%90%86%E8%AE%A1%E5%88%92/225611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正群</dc:creator>
  <cp:keywords/>
  <dc:description/>
  <cp:lastModifiedBy>孙 正群</cp:lastModifiedBy>
  <cp:revision>7</cp:revision>
  <dcterms:created xsi:type="dcterms:W3CDTF">2022-03-19T08:49:00Z</dcterms:created>
  <dcterms:modified xsi:type="dcterms:W3CDTF">2022-03-19T09:17:00Z</dcterms:modified>
</cp:coreProperties>
</file>