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4F135" w14:textId="77777777" w:rsidR="00EB1102" w:rsidRPr="00C35A95" w:rsidRDefault="004952EA">
      <w:pPr>
        <w:jc w:val="left"/>
        <w:rPr>
          <w:rFonts w:asciiTheme="majorEastAsia" w:eastAsiaTheme="majorEastAsia" w:hAnsiTheme="majorEastAsia"/>
          <w:b/>
          <w:bCs/>
          <w:sz w:val="24"/>
          <w:szCs w:val="24"/>
        </w:rPr>
      </w:pPr>
      <w:r w:rsidRPr="00C35A95">
        <w:rPr>
          <w:rFonts w:asciiTheme="majorEastAsia" w:eastAsiaTheme="majorEastAsia" w:hAnsiTheme="majorEastAsia" w:hint="eastAsia"/>
          <w:b/>
          <w:bCs/>
          <w:sz w:val="24"/>
          <w:szCs w:val="24"/>
        </w:rPr>
        <w:t>学习笔记</w:t>
      </w:r>
      <w:r w:rsidRPr="00C35A95">
        <w:rPr>
          <w:rFonts w:asciiTheme="majorEastAsia" w:eastAsiaTheme="majorEastAsia" w:hAnsiTheme="majorEastAsia"/>
          <w:b/>
          <w:bCs/>
          <w:sz w:val="24"/>
          <w:szCs w:val="24"/>
        </w:rPr>
        <w:t>--</w:t>
      </w:r>
      <w:r w:rsidRPr="00C35A95">
        <w:rPr>
          <w:rFonts w:asciiTheme="majorEastAsia" w:eastAsiaTheme="majorEastAsia" w:hAnsiTheme="majorEastAsia" w:hint="eastAsia"/>
          <w:b/>
          <w:bCs/>
          <w:sz w:val="24"/>
          <w:szCs w:val="24"/>
        </w:rPr>
        <w:t>《第十二章 规划采购管理》</w:t>
      </w:r>
    </w:p>
    <w:p w14:paraId="6EB679A9" w14:textId="77777777" w:rsidR="00EB1102" w:rsidRDefault="00EB1102">
      <w:pPr>
        <w:jc w:val="left"/>
      </w:pPr>
    </w:p>
    <w:p w14:paraId="69663410" w14:textId="5AC80962" w:rsidR="00EB1102" w:rsidRDefault="004952EA">
      <w:pPr>
        <w:ind w:firstLineChars="200" w:firstLine="420"/>
        <w:jc w:val="left"/>
      </w:pPr>
      <w:r>
        <w:rPr>
          <w:rFonts w:hint="eastAsia"/>
        </w:rPr>
        <w:t>项目采购管理包括从项目团队的外部采购或者获取所需产品、服务或成果的过程。项目采购管理包括编制和管理协议所需的管理和控制过程，如合同</w:t>
      </w:r>
      <w:r w:rsidR="00C35A95">
        <w:rPr>
          <w:rFonts w:hint="eastAsia"/>
        </w:rPr>
        <w:t>签订</w:t>
      </w:r>
      <w:r>
        <w:rPr>
          <w:rFonts w:hint="eastAsia"/>
        </w:rPr>
        <w:t>、订购单、协议备忘录或服务水平协议。</w:t>
      </w:r>
    </w:p>
    <w:p w14:paraId="10E84AC4" w14:textId="77777777" w:rsidR="00EB1102" w:rsidRDefault="004952EA">
      <w:pPr>
        <w:ind w:firstLineChars="200" w:firstLine="420"/>
        <w:jc w:val="left"/>
      </w:pPr>
      <w:r>
        <w:rPr>
          <w:noProof/>
        </w:rPr>
        <w:drawing>
          <wp:inline distT="0" distB="0" distL="114300" distR="114300" wp14:anchorId="113131DE" wp14:editId="2752D11D">
            <wp:extent cx="2628900" cy="1251524"/>
            <wp:effectExtent l="0" t="0" r="0" b="0"/>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6" cstate="print"/>
                    <a:srcRect/>
                    <a:stretch/>
                  </pic:blipFill>
                  <pic:spPr>
                    <a:xfrm>
                      <a:off x="0" y="0"/>
                      <a:ext cx="2628900" cy="1251524"/>
                    </a:xfrm>
                    <a:prstGeom prst="rect">
                      <a:avLst/>
                    </a:prstGeom>
                  </pic:spPr>
                </pic:pic>
              </a:graphicData>
            </a:graphic>
          </wp:inline>
        </w:drawing>
      </w:r>
    </w:p>
    <w:p w14:paraId="3A890BD5" w14:textId="3A80A9F0" w:rsidR="00EB1102" w:rsidRDefault="004952EA">
      <w:pPr>
        <w:ind w:firstLineChars="200" w:firstLine="420"/>
        <w:jc w:val="left"/>
      </w:pPr>
      <w:r>
        <w:rPr>
          <w:rFonts w:hint="eastAsia"/>
        </w:rPr>
        <w:t>执行采购，记录项目采购决策、</w:t>
      </w:r>
      <w:r w:rsidR="00C35A95">
        <w:rPr>
          <w:rFonts w:hint="eastAsia"/>
        </w:rPr>
        <w:t>进一步明确</w:t>
      </w:r>
      <w:r>
        <w:rPr>
          <w:rFonts w:hint="eastAsia"/>
        </w:rPr>
        <w:t>采购方法、识别潜在卖方的过程；</w:t>
      </w:r>
    </w:p>
    <w:p w14:paraId="3697C0EC" w14:textId="77777777" w:rsidR="00EB1102" w:rsidRDefault="004952EA">
      <w:pPr>
        <w:ind w:firstLineChars="200" w:firstLine="420"/>
        <w:jc w:val="left"/>
      </w:pPr>
      <w:r>
        <w:rPr>
          <w:rFonts w:hint="eastAsia"/>
        </w:rPr>
        <w:t>实施采购，获取卖方答应，选择卖方并授予合同的过程；</w:t>
      </w:r>
    </w:p>
    <w:p w14:paraId="76D0EFB4" w14:textId="1804A748" w:rsidR="00EB1102" w:rsidRDefault="004952EA">
      <w:pPr>
        <w:ind w:firstLineChars="200" w:firstLine="420"/>
        <w:jc w:val="left"/>
      </w:pPr>
      <w:r>
        <w:rPr>
          <w:rFonts w:hint="eastAsia"/>
        </w:rPr>
        <w:t>控制采购，管理采购关系、监督合同绩效、实施变更和关闭合同的过程；</w:t>
      </w:r>
    </w:p>
    <w:p w14:paraId="4888C1A7" w14:textId="5315A1F9" w:rsidR="00EB1102" w:rsidRDefault="004952EA">
      <w:pPr>
        <w:ind w:firstLineChars="200" w:firstLine="420"/>
        <w:jc w:val="left"/>
      </w:pPr>
      <w:r>
        <w:rPr>
          <w:rFonts w:hint="eastAsia"/>
        </w:rPr>
        <w:t>结束采购管理</w:t>
      </w:r>
      <w:r w:rsidR="00306D84">
        <w:rPr>
          <w:rFonts w:hint="eastAsia"/>
        </w:rPr>
        <w:t>。</w:t>
      </w:r>
    </w:p>
    <w:p w14:paraId="417A07D9" w14:textId="77777777" w:rsidR="00EB1102" w:rsidRDefault="004952EA">
      <w:pPr>
        <w:ind w:firstLineChars="200" w:firstLine="420"/>
        <w:jc w:val="left"/>
      </w:pPr>
      <w:r>
        <w:rPr>
          <w:noProof/>
        </w:rPr>
        <w:drawing>
          <wp:inline distT="0" distB="0" distL="0" distR="0" wp14:anchorId="2F2D199B" wp14:editId="703C2181">
            <wp:extent cx="2628900" cy="1650364"/>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7" cstate="print"/>
                    <a:srcRect/>
                    <a:stretch/>
                  </pic:blipFill>
                  <pic:spPr>
                    <a:xfrm>
                      <a:off x="0" y="0"/>
                      <a:ext cx="2628900" cy="1650364"/>
                    </a:xfrm>
                    <a:prstGeom prst="rect">
                      <a:avLst/>
                    </a:prstGeom>
                  </pic:spPr>
                </pic:pic>
              </a:graphicData>
            </a:graphic>
          </wp:inline>
        </w:drawing>
      </w:r>
    </w:p>
    <w:p w14:paraId="018BE40E" w14:textId="77777777" w:rsidR="00EB1102" w:rsidRDefault="004952EA">
      <w:pPr>
        <w:ind w:firstLineChars="200" w:firstLine="420"/>
        <w:jc w:val="left"/>
      </w:pPr>
      <w:r>
        <w:rPr>
          <w:rFonts w:hint="eastAsia"/>
        </w:rPr>
        <w:t xml:space="preserve">       </w:t>
      </w:r>
    </w:p>
    <w:p w14:paraId="6EB8A6DA" w14:textId="77777777" w:rsidR="00EB1102" w:rsidRDefault="004952EA">
      <w:pPr>
        <w:jc w:val="left"/>
      </w:pPr>
      <w:r>
        <w:rPr>
          <w:rFonts w:hint="eastAsia"/>
        </w:rPr>
        <w:t xml:space="preserve">  </w:t>
      </w:r>
      <w:r>
        <w:rPr>
          <w:rFonts w:hint="eastAsia"/>
        </w:rPr>
        <w:t>一、规划采购管理</w:t>
      </w:r>
    </w:p>
    <w:p w14:paraId="3CE5FB1F" w14:textId="73B651D3" w:rsidR="00EB1102" w:rsidRDefault="004952EA">
      <w:pPr>
        <w:ind w:firstLineChars="200" w:firstLine="420"/>
        <w:jc w:val="left"/>
      </w:pPr>
      <w:r>
        <w:rPr>
          <w:rFonts w:hint="eastAsia"/>
        </w:rPr>
        <w:t>规划采购管理是记录项目采购策略、</w:t>
      </w:r>
      <w:r w:rsidR="00541D93">
        <w:rPr>
          <w:rFonts w:hint="eastAsia"/>
        </w:rPr>
        <w:t>鉴别</w:t>
      </w:r>
      <w:r>
        <w:rPr>
          <w:rFonts w:hint="eastAsia"/>
        </w:rPr>
        <w:t>采购</w:t>
      </w:r>
      <w:r w:rsidR="00541D93">
        <w:rPr>
          <w:rFonts w:hint="eastAsia"/>
        </w:rPr>
        <w:t>方法和</w:t>
      </w:r>
      <w:r>
        <w:rPr>
          <w:rFonts w:hint="eastAsia"/>
        </w:rPr>
        <w:t>潜在卖方的过程。主要作用是</w:t>
      </w:r>
      <w:r w:rsidR="00354652">
        <w:rPr>
          <w:rFonts w:hint="eastAsia"/>
        </w:rPr>
        <w:t>：</w:t>
      </w:r>
      <w:r>
        <w:rPr>
          <w:rFonts w:hint="eastAsia"/>
        </w:rPr>
        <w:t>确定是否</w:t>
      </w:r>
      <w:r w:rsidR="00541D93">
        <w:rPr>
          <w:rFonts w:hint="eastAsia"/>
        </w:rPr>
        <w:t>以及如何</w:t>
      </w:r>
      <w:r>
        <w:rPr>
          <w:rFonts w:hint="eastAsia"/>
        </w:rPr>
        <w:t>从项目</w:t>
      </w:r>
      <w:r w:rsidR="00541D93">
        <w:rPr>
          <w:rFonts w:hint="eastAsia"/>
        </w:rPr>
        <w:t>的</w:t>
      </w:r>
      <w:r>
        <w:rPr>
          <w:rFonts w:hint="eastAsia"/>
        </w:rPr>
        <w:t>外部获取货物和</w:t>
      </w:r>
      <w:r w:rsidR="00541D93">
        <w:rPr>
          <w:rFonts w:hint="eastAsia"/>
        </w:rPr>
        <w:t>其他</w:t>
      </w:r>
      <w:r>
        <w:rPr>
          <w:rFonts w:hint="eastAsia"/>
        </w:rPr>
        <w:t>服务</w:t>
      </w:r>
      <w:r w:rsidR="002A6947">
        <w:rPr>
          <w:rFonts w:hint="eastAsia"/>
        </w:rPr>
        <w:t>。</w:t>
      </w:r>
      <w:r>
        <w:rPr>
          <w:rFonts w:hint="eastAsia"/>
        </w:rPr>
        <w:t>如果是</w:t>
      </w:r>
      <w:r w:rsidR="002A6947">
        <w:rPr>
          <w:rFonts w:hint="eastAsia"/>
        </w:rPr>
        <w:t>的话</w:t>
      </w:r>
      <w:r>
        <w:rPr>
          <w:rFonts w:hint="eastAsia"/>
        </w:rPr>
        <w:t>，则还要确定将</w:t>
      </w:r>
      <w:r w:rsidR="00354652">
        <w:rPr>
          <w:rFonts w:hint="eastAsia"/>
        </w:rPr>
        <w:t>用何种方法</w:t>
      </w:r>
      <w:r>
        <w:rPr>
          <w:rFonts w:hint="eastAsia"/>
        </w:rPr>
        <w:t>获取货物或服务。货物可从组织的其他部门采购或者从外部渠道采购。</w:t>
      </w:r>
    </w:p>
    <w:p w14:paraId="5DDFB84A" w14:textId="77777777" w:rsidR="00EB1102" w:rsidRDefault="004952EA">
      <w:pPr>
        <w:ind w:firstLineChars="200" w:firstLine="420"/>
        <w:jc w:val="left"/>
      </w:pPr>
      <w:r>
        <w:t>准备采购说明书或工作大纲；</w:t>
      </w:r>
    </w:p>
    <w:p w14:paraId="6AADDB87" w14:textId="386FBC02" w:rsidR="00EB1102" w:rsidRDefault="004952EA">
      <w:pPr>
        <w:ind w:firstLineChars="200" w:firstLine="420"/>
        <w:jc w:val="left"/>
      </w:pPr>
      <w:r>
        <w:t>准备高层级的成本估算</w:t>
      </w:r>
      <w:r w:rsidR="00354652">
        <w:rPr>
          <w:rFonts w:hint="eastAsia"/>
        </w:rPr>
        <w:t>以及制定规划</w:t>
      </w:r>
      <w:r>
        <w:t>；</w:t>
      </w:r>
    </w:p>
    <w:p w14:paraId="2ACBB26B" w14:textId="193C4F8F" w:rsidR="00EB1102" w:rsidRDefault="004952EA">
      <w:pPr>
        <w:ind w:firstLineChars="200" w:firstLine="420"/>
        <w:jc w:val="left"/>
      </w:pPr>
      <w:r>
        <w:t>发布</w:t>
      </w:r>
      <w:r w:rsidR="00354652">
        <w:rPr>
          <w:rFonts w:hint="eastAsia"/>
        </w:rPr>
        <w:t>进行</w:t>
      </w:r>
      <w:r>
        <w:t>招标广告；</w:t>
      </w:r>
    </w:p>
    <w:p w14:paraId="63888DAF" w14:textId="39C4E0DD" w:rsidR="00EB1102" w:rsidRDefault="004952EA">
      <w:pPr>
        <w:ind w:firstLineChars="200" w:firstLine="420"/>
        <w:jc w:val="left"/>
      </w:pPr>
      <w:r>
        <w:t>确定合格卖方的名单；</w:t>
      </w:r>
    </w:p>
    <w:p w14:paraId="08B0521D" w14:textId="43E93DF1" w:rsidR="00EB1102" w:rsidRDefault="004952EA">
      <w:pPr>
        <w:ind w:firstLineChars="200" w:firstLine="420"/>
        <w:jc w:val="left"/>
      </w:pPr>
      <w:r>
        <w:t>准备招标文件；</w:t>
      </w:r>
    </w:p>
    <w:p w14:paraId="65FA0C62" w14:textId="7FA1AB0E" w:rsidR="00354652" w:rsidRPr="00354652" w:rsidRDefault="00354652">
      <w:pPr>
        <w:ind w:firstLineChars="200" w:firstLine="420"/>
        <w:jc w:val="left"/>
        <w:rPr>
          <w:rFonts w:hint="eastAsia"/>
        </w:rPr>
      </w:pPr>
      <w:r>
        <w:rPr>
          <w:rFonts w:hint="eastAsia"/>
        </w:rPr>
        <w:t>发布招标文件；</w:t>
      </w:r>
    </w:p>
    <w:p w14:paraId="6F4AC659" w14:textId="0E1EC074" w:rsidR="00EB1102" w:rsidRDefault="004952EA">
      <w:pPr>
        <w:ind w:firstLineChars="200" w:firstLine="420"/>
        <w:jc w:val="left"/>
      </w:pPr>
      <w:r>
        <w:t>由卖方提交</w:t>
      </w:r>
      <w:r w:rsidR="00354652">
        <w:rPr>
          <w:rFonts w:hint="eastAsia"/>
        </w:rPr>
        <w:t>有关</w:t>
      </w:r>
      <w:r>
        <w:t>建议书；</w:t>
      </w:r>
    </w:p>
    <w:p w14:paraId="2B575928" w14:textId="6BC27E97" w:rsidR="00EB1102" w:rsidRDefault="004952EA" w:rsidP="00354652">
      <w:pPr>
        <w:ind w:firstLineChars="200" w:firstLine="420"/>
        <w:jc w:val="left"/>
        <w:rPr>
          <w:rFonts w:hint="eastAsia"/>
        </w:rPr>
      </w:pPr>
      <w:r>
        <w:t>对建议书开展技术</w:t>
      </w:r>
      <w:r w:rsidR="00354652">
        <w:rPr>
          <w:rFonts w:hint="eastAsia"/>
        </w:rPr>
        <w:t>和成本的</w:t>
      </w:r>
      <w:r>
        <w:t>评估；</w:t>
      </w:r>
    </w:p>
    <w:p w14:paraId="51042727" w14:textId="6BA17F18" w:rsidR="00EB1102" w:rsidRDefault="004952EA">
      <w:pPr>
        <w:ind w:firstLineChars="200" w:firstLine="420"/>
        <w:jc w:val="left"/>
      </w:pPr>
      <w:r>
        <w:t>准备最终的综合报告，选中</w:t>
      </w:r>
      <w:r w:rsidR="00354652">
        <w:rPr>
          <w:rFonts w:hint="eastAsia"/>
        </w:rPr>
        <w:t>卖方的建议书</w:t>
      </w:r>
      <w:r>
        <w:t>；</w:t>
      </w:r>
    </w:p>
    <w:p w14:paraId="275ED1EB" w14:textId="3C28BC48" w:rsidR="00EB1102" w:rsidRDefault="004952EA">
      <w:pPr>
        <w:ind w:firstLineChars="200" w:firstLine="420"/>
        <w:jc w:val="left"/>
      </w:pPr>
      <w:r>
        <w:t>买方和卖方签署合同</w:t>
      </w:r>
      <w:r>
        <w:rPr>
          <w:rFonts w:hint="eastAsia"/>
        </w:rPr>
        <w:t>。</w:t>
      </w:r>
    </w:p>
    <w:p w14:paraId="7BA7FA89" w14:textId="77777777" w:rsidR="00EB1102" w:rsidRDefault="004952EA">
      <w:pPr>
        <w:ind w:firstLineChars="200" w:firstLine="420"/>
        <w:jc w:val="left"/>
      </w:pPr>
      <w:r>
        <w:rPr>
          <w:noProof/>
        </w:rPr>
        <w:lastRenderedPageBreak/>
        <w:drawing>
          <wp:inline distT="0" distB="0" distL="0" distR="0" wp14:anchorId="4DDE35AB" wp14:editId="60BDB8DC">
            <wp:extent cx="2628900" cy="1231688"/>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8" cstate="print"/>
                    <a:srcRect/>
                    <a:stretch/>
                  </pic:blipFill>
                  <pic:spPr>
                    <a:xfrm>
                      <a:off x="0" y="0"/>
                      <a:ext cx="2628900" cy="1231688"/>
                    </a:xfrm>
                    <a:prstGeom prst="rect">
                      <a:avLst/>
                    </a:prstGeom>
                  </pic:spPr>
                </pic:pic>
              </a:graphicData>
            </a:graphic>
          </wp:inline>
        </w:drawing>
      </w:r>
    </w:p>
    <w:p w14:paraId="7643559F" w14:textId="7BE3ACA6" w:rsidR="00EB1102" w:rsidRDefault="004952EA">
      <w:pPr>
        <w:ind w:firstLineChars="200" w:firstLine="420"/>
        <w:jc w:val="left"/>
      </w:pPr>
      <w:r>
        <w:t xml:space="preserve">1.1 </w:t>
      </w:r>
      <w:r>
        <w:t>影响规划采购过程的资产</w:t>
      </w:r>
    </w:p>
    <w:p w14:paraId="1038BEB5" w14:textId="2120DC42" w:rsidR="00EB1102" w:rsidRDefault="004952EA">
      <w:pPr>
        <w:ind w:firstLineChars="200" w:firstLine="420"/>
        <w:jc w:val="left"/>
      </w:pPr>
      <w:r>
        <w:t>预先批准的卖方清单，经过适当审查的卖方清单</w:t>
      </w:r>
      <w:r w:rsidR="00541D93">
        <w:rPr>
          <w:rFonts w:hint="eastAsia"/>
        </w:rPr>
        <w:t>能适当简单化</w:t>
      </w:r>
      <w:r>
        <w:t>招标</w:t>
      </w:r>
      <w:r w:rsidR="00541D93">
        <w:rPr>
          <w:rFonts w:hint="eastAsia"/>
        </w:rPr>
        <w:t>需要</w:t>
      </w:r>
      <w:r>
        <w:t>步骤，并缩</w:t>
      </w:r>
      <w:r w:rsidR="00541D93">
        <w:rPr>
          <w:rFonts w:hint="eastAsia"/>
        </w:rPr>
        <w:t>短</w:t>
      </w:r>
      <w:r>
        <w:t>时间；</w:t>
      </w:r>
    </w:p>
    <w:p w14:paraId="6BF8E8AA" w14:textId="39C3FC0D" w:rsidR="00EB1102" w:rsidRDefault="00541D93">
      <w:pPr>
        <w:ind w:firstLineChars="200" w:firstLine="420"/>
        <w:jc w:val="left"/>
      </w:pPr>
      <w:r>
        <w:rPr>
          <w:rFonts w:hint="eastAsia"/>
        </w:rPr>
        <w:t>进行国家</w:t>
      </w:r>
      <w:r w:rsidR="004952EA">
        <w:t>正式的采购政策、程序和指南。</w:t>
      </w:r>
    </w:p>
    <w:p w14:paraId="4702A377" w14:textId="77777777" w:rsidR="00EB1102" w:rsidRDefault="004952EA">
      <w:pPr>
        <w:ind w:firstLineChars="200" w:firstLine="420"/>
        <w:jc w:val="left"/>
      </w:pPr>
      <w:r>
        <w:t>合同类型；</w:t>
      </w:r>
    </w:p>
    <w:p w14:paraId="4B45E0AD" w14:textId="77777777" w:rsidR="00EB1102" w:rsidRDefault="004952EA">
      <w:pPr>
        <w:ind w:firstLineChars="200" w:firstLine="420"/>
        <w:jc w:val="left"/>
      </w:pPr>
      <w:r>
        <w:t xml:space="preserve">1.2 </w:t>
      </w:r>
      <w:r>
        <w:t>合同类型</w:t>
      </w:r>
    </w:p>
    <w:p w14:paraId="52C91B86" w14:textId="77777777" w:rsidR="00EB1102" w:rsidRDefault="004952EA">
      <w:pPr>
        <w:ind w:firstLineChars="200" w:firstLine="420"/>
        <w:jc w:val="left"/>
      </w:pPr>
      <w:r>
        <w:t xml:space="preserve">1.2.1 </w:t>
      </w:r>
      <w:r>
        <w:t>总价类合同</w:t>
      </w:r>
    </w:p>
    <w:p w14:paraId="0831B2E2" w14:textId="26CB6D51" w:rsidR="00EB1102" w:rsidRDefault="004952EA">
      <w:pPr>
        <w:ind w:firstLineChars="200" w:firstLine="420"/>
        <w:jc w:val="left"/>
      </w:pPr>
      <w:r>
        <w:t>固定总价（</w:t>
      </w:r>
      <w:r>
        <w:t>FFF</w:t>
      </w:r>
      <w:r>
        <w:t>），</w:t>
      </w:r>
      <w:r>
        <w:t>FFF</w:t>
      </w:r>
      <w:r>
        <w:t>是</w:t>
      </w:r>
      <w:r w:rsidR="00541D93">
        <w:rPr>
          <w:rFonts w:hint="eastAsia"/>
        </w:rPr>
        <w:t>日常</w:t>
      </w:r>
      <w:r>
        <w:t>常见的合同类型，</w:t>
      </w:r>
      <w:r w:rsidR="00541D93">
        <w:rPr>
          <w:rFonts w:hint="eastAsia"/>
        </w:rPr>
        <w:t>也是</w:t>
      </w:r>
      <w:r>
        <w:t>大多数买方都喜欢</w:t>
      </w:r>
      <w:r w:rsidR="00541D93">
        <w:rPr>
          <w:rFonts w:hint="eastAsia"/>
        </w:rPr>
        <w:t>的</w:t>
      </w:r>
      <w:r>
        <w:t>合同，因为货物采购的价格一开始就确定，并不允许改变；</w:t>
      </w:r>
    </w:p>
    <w:p w14:paraId="75A83B59" w14:textId="61D31752" w:rsidR="00EB1102" w:rsidRDefault="004952EA">
      <w:pPr>
        <w:ind w:firstLineChars="200" w:firstLine="420"/>
        <w:jc w:val="left"/>
      </w:pPr>
      <w:r>
        <w:t>总价加激励费（</w:t>
      </w:r>
      <w:r>
        <w:t>FPIF</w:t>
      </w:r>
      <w:r>
        <w:t>），这种总价类合同为买方和卖方</w:t>
      </w:r>
      <w:r w:rsidR="00541D93">
        <w:rPr>
          <w:rFonts w:hint="eastAsia"/>
        </w:rPr>
        <w:t>同时</w:t>
      </w:r>
      <w:r>
        <w:t>提供</w:t>
      </w:r>
      <w:r w:rsidR="00541D93">
        <w:rPr>
          <w:rFonts w:hint="eastAsia"/>
        </w:rPr>
        <w:t>了</w:t>
      </w:r>
      <w:r>
        <w:t>灵活性，允许一定</w:t>
      </w:r>
      <w:r w:rsidR="00541D93">
        <w:rPr>
          <w:rFonts w:hint="eastAsia"/>
        </w:rPr>
        <w:t>程度</w:t>
      </w:r>
      <w:r>
        <w:t>的绩效</w:t>
      </w:r>
      <w:r w:rsidR="00541D93">
        <w:rPr>
          <w:rFonts w:hint="eastAsia"/>
        </w:rPr>
        <w:t>差异</w:t>
      </w:r>
      <w:r>
        <w:t>，</w:t>
      </w:r>
      <w:r w:rsidR="00541D93">
        <w:rPr>
          <w:rFonts w:hint="eastAsia"/>
        </w:rPr>
        <w:t>且可以</w:t>
      </w:r>
      <w:r>
        <w:t>对既定目标</w:t>
      </w:r>
      <w:r w:rsidR="00541D93">
        <w:rPr>
          <w:rFonts w:hint="eastAsia"/>
        </w:rPr>
        <w:t>给予相当的</w:t>
      </w:r>
      <w:r>
        <w:t>奖励，</w:t>
      </w:r>
      <w:r w:rsidR="00541D93">
        <w:rPr>
          <w:rFonts w:hint="eastAsia"/>
        </w:rPr>
        <w:t>在</w:t>
      </w:r>
      <w:r>
        <w:t>合同中会设置价格</w:t>
      </w:r>
      <w:r w:rsidR="00541D93">
        <w:rPr>
          <w:rFonts w:hint="eastAsia"/>
        </w:rPr>
        <w:t>的</w:t>
      </w:r>
      <w:r>
        <w:t>上限，</w:t>
      </w:r>
      <w:r w:rsidR="00541D93">
        <w:rPr>
          <w:rFonts w:hint="eastAsia"/>
        </w:rPr>
        <w:t>凡是</w:t>
      </w:r>
      <w:r>
        <w:t>高于</w:t>
      </w:r>
      <w:r w:rsidR="00541D93">
        <w:rPr>
          <w:rFonts w:hint="eastAsia"/>
        </w:rPr>
        <w:t>给定</w:t>
      </w:r>
      <w:r>
        <w:t>价格上限的成本将</w:t>
      </w:r>
      <w:r w:rsidR="00541D93">
        <w:rPr>
          <w:rFonts w:hint="eastAsia"/>
        </w:rPr>
        <w:t>全部</w:t>
      </w:r>
      <w:r>
        <w:t>由卖方承担；</w:t>
      </w:r>
    </w:p>
    <w:p w14:paraId="51F9CED3" w14:textId="3C4E7413" w:rsidR="00EB1102" w:rsidRDefault="004952EA">
      <w:pPr>
        <w:ind w:firstLineChars="200" w:firstLine="420"/>
        <w:jc w:val="left"/>
      </w:pPr>
      <w:r>
        <w:t>总价加经济价格调整（</w:t>
      </w:r>
      <w:r>
        <w:t>FPEPA</w:t>
      </w:r>
      <w:r>
        <w:t>），他是总价合同的一种类型，但合同中包含了特殊的条款允许根据条件变化如通货膨胀、某些特殊商品的成本增加或降低，以事先确定的方式对合同价格进行最终调整；</w:t>
      </w:r>
    </w:p>
    <w:p w14:paraId="77805A7A" w14:textId="77777777" w:rsidR="00EB1102" w:rsidRDefault="004952EA">
      <w:pPr>
        <w:ind w:firstLineChars="200" w:firstLine="420"/>
        <w:jc w:val="left"/>
      </w:pPr>
      <w:r>
        <w:t xml:space="preserve">1.2.2 </w:t>
      </w:r>
      <w:r>
        <w:t>成本类合同</w:t>
      </w:r>
    </w:p>
    <w:p w14:paraId="55896275" w14:textId="1F2DD42F" w:rsidR="00EB1102" w:rsidRDefault="004952EA" w:rsidP="00306D84">
      <w:pPr>
        <w:ind w:firstLineChars="200" w:firstLine="420"/>
        <w:jc w:val="left"/>
      </w:pPr>
      <w:r>
        <w:t>适用于工作范围预计会在合同执行期间发生重大变化；</w:t>
      </w:r>
    </w:p>
    <w:p w14:paraId="12931440" w14:textId="1314287D" w:rsidR="00EB1102" w:rsidRDefault="004952EA">
      <w:pPr>
        <w:ind w:firstLineChars="200" w:firstLine="420"/>
        <w:jc w:val="left"/>
      </w:pPr>
      <w:r>
        <w:t>成本</w:t>
      </w:r>
      <w:proofErr w:type="gramStart"/>
      <w:r w:rsidR="00306D84">
        <w:rPr>
          <w:rFonts w:hint="eastAsia"/>
        </w:rPr>
        <w:t>加</w:t>
      </w:r>
      <w:r>
        <w:t>固定</w:t>
      </w:r>
      <w:proofErr w:type="gramEnd"/>
      <w:r>
        <w:t>费用（</w:t>
      </w:r>
      <w:r>
        <w:t>CPFF</w:t>
      </w:r>
      <w:r>
        <w:t>）</w:t>
      </w:r>
      <w:r>
        <w:t>,</w:t>
      </w:r>
      <w:r>
        <w:t>为卖方报销履行合同工作所发生的一切可列支成本，并向卖方支付一笔固定费用。该费用以项目初始估算成本的某一百分比计列，除非项目范围变化，否则费用金额不变；</w:t>
      </w:r>
    </w:p>
    <w:p w14:paraId="2F7C8463" w14:textId="77777777" w:rsidR="00EB1102" w:rsidRDefault="004952EA">
      <w:pPr>
        <w:ind w:firstLineChars="200" w:firstLine="420"/>
        <w:jc w:val="left"/>
      </w:pPr>
      <w:r>
        <w:t>成本加激励费（</w:t>
      </w:r>
      <w:r>
        <w:t>CPIF</w:t>
      </w:r>
      <w:r>
        <w:t>），为卖方报销履行合同工作所发生的一切可列支成本，并在卖方达到合同规定的绩效目标时，向卖方支付预先确定的激励费用。在</w:t>
      </w:r>
      <w:r>
        <w:t>CPIF</w:t>
      </w:r>
      <w:r>
        <w:t>合同中，如果最终成本低于或高于原始估算成本，则买方和卖方需要根据事先商定的成本分摊比例分享节约部分或超支部分</w:t>
      </w:r>
    </w:p>
    <w:p w14:paraId="56EF9917" w14:textId="25121881" w:rsidR="00EB1102" w:rsidRDefault="004952EA">
      <w:pPr>
        <w:ind w:firstLineChars="200" w:firstLine="420"/>
        <w:jc w:val="left"/>
        <w:rPr>
          <w:rFonts w:hint="eastAsia"/>
        </w:rPr>
      </w:pPr>
      <w:r>
        <w:t>成本加奖励费（</w:t>
      </w:r>
      <w:r>
        <w:t>CPAF</w:t>
      </w:r>
      <w:r>
        <w:t>），</w:t>
      </w:r>
      <w:r w:rsidR="00FC0D8B">
        <w:rPr>
          <w:rFonts w:hint="eastAsia"/>
        </w:rPr>
        <w:t>可以</w:t>
      </w:r>
      <w:r>
        <w:t>为卖方报销合法成本，但</w:t>
      </w:r>
      <w:r w:rsidR="00FC0D8B">
        <w:rPr>
          <w:rFonts w:hint="eastAsia"/>
        </w:rPr>
        <w:t>是，</w:t>
      </w:r>
      <w:r>
        <w:t>只有卖方满足</w:t>
      </w:r>
      <w:r w:rsidR="00FC0D8B">
        <w:rPr>
          <w:rFonts w:hint="eastAsia"/>
        </w:rPr>
        <w:t>了</w:t>
      </w:r>
      <w:r>
        <w:t>合同</w:t>
      </w:r>
      <w:r w:rsidR="00FC0D8B">
        <w:rPr>
          <w:rFonts w:hint="eastAsia"/>
        </w:rPr>
        <w:t>相关</w:t>
      </w:r>
      <w:r>
        <w:t>规定</w:t>
      </w:r>
      <w:r w:rsidR="00FC0D8B">
        <w:rPr>
          <w:rFonts w:hint="eastAsia"/>
        </w:rPr>
        <w:t>和绩效标准，</w:t>
      </w:r>
      <w:r>
        <w:t>才</w:t>
      </w:r>
      <w:r w:rsidR="00FC0D8B">
        <w:rPr>
          <w:rFonts w:hint="eastAsia"/>
        </w:rPr>
        <w:t>会</w:t>
      </w:r>
      <w:r>
        <w:t>向卖方支付费用</w:t>
      </w:r>
      <w:r w:rsidR="00FC0D8B">
        <w:rPr>
          <w:rFonts w:hint="eastAsia"/>
        </w:rPr>
        <w:t>。</w:t>
      </w:r>
    </w:p>
    <w:p w14:paraId="40D0DA00" w14:textId="77777777" w:rsidR="00EB1102" w:rsidRDefault="004952EA">
      <w:pPr>
        <w:ind w:firstLineChars="200" w:firstLine="420"/>
        <w:jc w:val="left"/>
      </w:pPr>
      <w:r>
        <w:t xml:space="preserve">1.2.2 </w:t>
      </w:r>
      <w:r>
        <w:t>工料类合同</w:t>
      </w:r>
    </w:p>
    <w:p w14:paraId="27481941" w14:textId="196BB228" w:rsidR="00EB1102" w:rsidRDefault="004952EA">
      <w:pPr>
        <w:ind w:firstLineChars="200" w:firstLine="420"/>
        <w:jc w:val="left"/>
      </w:pPr>
      <w:r>
        <w:t>兼具成本补偿合同好人总价特点的混合型合同</w:t>
      </w:r>
      <w:r w:rsidR="00FC0D8B">
        <w:rPr>
          <w:rFonts w:hint="eastAsia"/>
        </w:rPr>
        <w:t>。</w:t>
      </w:r>
    </w:p>
    <w:p w14:paraId="13FD91A2" w14:textId="11D813A6" w:rsidR="00EB1102" w:rsidRDefault="004952EA">
      <w:pPr>
        <w:ind w:firstLineChars="200" w:firstLine="420"/>
        <w:jc w:val="left"/>
      </w:pPr>
      <w:r>
        <w:t xml:space="preserve">1.2 </w:t>
      </w:r>
      <w:r>
        <w:t>规划</w:t>
      </w:r>
      <w:r w:rsidR="00FC0D8B">
        <w:rPr>
          <w:rFonts w:hint="eastAsia"/>
        </w:rPr>
        <w:t>关于</w:t>
      </w:r>
      <w:r>
        <w:t>采购管理工具技术</w:t>
      </w:r>
    </w:p>
    <w:p w14:paraId="01C89E1E" w14:textId="77777777" w:rsidR="00EB1102" w:rsidRDefault="004952EA">
      <w:pPr>
        <w:ind w:firstLineChars="200" w:firstLine="420"/>
        <w:jc w:val="left"/>
      </w:pPr>
      <w:r>
        <w:t>专家判断；</w:t>
      </w:r>
    </w:p>
    <w:p w14:paraId="08668319" w14:textId="23F10C59" w:rsidR="00EB1102" w:rsidRDefault="004952EA">
      <w:pPr>
        <w:ind w:firstLineChars="200" w:firstLine="420"/>
        <w:jc w:val="left"/>
      </w:pPr>
      <w:r>
        <w:t>市场调研</w:t>
      </w:r>
      <w:r w:rsidR="00FC0D8B">
        <w:rPr>
          <w:rFonts w:hint="eastAsia"/>
        </w:rPr>
        <w:t>，</w:t>
      </w:r>
      <w:r>
        <w:t>考察行业</w:t>
      </w:r>
      <w:r w:rsidR="00FC0D8B">
        <w:rPr>
          <w:rFonts w:hint="eastAsia"/>
        </w:rPr>
        <w:t>实</w:t>
      </w:r>
      <w:r>
        <w:t>况和卖方能力；</w:t>
      </w:r>
    </w:p>
    <w:p w14:paraId="5FC01147" w14:textId="77777777" w:rsidR="00EB1102" w:rsidRDefault="004952EA">
      <w:pPr>
        <w:ind w:firstLineChars="200" w:firstLine="420"/>
        <w:jc w:val="left"/>
      </w:pPr>
      <w:r>
        <w:t>自制或外购分析；</w:t>
      </w:r>
    </w:p>
    <w:p w14:paraId="6663AE4B" w14:textId="77777777" w:rsidR="00EB1102" w:rsidRDefault="004952EA">
      <w:pPr>
        <w:ind w:firstLineChars="200" w:firstLine="420"/>
        <w:jc w:val="left"/>
      </w:pPr>
      <w:r>
        <w:rPr>
          <w:noProof/>
        </w:rPr>
        <w:lastRenderedPageBreak/>
        <w:drawing>
          <wp:inline distT="0" distB="0" distL="0" distR="0" wp14:anchorId="6969C4A8" wp14:editId="19AA6116">
            <wp:extent cx="2628900" cy="1618720"/>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9" cstate="print"/>
                    <a:srcRect/>
                    <a:stretch/>
                  </pic:blipFill>
                  <pic:spPr>
                    <a:xfrm>
                      <a:off x="0" y="0"/>
                      <a:ext cx="2628900" cy="1618720"/>
                    </a:xfrm>
                    <a:prstGeom prst="rect">
                      <a:avLst/>
                    </a:prstGeom>
                  </pic:spPr>
                </pic:pic>
              </a:graphicData>
            </a:graphic>
          </wp:inline>
        </w:drawing>
      </w:r>
    </w:p>
    <w:p w14:paraId="1922582D" w14:textId="1D55A202" w:rsidR="00EB1102" w:rsidRDefault="004952EA">
      <w:pPr>
        <w:ind w:firstLineChars="200" w:firstLine="420"/>
        <w:jc w:val="left"/>
      </w:pPr>
      <w:r>
        <w:t>供方选择分析</w:t>
      </w:r>
      <w:r w:rsidR="00FC0D8B">
        <w:rPr>
          <w:rFonts w:hint="eastAsia"/>
        </w:rPr>
        <w:t>：</w:t>
      </w:r>
      <w:r>
        <w:t>在选择方法前，有必要审查项目竞争性需求的优先级。应该在采购文件中写明评估方法，让投标人了解将会如何评估，常用方法：</w:t>
      </w:r>
    </w:p>
    <w:p w14:paraId="559D8386" w14:textId="77777777" w:rsidR="00EB1102" w:rsidRDefault="004952EA">
      <w:pPr>
        <w:ind w:firstLineChars="200" w:firstLine="420"/>
        <w:jc w:val="left"/>
      </w:pPr>
      <w:r>
        <w:t>最低成本；</w:t>
      </w:r>
    </w:p>
    <w:p w14:paraId="16CB88F8" w14:textId="77777777" w:rsidR="00EB1102" w:rsidRDefault="004952EA">
      <w:pPr>
        <w:ind w:firstLineChars="200" w:firstLine="420"/>
        <w:jc w:val="left"/>
      </w:pPr>
      <w:r>
        <w:t>仅凭资质；</w:t>
      </w:r>
    </w:p>
    <w:p w14:paraId="19524B0B" w14:textId="77777777" w:rsidR="00EB1102" w:rsidRDefault="004952EA">
      <w:pPr>
        <w:ind w:firstLineChars="200" w:firstLine="420"/>
        <w:jc w:val="left"/>
      </w:pPr>
      <w:r>
        <w:t>基于技术或技术方案得分；</w:t>
      </w:r>
    </w:p>
    <w:p w14:paraId="05159A46" w14:textId="77777777" w:rsidR="00EB1102" w:rsidRDefault="004952EA">
      <w:pPr>
        <w:ind w:firstLineChars="200" w:firstLine="420"/>
        <w:jc w:val="left"/>
      </w:pPr>
      <w:r>
        <w:t>基于质量和成本；</w:t>
      </w:r>
    </w:p>
    <w:p w14:paraId="28CC2887" w14:textId="77777777" w:rsidR="00EB1102" w:rsidRDefault="004952EA">
      <w:pPr>
        <w:ind w:firstLineChars="200" w:firstLine="420"/>
        <w:jc w:val="left"/>
      </w:pPr>
      <w:r>
        <w:t>独有来源；</w:t>
      </w:r>
    </w:p>
    <w:p w14:paraId="3B3B8641" w14:textId="77777777" w:rsidR="00EB1102" w:rsidRDefault="004952EA">
      <w:pPr>
        <w:ind w:firstLineChars="200" w:firstLine="420"/>
        <w:jc w:val="left"/>
      </w:pPr>
      <w:r>
        <w:t>固定预算；</w:t>
      </w:r>
    </w:p>
    <w:p w14:paraId="759A42D4" w14:textId="77777777" w:rsidR="00EB1102" w:rsidRDefault="004952EA">
      <w:pPr>
        <w:ind w:firstLineChars="200" w:firstLine="420"/>
        <w:jc w:val="left"/>
      </w:pPr>
      <w:r>
        <w:t xml:space="preserve">1.2 </w:t>
      </w:r>
      <w:r>
        <w:t>规划采购管理输出</w:t>
      </w:r>
    </w:p>
    <w:p w14:paraId="3A02A957" w14:textId="77777777" w:rsidR="00EB1102" w:rsidRDefault="004952EA">
      <w:pPr>
        <w:ind w:firstLineChars="200" w:firstLine="420"/>
        <w:jc w:val="left"/>
      </w:pPr>
      <w:r>
        <w:rPr>
          <w:noProof/>
        </w:rPr>
        <w:drawing>
          <wp:inline distT="0" distB="0" distL="0" distR="0" wp14:anchorId="385B4CBA" wp14:editId="219B5D34">
            <wp:extent cx="2628900" cy="1292542"/>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10" cstate="print"/>
                    <a:srcRect/>
                    <a:stretch/>
                  </pic:blipFill>
                  <pic:spPr>
                    <a:xfrm>
                      <a:off x="0" y="0"/>
                      <a:ext cx="2628900" cy="1292542"/>
                    </a:xfrm>
                    <a:prstGeom prst="rect">
                      <a:avLst/>
                    </a:prstGeom>
                  </pic:spPr>
                </pic:pic>
              </a:graphicData>
            </a:graphic>
          </wp:inline>
        </w:drawing>
      </w:r>
    </w:p>
    <w:p w14:paraId="13273EDB" w14:textId="77777777" w:rsidR="00EB1102" w:rsidRDefault="004952EA">
      <w:pPr>
        <w:ind w:firstLineChars="200" w:firstLine="420"/>
        <w:jc w:val="left"/>
      </w:pPr>
      <w:r>
        <w:t xml:space="preserve">1.2.1 </w:t>
      </w:r>
      <w:r>
        <w:t>采购管理计划</w:t>
      </w:r>
    </w:p>
    <w:p w14:paraId="0401A661" w14:textId="75998FC8" w:rsidR="00EB1102" w:rsidRDefault="004952EA" w:rsidP="00306D84">
      <w:pPr>
        <w:ind w:firstLineChars="200" w:firstLine="420"/>
        <w:jc w:val="left"/>
      </w:pPr>
      <w:r>
        <w:t>采购管理计划可能包括：</w:t>
      </w:r>
    </w:p>
    <w:p w14:paraId="4E589BDF" w14:textId="45C9A540" w:rsidR="00EB1102" w:rsidRDefault="004952EA">
      <w:pPr>
        <w:ind w:firstLineChars="200" w:firstLine="420"/>
        <w:jc w:val="left"/>
      </w:pPr>
      <w:r>
        <w:t>协调采购与项目</w:t>
      </w:r>
      <w:r w:rsidR="00EA16C9">
        <w:rPr>
          <w:rFonts w:hint="eastAsia"/>
        </w:rPr>
        <w:t>工作</w:t>
      </w:r>
      <w:r>
        <w:t>，如：项目</w:t>
      </w:r>
      <w:r w:rsidR="00EA16C9">
        <w:rPr>
          <w:rFonts w:hint="eastAsia"/>
        </w:rPr>
        <w:t>计划的制订以及控制</w:t>
      </w:r>
      <w:r>
        <w:t>；</w:t>
      </w:r>
    </w:p>
    <w:p w14:paraId="3860A28A" w14:textId="77777777" w:rsidR="00EB1102" w:rsidRDefault="004952EA">
      <w:pPr>
        <w:ind w:firstLineChars="200" w:firstLine="420"/>
        <w:jc w:val="left"/>
      </w:pPr>
      <w:r>
        <w:t>开展重要采购活动的时间表；</w:t>
      </w:r>
    </w:p>
    <w:p w14:paraId="6E484A84" w14:textId="77777777" w:rsidR="00EB1102" w:rsidRDefault="004952EA">
      <w:pPr>
        <w:ind w:firstLineChars="200" w:firstLine="420"/>
        <w:jc w:val="left"/>
      </w:pPr>
      <w:r>
        <w:t>用于管理合同的采购测量指标；</w:t>
      </w:r>
    </w:p>
    <w:p w14:paraId="665FA79B" w14:textId="77777777" w:rsidR="00EB1102" w:rsidRDefault="004952EA">
      <w:pPr>
        <w:ind w:firstLineChars="200" w:firstLine="420"/>
        <w:jc w:val="left"/>
      </w:pPr>
      <w:r>
        <w:t>与采购有关的相关方角色和职责；</w:t>
      </w:r>
    </w:p>
    <w:p w14:paraId="7EADD6AC" w14:textId="77777777" w:rsidR="00EB1102" w:rsidRDefault="004952EA">
      <w:pPr>
        <w:ind w:firstLineChars="200" w:firstLine="420"/>
        <w:jc w:val="left"/>
      </w:pPr>
      <w:r>
        <w:t>可能影响到采购工作的制约因素和假设条件；</w:t>
      </w:r>
    </w:p>
    <w:p w14:paraId="6E117DDE" w14:textId="77777777" w:rsidR="00EB1102" w:rsidRDefault="004952EA">
      <w:pPr>
        <w:ind w:firstLineChars="200" w:firstLine="420"/>
        <w:jc w:val="left"/>
      </w:pPr>
      <w:r>
        <w:t>司法管辖和付款货币；</w:t>
      </w:r>
    </w:p>
    <w:p w14:paraId="30169161" w14:textId="169B32B6" w:rsidR="00EB1102" w:rsidRDefault="004952EA">
      <w:pPr>
        <w:ind w:firstLineChars="200" w:firstLine="420"/>
        <w:jc w:val="left"/>
      </w:pPr>
      <w:r>
        <w:t>是否需要编制独立估算</w:t>
      </w:r>
      <w:r w:rsidR="00EA16C9">
        <w:rPr>
          <w:rFonts w:hint="eastAsia"/>
        </w:rPr>
        <w:t>和是否</w:t>
      </w:r>
      <w:r>
        <w:t>应将其作为评价标准；</w:t>
      </w:r>
    </w:p>
    <w:p w14:paraId="6CD40715" w14:textId="77777777" w:rsidR="00EB1102" w:rsidRDefault="004952EA">
      <w:pPr>
        <w:ind w:firstLineChars="200" w:firstLine="420"/>
        <w:jc w:val="left"/>
      </w:pPr>
      <w:r>
        <w:t>风险管理事项，包括对履约保函或保险合同的要求，以减轻某些项目风险；</w:t>
      </w:r>
    </w:p>
    <w:p w14:paraId="1D20B076" w14:textId="77777777" w:rsidR="00EB1102" w:rsidRDefault="004952EA">
      <w:pPr>
        <w:ind w:firstLineChars="200" w:firstLine="420"/>
        <w:jc w:val="left"/>
      </w:pPr>
      <w:r>
        <w:t xml:space="preserve">1.2.1 </w:t>
      </w:r>
      <w:r>
        <w:t>采购策略</w:t>
      </w:r>
    </w:p>
    <w:p w14:paraId="0A1E4DDA" w14:textId="5AF52C0F" w:rsidR="00EB1102" w:rsidRDefault="004952EA">
      <w:pPr>
        <w:ind w:firstLineChars="200" w:firstLine="420"/>
        <w:jc w:val="left"/>
      </w:pPr>
      <w:r>
        <w:t>交付方法</w:t>
      </w:r>
      <w:r w:rsidR="00EA16C9">
        <w:rPr>
          <w:rFonts w:hint="eastAsia"/>
        </w:rPr>
        <w:t>：</w:t>
      </w:r>
    </w:p>
    <w:p w14:paraId="479D5366" w14:textId="77777777" w:rsidR="00EB1102" w:rsidRDefault="004952EA">
      <w:pPr>
        <w:ind w:firstLineChars="200" w:firstLine="420"/>
        <w:jc w:val="left"/>
      </w:pPr>
      <w:r>
        <w:t>专业服务项目的交付方法；</w:t>
      </w:r>
    </w:p>
    <w:p w14:paraId="79955A86" w14:textId="6F5A486E" w:rsidR="00EB1102" w:rsidRDefault="004952EA">
      <w:pPr>
        <w:ind w:firstLineChars="200" w:firstLine="420"/>
        <w:jc w:val="left"/>
      </w:pPr>
      <w:r>
        <w:t>工业和商业施工项目的交付方法，</w:t>
      </w:r>
      <w:r>
        <w:t xml:space="preserve"> DB</w:t>
      </w:r>
      <w:r>
        <w:t>，</w:t>
      </w:r>
      <w:r>
        <w:t>DBB</w:t>
      </w:r>
      <w:r>
        <w:t>等；</w:t>
      </w:r>
    </w:p>
    <w:p w14:paraId="71BECB26" w14:textId="77777777" w:rsidR="00EB1102" w:rsidRDefault="004952EA">
      <w:pPr>
        <w:ind w:firstLineChars="200" w:firstLine="420"/>
        <w:jc w:val="left"/>
      </w:pPr>
      <w:r>
        <w:t>合同支付类型</w:t>
      </w:r>
      <w:r>
        <w:t>;</w:t>
      </w:r>
    </w:p>
    <w:p w14:paraId="3F847667" w14:textId="77777777" w:rsidR="00EB1102" w:rsidRDefault="004952EA">
      <w:pPr>
        <w:ind w:firstLineChars="200" w:firstLine="420"/>
        <w:jc w:val="left"/>
      </w:pPr>
      <w:r>
        <w:t>采购阶段；</w:t>
      </w:r>
    </w:p>
    <w:p w14:paraId="57BF2229" w14:textId="77777777" w:rsidR="00EB1102" w:rsidRDefault="004952EA">
      <w:pPr>
        <w:ind w:firstLineChars="200" w:firstLine="420"/>
        <w:jc w:val="left"/>
      </w:pPr>
      <w:r>
        <w:t xml:space="preserve">1.2.2 </w:t>
      </w:r>
      <w:r>
        <w:t>招标文件</w:t>
      </w:r>
    </w:p>
    <w:p w14:paraId="5A8E6971" w14:textId="77777777" w:rsidR="00EB1102" w:rsidRDefault="004952EA">
      <w:pPr>
        <w:ind w:firstLineChars="200" w:firstLine="420"/>
        <w:jc w:val="left"/>
      </w:pPr>
      <w:r>
        <w:t>信息邀请书（</w:t>
      </w:r>
      <w:r>
        <w:t>RFI</w:t>
      </w:r>
      <w:r>
        <w:t>）</w:t>
      </w:r>
      <w:r>
        <w:t>,</w:t>
      </w:r>
      <w:r>
        <w:t>如果需要卖方提供关于拟采购货物和服务的更多信息，就是使用信息邀请书；</w:t>
      </w:r>
    </w:p>
    <w:p w14:paraId="246FF922" w14:textId="77777777" w:rsidR="00EB1102" w:rsidRDefault="004952EA">
      <w:pPr>
        <w:ind w:firstLineChars="200" w:firstLine="420"/>
        <w:jc w:val="left"/>
      </w:pPr>
      <w:r>
        <w:lastRenderedPageBreak/>
        <w:t>报价邀请书（</w:t>
      </w:r>
      <w:r>
        <w:t>RFQ</w:t>
      </w:r>
      <w:r>
        <w:t>），如果需要供应商提供关于如何满足或将需要多少成本的更多信息，就是用报价邀请书；</w:t>
      </w:r>
    </w:p>
    <w:p w14:paraId="76B54219" w14:textId="77777777" w:rsidR="00EB1102" w:rsidRDefault="004952EA">
      <w:pPr>
        <w:ind w:firstLineChars="200" w:firstLine="420"/>
        <w:jc w:val="left"/>
      </w:pPr>
      <w:r>
        <w:t>建议邀请书（</w:t>
      </w:r>
      <w:r>
        <w:t>RFP</w:t>
      </w:r>
      <w:r>
        <w:t>）</w:t>
      </w:r>
      <w:r>
        <w:t>,</w:t>
      </w:r>
      <w:r>
        <w:t>如果项目中出现问题且解决办法难以确定，就是用建议邀请书。这是最正式的</w:t>
      </w:r>
      <w:r>
        <w:t>“</w:t>
      </w:r>
      <w:r>
        <w:t>邀请书</w:t>
      </w:r>
      <w:r>
        <w:t>”</w:t>
      </w:r>
      <w:r>
        <w:t>文件，需要遵守与内容、时间表、以及卖方应答有关的严格的采购规则；</w:t>
      </w:r>
    </w:p>
    <w:p w14:paraId="22B5B47E" w14:textId="77777777" w:rsidR="00EB1102" w:rsidRDefault="004952EA">
      <w:pPr>
        <w:ind w:firstLineChars="200" w:firstLine="420"/>
        <w:jc w:val="left"/>
      </w:pPr>
      <w:r>
        <w:t xml:space="preserve">1.2.3 </w:t>
      </w:r>
      <w:r>
        <w:t>采购说明书、工作大纲</w:t>
      </w:r>
    </w:p>
    <w:p w14:paraId="2FD9FF8B" w14:textId="77777777" w:rsidR="00EB1102" w:rsidRDefault="004952EA">
      <w:pPr>
        <w:ind w:firstLineChars="200" w:firstLine="420"/>
        <w:jc w:val="left"/>
      </w:pPr>
      <w:r>
        <w:t>依据项目范围基准，为每次采购编制工作说明书，仅对将要包含在相关合同中的那部分项目范围进行定义。工作说明书会充分详细地描述拟采购的产品、服务或成果，以便潜在卖方确定是否有能力提供此类产品、服务或成果</w:t>
      </w:r>
      <w:r>
        <w:t>;</w:t>
      </w:r>
    </w:p>
    <w:p w14:paraId="592D530F" w14:textId="77777777" w:rsidR="00EB1102" w:rsidRDefault="004952EA">
      <w:pPr>
        <w:ind w:firstLineChars="200" w:firstLine="420"/>
        <w:jc w:val="left"/>
      </w:pPr>
      <w:r>
        <w:t>工作说明书的</w:t>
      </w:r>
      <w:proofErr w:type="gramStart"/>
      <w:r>
        <w:t>的</w:t>
      </w:r>
      <w:proofErr w:type="gramEnd"/>
      <w:r>
        <w:t>内容包括：规格、所需数量、质量水平、绩效数据、履约期间、工作地点和其他要求；</w:t>
      </w:r>
    </w:p>
    <w:p w14:paraId="3AD83EF1" w14:textId="77777777" w:rsidR="00EB1102" w:rsidRDefault="004952EA">
      <w:pPr>
        <w:ind w:firstLineChars="200" w:firstLine="420"/>
        <w:jc w:val="left"/>
      </w:pPr>
      <w:r>
        <w:t>工作大纲：</w:t>
      </w:r>
    </w:p>
    <w:p w14:paraId="14F36AE3" w14:textId="77777777" w:rsidR="00EB1102" w:rsidRDefault="004952EA">
      <w:pPr>
        <w:ind w:firstLineChars="200" w:firstLine="420"/>
        <w:jc w:val="left"/>
      </w:pPr>
      <w:r>
        <w:t>承包商需要执行的任务，以及所需要协调的工作；</w:t>
      </w:r>
    </w:p>
    <w:p w14:paraId="595836F1" w14:textId="77777777" w:rsidR="00EB1102" w:rsidRDefault="004952EA">
      <w:pPr>
        <w:ind w:firstLineChars="200" w:firstLine="420"/>
        <w:jc w:val="left"/>
      </w:pPr>
      <w:r>
        <w:t>承包商必须达到的适用标准；</w:t>
      </w:r>
    </w:p>
    <w:p w14:paraId="2840A966" w14:textId="77777777" w:rsidR="00EB1102" w:rsidRDefault="004952EA">
      <w:pPr>
        <w:ind w:firstLineChars="200" w:firstLine="420"/>
        <w:jc w:val="left"/>
      </w:pPr>
      <w:r>
        <w:t>需要提交批准的数据；</w:t>
      </w:r>
    </w:p>
    <w:p w14:paraId="53AF6C78" w14:textId="77777777" w:rsidR="00EB1102" w:rsidRDefault="004952EA">
      <w:pPr>
        <w:ind w:firstLineChars="200" w:firstLine="420"/>
        <w:jc w:val="left"/>
      </w:pPr>
      <w:r>
        <w:t>有买方提供给承包商的，将用于合同履行的全部数据和服务的详细清单；</w:t>
      </w:r>
    </w:p>
    <w:p w14:paraId="0BE11D33" w14:textId="77777777" w:rsidR="00EB1102" w:rsidRDefault="004952EA">
      <w:pPr>
        <w:ind w:firstLineChars="200" w:firstLine="420"/>
        <w:jc w:val="left"/>
      </w:pPr>
      <w:r>
        <w:t>关于初始成果提交和审查的进度计划。</w:t>
      </w:r>
    </w:p>
    <w:p w14:paraId="5629ECB1" w14:textId="77777777" w:rsidR="00EB1102" w:rsidRDefault="004952EA">
      <w:pPr>
        <w:ind w:firstLineChars="200" w:firstLine="420"/>
        <w:jc w:val="left"/>
      </w:pPr>
      <w:r>
        <w:t xml:space="preserve">1.2.4 </w:t>
      </w:r>
      <w:r>
        <w:t>供方选择标准</w:t>
      </w:r>
    </w:p>
    <w:p w14:paraId="216A20DD" w14:textId="77777777" w:rsidR="00EB1102" w:rsidRDefault="004952EA">
      <w:pPr>
        <w:ind w:firstLineChars="200" w:firstLine="420"/>
        <w:jc w:val="left"/>
      </w:pPr>
      <w:r>
        <w:t>能力和潜力；</w:t>
      </w:r>
    </w:p>
    <w:p w14:paraId="7F7B7A99" w14:textId="77777777" w:rsidR="00EB1102" w:rsidRDefault="004952EA">
      <w:pPr>
        <w:ind w:firstLineChars="200" w:firstLine="420"/>
        <w:jc w:val="left"/>
      </w:pPr>
      <w:r>
        <w:t>产品成本和生命周期成本；</w:t>
      </w:r>
    </w:p>
    <w:p w14:paraId="3F1B4840" w14:textId="77777777" w:rsidR="00EB1102" w:rsidRDefault="004952EA">
      <w:pPr>
        <w:ind w:firstLineChars="200" w:firstLine="420"/>
        <w:jc w:val="left"/>
      </w:pPr>
      <w:r>
        <w:t>交付日期；</w:t>
      </w:r>
    </w:p>
    <w:p w14:paraId="14AFA515" w14:textId="77777777" w:rsidR="00EB1102" w:rsidRDefault="004952EA">
      <w:pPr>
        <w:ind w:firstLineChars="200" w:firstLine="420"/>
        <w:jc w:val="left"/>
      </w:pPr>
      <w:r>
        <w:t>技术专长和方法；</w:t>
      </w:r>
    </w:p>
    <w:p w14:paraId="315CC456" w14:textId="77777777" w:rsidR="00EB1102" w:rsidRDefault="004952EA">
      <w:pPr>
        <w:ind w:firstLineChars="200" w:firstLine="420"/>
        <w:jc w:val="left"/>
      </w:pPr>
      <w:r>
        <w:t>具体的相关经验；</w:t>
      </w:r>
    </w:p>
    <w:p w14:paraId="4EE4E970" w14:textId="77777777" w:rsidR="00EB1102" w:rsidRDefault="004952EA">
      <w:pPr>
        <w:ind w:firstLineChars="200" w:firstLine="420"/>
        <w:jc w:val="left"/>
      </w:pPr>
      <w:r>
        <w:t>用于响应工作说明书的工作方法和工作计划；</w:t>
      </w:r>
    </w:p>
    <w:p w14:paraId="3EDC517E" w14:textId="77777777" w:rsidR="00EB1102" w:rsidRDefault="004952EA">
      <w:pPr>
        <w:ind w:firstLineChars="200" w:firstLine="420"/>
        <w:jc w:val="left"/>
      </w:pPr>
      <w:r>
        <w:t>关键员工的资质、可用性和胜任力；</w:t>
      </w:r>
    </w:p>
    <w:p w14:paraId="252F2684" w14:textId="77777777" w:rsidR="00EB1102" w:rsidRDefault="004952EA">
      <w:pPr>
        <w:ind w:firstLineChars="200" w:firstLine="420"/>
        <w:jc w:val="left"/>
      </w:pPr>
      <w:r>
        <w:t>公司的财务稳定性；</w:t>
      </w:r>
    </w:p>
    <w:p w14:paraId="1CE56455" w14:textId="77777777" w:rsidR="00EB1102" w:rsidRDefault="004952EA">
      <w:pPr>
        <w:ind w:firstLineChars="200" w:firstLine="420"/>
        <w:jc w:val="left"/>
      </w:pPr>
      <w:r>
        <w:t>管理经验；</w:t>
      </w:r>
    </w:p>
    <w:p w14:paraId="2746C435" w14:textId="77777777" w:rsidR="00EB1102" w:rsidRDefault="004952EA">
      <w:pPr>
        <w:ind w:firstLineChars="200" w:firstLine="420"/>
        <w:jc w:val="left"/>
      </w:pPr>
      <w:r>
        <w:t>知识转移计划、包括培训计划；</w:t>
      </w:r>
    </w:p>
    <w:p w14:paraId="60E1E8FD" w14:textId="77777777" w:rsidR="00EB1102" w:rsidRDefault="004952EA">
      <w:pPr>
        <w:ind w:firstLineChars="200" w:firstLine="420"/>
        <w:jc w:val="left"/>
      </w:pPr>
      <w:r>
        <w:t xml:space="preserve">1.2.5 </w:t>
      </w:r>
      <w:r>
        <w:t>独立估算</w:t>
      </w:r>
    </w:p>
    <w:p w14:paraId="55B4138A" w14:textId="77777777" w:rsidR="00EB1102" w:rsidRDefault="004952EA">
      <w:pPr>
        <w:ind w:firstLineChars="200" w:firstLine="420"/>
        <w:jc w:val="left"/>
      </w:pPr>
      <w:r>
        <w:t>对于大型项目的采购、采购组织</w:t>
      </w:r>
      <w:r>
        <w:t xml:space="preserve"> </w:t>
      </w:r>
      <w:r>
        <w:t>可以自行独立估算、或聘任外部专业估算</w:t>
      </w:r>
      <w:proofErr w:type="gramStart"/>
      <w:r>
        <w:t>师做出</w:t>
      </w:r>
      <w:proofErr w:type="gramEnd"/>
      <w:r>
        <w:t>成本估算，并将其作为评价卖方标准的对照标准。如果二者存在差异，则可能表明</w:t>
      </w:r>
      <w:proofErr w:type="gramStart"/>
      <w:r>
        <w:t>采购书</w:t>
      </w:r>
      <w:proofErr w:type="gramEnd"/>
      <w:r>
        <w:t>存在缺陷或者模糊、或者潜在卖方误解了或未能</w:t>
      </w:r>
      <w:proofErr w:type="gramStart"/>
      <w:r>
        <w:t>完全响应</w:t>
      </w:r>
      <w:proofErr w:type="gramEnd"/>
      <w:r>
        <w:t>采购工作说明书；</w:t>
      </w:r>
    </w:p>
    <w:p w14:paraId="785E88F8" w14:textId="77777777" w:rsidR="00EB1102" w:rsidRDefault="004952EA">
      <w:pPr>
        <w:ind w:firstLineChars="200" w:firstLine="420"/>
        <w:jc w:val="left"/>
      </w:pPr>
      <w:r>
        <w:rPr>
          <w:rFonts w:hint="eastAsia"/>
        </w:rPr>
        <w:t>二、实施采购</w:t>
      </w:r>
    </w:p>
    <w:p w14:paraId="5DB98B40" w14:textId="6B91B5A5" w:rsidR="00EB1102" w:rsidRDefault="004952EA">
      <w:pPr>
        <w:ind w:firstLineChars="200" w:firstLine="420"/>
        <w:jc w:val="left"/>
      </w:pPr>
      <w:r>
        <w:rPr>
          <w:rFonts w:hint="eastAsia"/>
        </w:rPr>
        <w:t>实施采购是获取</w:t>
      </w:r>
      <w:r w:rsidR="00C35A95">
        <w:rPr>
          <w:rFonts w:hint="eastAsia"/>
        </w:rPr>
        <w:t>买卖双方同意</w:t>
      </w:r>
      <w:r>
        <w:rPr>
          <w:rFonts w:hint="eastAsia"/>
        </w:rPr>
        <w:t>并授予合同的过程。本过程的主要作用是：选定合格卖方并签署关于货物或服务交付的法律协议。在本过程中，团队收到投标书或建议书，并按事先确定的选择标准选择一家或者多家有资格履行工作且可接受的卖方；</w:t>
      </w:r>
    </w:p>
    <w:p w14:paraId="32200B84" w14:textId="77777777" w:rsidR="00EB1102" w:rsidRDefault="004952EA">
      <w:pPr>
        <w:ind w:firstLineChars="200" w:firstLine="420"/>
        <w:jc w:val="left"/>
      </w:pPr>
      <w:r>
        <w:t xml:space="preserve">2.1.1 </w:t>
      </w:r>
      <w:r>
        <w:t>采购谈判</w:t>
      </w:r>
    </w:p>
    <w:p w14:paraId="126684B2" w14:textId="77777777" w:rsidR="00EB1102" w:rsidRDefault="004952EA">
      <w:pPr>
        <w:ind w:firstLineChars="200" w:firstLine="420"/>
        <w:jc w:val="left"/>
      </w:pPr>
      <w:r>
        <w:t>采购谈判指在合同签署之前，对合同的结构、要求以及其他条款加以澄清，以取得一致意见。最终的合同措辞应该反映双方达成的全部一致意见。</w:t>
      </w:r>
    </w:p>
    <w:p w14:paraId="01FD6DEB" w14:textId="77777777" w:rsidR="00EB1102" w:rsidRDefault="004952EA">
      <w:pPr>
        <w:ind w:firstLineChars="200" w:firstLine="420"/>
        <w:jc w:val="left"/>
      </w:pPr>
      <w:r>
        <w:t>谈判的内容应包括责任、进行变更的权限、适用的条款和法律、技术和商务要求、所有权、合同的融资、技术解决方案、总体进度计划、付款以及价格等，对于复杂的采购，合同谈判可以是一个单独的过程，有自己的输入和输出；</w:t>
      </w:r>
    </w:p>
    <w:p w14:paraId="726E8E42" w14:textId="77777777" w:rsidR="00EB1102" w:rsidRDefault="004952EA">
      <w:pPr>
        <w:ind w:firstLineChars="200" w:firstLine="420"/>
        <w:jc w:val="left"/>
      </w:pPr>
      <w:r>
        <w:t>项目经理可以不是采购谈判的主谈人；</w:t>
      </w:r>
    </w:p>
    <w:p w14:paraId="16547B88" w14:textId="77777777" w:rsidR="00EB1102" w:rsidRDefault="004952EA">
      <w:pPr>
        <w:ind w:firstLineChars="200" w:firstLine="420"/>
        <w:jc w:val="left"/>
      </w:pPr>
      <w:r>
        <w:t xml:space="preserve">2.2.2 </w:t>
      </w:r>
      <w:r>
        <w:t>卖方建议书</w:t>
      </w:r>
    </w:p>
    <w:p w14:paraId="4213DD0F" w14:textId="1D5D73CE" w:rsidR="00EB1102" w:rsidRDefault="004952EA">
      <w:pPr>
        <w:ind w:firstLineChars="200" w:firstLine="420"/>
        <w:jc w:val="left"/>
      </w:pPr>
      <w:r>
        <w:lastRenderedPageBreak/>
        <w:t>卖方编制的建议书，其中包含的基本信息将被评估团队用于选定一个或多个投标人。如果卖方将提交价格建议书，最好要求他们将价格建议书和技术建议书分开，评估团队会根据供方选择标准审查每一份建议书，然后选择最能满足采购组织需要的卖方；</w:t>
      </w:r>
    </w:p>
    <w:p w14:paraId="0F145B53" w14:textId="77777777" w:rsidR="00EB1102" w:rsidRDefault="004952EA">
      <w:pPr>
        <w:ind w:firstLineChars="200" w:firstLine="420"/>
        <w:jc w:val="left"/>
      </w:pPr>
      <w:r>
        <w:t xml:space="preserve">2.2.3 </w:t>
      </w:r>
      <w:r>
        <w:t>投标人会议</w:t>
      </w:r>
    </w:p>
    <w:p w14:paraId="1B002E96" w14:textId="3331DC5A" w:rsidR="00EB1102" w:rsidRDefault="004952EA">
      <w:pPr>
        <w:ind w:firstLineChars="200" w:firstLine="420"/>
        <w:jc w:val="left"/>
      </w:pPr>
      <w:r>
        <w:t>是在卖方提交建议书之前，在买房和潜在卖方之间召开的会议，其目的是确保所有潜在投标人对采购要求都清楚的理解，并确保没有任何投标人会得到特别的优待；</w:t>
      </w:r>
    </w:p>
    <w:p w14:paraId="7107E324" w14:textId="77777777" w:rsidR="00EB1102" w:rsidRDefault="004952EA">
      <w:pPr>
        <w:ind w:firstLineChars="200" w:firstLine="420"/>
        <w:jc w:val="left"/>
      </w:pPr>
      <w:r>
        <w:t xml:space="preserve">2.2.4 </w:t>
      </w:r>
      <w:r>
        <w:t>建议书评估</w:t>
      </w:r>
    </w:p>
    <w:p w14:paraId="56A1D430" w14:textId="77777777" w:rsidR="00EB1102" w:rsidRDefault="004952EA">
      <w:pPr>
        <w:ind w:firstLineChars="200" w:firstLine="420"/>
        <w:jc w:val="left"/>
      </w:pPr>
      <w:r>
        <w:t>对建议书进行评估，确定他们是否对包含在招标文件包中的招标文件、采购工作说明书、供方选择标准和其他文件，都做出了完整且充分的响应；</w:t>
      </w:r>
    </w:p>
    <w:p w14:paraId="195615DF" w14:textId="77777777" w:rsidR="00EB1102" w:rsidRDefault="004952EA">
      <w:pPr>
        <w:ind w:firstLineChars="200" w:firstLine="420"/>
        <w:jc w:val="left"/>
      </w:pPr>
      <w:r>
        <w:t xml:space="preserve">2.2 </w:t>
      </w:r>
      <w:r>
        <w:t>实施采购输出</w:t>
      </w:r>
    </w:p>
    <w:p w14:paraId="1691DD16" w14:textId="6A9F5E35" w:rsidR="00EB1102" w:rsidRDefault="00C35A95">
      <w:pPr>
        <w:ind w:firstLineChars="200" w:firstLine="420"/>
        <w:jc w:val="left"/>
      </w:pPr>
      <w:r>
        <w:rPr>
          <w:rFonts w:hint="eastAsia"/>
        </w:rPr>
        <w:t>明确</w:t>
      </w:r>
      <w:r w:rsidR="004952EA">
        <w:t>合同主要条款：</w:t>
      </w:r>
    </w:p>
    <w:p w14:paraId="74DB5CFF" w14:textId="77777777" w:rsidR="00EB1102" w:rsidRDefault="004952EA">
      <w:pPr>
        <w:ind w:firstLineChars="200" w:firstLine="420"/>
        <w:jc w:val="left"/>
      </w:pPr>
      <w:r>
        <w:t>交货时间表；</w:t>
      </w:r>
    </w:p>
    <w:p w14:paraId="1E8B91D5" w14:textId="77777777" w:rsidR="00EB1102" w:rsidRDefault="004952EA">
      <w:pPr>
        <w:ind w:firstLineChars="200" w:firstLine="420"/>
        <w:jc w:val="left"/>
      </w:pPr>
      <w:r>
        <w:t>付款时间表；</w:t>
      </w:r>
    </w:p>
    <w:p w14:paraId="6B666122" w14:textId="77777777" w:rsidR="00EB1102" w:rsidRDefault="004952EA">
      <w:pPr>
        <w:ind w:firstLineChars="200" w:firstLine="420"/>
        <w:jc w:val="left"/>
      </w:pPr>
      <w:r>
        <w:t>定价方法；</w:t>
      </w:r>
    </w:p>
    <w:p w14:paraId="51A93D80" w14:textId="56B838B9" w:rsidR="00EB1102" w:rsidRDefault="004952EA">
      <w:pPr>
        <w:ind w:firstLineChars="200" w:firstLine="420"/>
        <w:jc w:val="left"/>
      </w:pPr>
      <w:r>
        <w:t>变更处理；</w:t>
      </w:r>
    </w:p>
    <w:p w14:paraId="64A943EB" w14:textId="78656C3F" w:rsidR="00EB1102" w:rsidRDefault="004952EA">
      <w:pPr>
        <w:ind w:firstLineChars="200" w:firstLine="420"/>
        <w:jc w:val="left"/>
      </w:pPr>
      <w:r>
        <w:t>质量保证</w:t>
      </w:r>
      <w:r w:rsidR="00C35A95">
        <w:rPr>
          <w:rFonts w:hint="eastAsia"/>
        </w:rPr>
        <w:t>问题</w:t>
      </w:r>
      <w:r>
        <w:t>；</w:t>
      </w:r>
    </w:p>
    <w:p w14:paraId="4C9F8834" w14:textId="77777777" w:rsidR="00EB1102" w:rsidRDefault="004952EA">
      <w:pPr>
        <w:ind w:firstLineChars="200" w:firstLine="420"/>
        <w:jc w:val="left"/>
      </w:pPr>
      <w:r>
        <w:t>保险；</w:t>
      </w:r>
    </w:p>
    <w:p w14:paraId="1F391A12" w14:textId="77777777" w:rsidR="00EB1102" w:rsidRDefault="004952EA">
      <w:pPr>
        <w:ind w:firstLineChars="200" w:firstLine="420"/>
        <w:jc w:val="left"/>
      </w:pPr>
      <w:r>
        <w:t>检验；</w:t>
      </w:r>
    </w:p>
    <w:p w14:paraId="6CA9DC95" w14:textId="77777777" w:rsidR="00EB1102" w:rsidRDefault="004952EA">
      <w:pPr>
        <w:ind w:firstLineChars="200" w:firstLine="420"/>
        <w:jc w:val="left"/>
      </w:pPr>
      <w:r>
        <w:t>延期；</w:t>
      </w:r>
    </w:p>
    <w:p w14:paraId="4B803B3C" w14:textId="77777777" w:rsidR="00EB1102" w:rsidRDefault="004952EA">
      <w:pPr>
        <w:ind w:firstLineChars="200" w:firstLine="420"/>
        <w:jc w:val="left"/>
      </w:pPr>
      <w:r>
        <w:rPr>
          <w:rFonts w:hint="eastAsia"/>
        </w:rPr>
        <w:t>终止；</w:t>
      </w:r>
    </w:p>
    <w:p w14:paraId="116D576C" w14:textId="77777777" w:rsidR="00EB1102" w:rsidRDefault="004952EA">
      <w:pPr>
        <w:ind w:firstLineChars="200" w:firstLine="420"/>
        <w:jc w:val="left"/>
      </w:pPr>
      <w:r>
        <w:rPr>
          <w:rFonts w:hint="eastAsia"/>
        </w:rPr>
        <w:t>分包；</w:t>
      </w:r>
    </w:p>
    <w:p w14:paraId="2ABF8FEB" w14:textId="77777777" w:rsidR="00EB1102" w:rsidRDefault="004952EA">
      <w:pPr>
        <w:ind w:firstLineChars="200" w:firstLine="420"/>
        <w:jc w:val="left"/>
      </w:pPr>
      <w:r>
        <w:rPr>
          <w:rFonts w:hint="eastAsia"/>
        </w:rPr>
        <w:t>契约，由投标者或承包商与另一方执行的一份书面文件，它是为了确保委托人完成其向第三方承担的、在契约中写明的义务。如果委托人的义务没有履行，那以该契约将保证按照规定的限度，向义务受益人支付其所遭受的损失；</w:t>
      </w:r>
    </w:p>
    <w:p w14:paraId="1201015E" w14:textId="63D64211" w:rsidR="00EB1102" w:rsidRDefault="004952EA">
      <w:pPr>
        <w:ind w:firstLineChars="200" w:firstLine="420"/>
        <w:jc w:val="left"/>
      </w:pPr>
      <w:r>
        <w:rPr>
          <w:rFonts w:hint="eastAsia"/>
        </w:rPr>
        <w:t>绩效契约，向卖方保证</w:t>
      </w:r>
      <w:r w:rsidR="00354652">
        <w:rPr>
          <w:rFonts w:hint="eastAsia"/>
        </w:rPr>
        <w:t>可以达到</w:t>
      </w:r>
      <w:r>
        <w:rPr>
          <w:rFonts w:hint="eastAsia"/>
        </w:rPr>
        <w:t>合同绩效；</w:t>
      </w:r>
    </w:p>
    <w:p w14:paraId="4B9E2234" w14:textId="77777777" w:rsidR="00EB1102" w:rsidRDefault="004952EA">
      <w:pPr>
        <w:ind w:firstLineChars="200" w:firstLine="420"/>
        <w:jc w:val="left"/>
      </w:pPr>
      <w:r>
        <w:rPr>
          <w:rFonts w:hint="eastAsia"/>
        </w:rPr>
        <w:t>付款契约，原是付款人或保证人保证付款给分包商与劳动者；</w:t>
      </w:r>
    </w:p>
    <w:p w14:paraId="0C93016E" w14:textId="6DA839CB" w:rsidR="00EB1102" w:rsidRDefault="004952EA">
      <w:pPr>
        <w:ind w:firstLineChars="200" w:firstLine="420"/>
        <w:jc w:val="left"/>
      </w:pPr>
      <w:r>
        <w:rPr>
          <w:rFonts w:hint="eastAsia"/>
        </w:rPr>
        <w:t>不可抗力，人类难以防止发生的事情</w:t>
      </w:r>
    </w:p>
    <w:p w14:paraId="7EAA98F2" w14:textId="6E9DF6C8" w:rsidR="00EB1102" w:rsidRDefault="004952EA">
      <w:pPr>
        <w:ind w:firstLineChars="200" w:firstLine="420"/>
        <w:jc w:val="left"/>
      </w:pPr>
      <w:r>
        <w:rPr>
          <w:rFonts w:hint="eastAsia"/>
        </w:rPr>
        <w:t>优先顺序，当合同中存在</w:t>
      </w:r>
      <w:r w:rsidR="00354652">
        <w:rPr>
          <w:rFonts w:hint="eastAsia"/>
        </w:rPr>
        <w:t>买卖</w:t>
      </w:r>
      <w:r>
        <w:rPr>
          <w:rFonts w:hint="eastAsia"/>
        </w:rPr>
        <w:t>冲突时，解决冲突的顺序</w:t>
      </w:r>
      <w:r w:rsidR="00354652">
        <w:rPr>
          <w:rFonts w:hint="eastAsia"/>
        </w:rPr>
        <w:t>过程</w:t>
      </w:r>
      <w:r>
        <w:rPr>
          <w:rFonts w:hint="eastAsia"/>
        </w:rPr>
        <w:t>：进度计划</w:t>
      </w:r>
      <w:r>
        <w:rPr>
          <w:rFonts w:hint="eastAsia"/>
        </w:rPr>
        <w:t xml:space="preserve"> </w:t>
      </w:r>
      <w:r w:rsidR="00C35A95">
        <w:rPr>
          <w:rFonts w:hint="eastAsia"/>
        </w:rPr>
        <w:t>、</w:t>
      </w:r>
      <w:r>
        <w:rPr>
          <w:rFonts w:hint="eastAsia"/>
        </w:rPr>
        <w:t>代理</w:t>
      </w:r>
      <w:r>
        <w:rPr>
          <w:rFonts w:hint="eastAsia"/>
        </w:rPr>
        <w:t xml:space="preserve"> </w:t>
      </w:r>
      <w:r w:rsidR="00C35A95">
        <w:rPr>
          <w:rFonts w:hint="eastAsia"/>
        </w:rPr>
        <w:t>、</w:t>
      </w:r>
      <w:r>
        <w:rPr>
          <w:rFonts w:hint="eastAsia"/>
        </w:rPr>
        <w:t xml:space="preserve"> </w:t>
      </w:r>
      <w:r>
        <w:rPr>
          <w:rFonts w:hint="eastAsia"/>
        </w:rPr>
        <w:t>合同条款</w:t>
      </w:r>
      <w:r>
        <w:rPr>
          <w:rFonts w:hint="eastAsia"/>
        </w:rPr>
        <w:t xml:space="preserve"> </w:t>
      </w:r>
      <w:r w:rsidR="00C35A95">
        <w:rPr>
          <w:rFonts w:hint="eastAsia"/>
        </w:rPr>
        <w:t>、</w:t>
      </w:r>
      <w:r>
        <w:rPr>
          <w:rFonts w:hint="eastAsia"/>
        </w:rPr>
        <w:t xml:space="preserve"> </w:t>
      </w:r>
      <w:r>
        <w:rPr>
          <w:rFonts w:hint="eastAsia"/>
        </w:rPr>
        <w:t>包含的工作说明的其他文件</w:t>
      </w:r>
      <w:r w:rsidR="00C35A95">
        <w:rPr>
          <w:rFonts w:hint="eastAsia"/>
        </w:rPr>
        <w:t>以及</w:t>
      </w:r>
      <w:r>
        <w:rPr>
          <w:rFonts w:hint="eastAsia"/>
        </w:rPr>
        <w:t>规范</w:t>
      </w:r>
    </w:p>
    <w:p w14:paraId="71BA80C2" w14:textId="77777777" w:rsidR="00EB1102" w:rsidRDefault="004952EA">
      <w:pPr>
        <w:ind w:firstLineChars="200" w:firstLine="420"/>
        <w:jc w:val="left"/>
      </w:pPr>
      <w:r>
        <w:rPr>
          <w:rFonts w:hint="eastAsia"/>
        </w:rPr>
        <w:t>合同的主要内容：</w:t>
      </w:r>
    </w:p>
    <w:p w14:paraId="1AEA94A1" w14:textId="77777777" w:rsidR="00EB1102" w:rsidRDefault="004952EA">
      <w:pPr>
        <w:ind w:firstLineChars="200" w:firstLine="420"/>
        <w:jc w:val="left"/>
      </w:pPr>
      <w:r>
        <w:rPr>
          <w:rFonts w:hint="eastAsia"/>
        </w:rPr>
        <w:t>工作说明书或可交付成果的描述；</w:t>
      </w:r>
    </w:p>
    <w:p w14:paraId="3454AB99" w14:textId="77777777" w:rsidR="00EB1102" w:rsidRDefault="004952EA">
      <w:pPr>
        <w:ind w:firstLineChars="200" w:firstLine="420"/>
        <w:jc w:val="left"/>
      </w:pPr>
      <w:r>
        <w:rPr>
          <w:rFonts w:hint="eastAsia"/>
        </w:rPr>
        <w:t>进度基准；</w:t>
      </w:r>
    </w:p>
    <w:p w14:paraId="2F47CE85" w14:textId="77777777" w:rsidR="00EB1102" w:rsidRDefault="004952EA">
      <w:pPr>
        <w:ind w:firstLineChars="200" w:firstLine="420"/>
        <w:jc w:val="left"/>
      </w:pPr>
      <w:r>
        <w:rPr>
          <w:rFonts w:hint="eastAsia"/>
        </w:rPr>
        <w:t>绩效报告；</w:t>
      </w:r>
    </w:p>
    <w:p w14:paraId="70CA9829" w14:textId="77777777" w:rsidR="00EB1102" w:rsidRDefault="004952EA">
      <w:pPr>
        <w:ind w:firstLineChars="200" w:firstLine="420"/>
        <w:jc w:val="left"/>
      </w:pPr>
      <w:r>
        <w:rPr>
          <w:rFonts w:hint="eastAsia"/>
        </w:rPr>
        <w:t>进度计划、里程碑或进度计划中规定的日期；</w:t>
      </w:r>
    </w:p>
    <w:p w14:paraId="273C408D" w14:textId="77777777" w:rsidR="00EB1102" w:rsidRDefault="004952EA">
      <w:pPr>
        <w:ind w:firstLineChars="200" w:firstLine="420"/>
        <w:jc w:val="left"/>
      </w:pPr>
      <w:r>
        <w:rPr>
          <w:rFonts w:hint="eastAsia"/>
        </w:rPr>
        <w:t>角色和责任；</w:t>
      </w:r>
    </w:p>
    <w:p w14:paraId="4D852B2D" w14:textId="13A320CA" w:rsidR="00EB1102" w:rsidRDefault="004952EA">
      <w:pPr>
        <w:ind w:firstLineChars="200" w:firstLine="420"/>
        <w:jc w:val="left"/>
      </w:pPr>
      <w:r>
        <w:rPr>
          <w:rFonts w:hint="eastAsia"/>
        </w:rPr>
        <w:t>卖方</w:t>
      </w:r>
      <w:r w:rsidR="00BC6FC6">
        <w:rPr>
          <w:rFonts w:hint="eastAsia"/>
        </w:rPr>
        <w:t>履行合约环境</w:t>
      </w:r>
      <w:r>
        <w:rPr>
          <w:rFonts w:hint="eastAsia"/>
        </w:rPr>
        <w:t>；</w:t>
      </w:r>
    </w:p>
    <w:p w14:paraId="08D641E8" w14:textId="77777777" w:rsidR="00EB1102" w:rsidRDefault="004952EA">
      <w:pPr>
        <w:ind w:firstLineChars="200" w:firstLine="420"/>
        <w:jc w:val="left"/>
      </w:pPr>
      <w:r>
        <w:rPr>
          <w:rFonts w:hint="eastAsia"/>
        </w:rPr>
        <w:t>定价和支付条款；</w:t>
      </w:r>
    </w:p>
    <w:p w14:paraId="1EAB0B9E" w14:textId="77777777" w:rsidR="00EB1102" w:rsidRDefault="004952EA">
      <w:pPr>
        <w:ind w:firstLineChars="200" w:firstLine="420"/>
        <w:jc w:val="left"/>
      </w:pPr>
      <w:r>
        <w:rPr>
          <w:rFonts w:hint="eastAsia"/>
        </w:rPr>
        <w:t>检查、质量和验收标准；</w:t>
      </w:r>
    </w:p>
    <w:p w14:paraId="22E977EE" w14:textId="77777777" w:rsidR="00EB1102" w:rsidRDefault="004952EA">
      <w:pPr>
        <w:ind w:firstLineChars="200" w:firstLine="420"/>
        <w:jc w:val="left"/>
      </w:pPr>
      <w:r>
        <w:rPr>
          <w:rFonts w:hint="eastAsia"/>
        </w:rPr>
        <w:t>担保和后续产品支持；</w:t>
      </w:r>
    </w:p>
    <w:p w14:paraId="71AA9C88" w14:textId="77777777" w:rsidR="00EB1102" w:rsidRDefault="004952EA">
      <w:pPr>
        <w:ind w:firstLineChars="200" w:firstLine="420"/>
        <w:jc w:val="left"/>
      </w:pPr>
      <w:r>
        <w:rPr>
          <w:rFonts w:hint="eastAsia"/>
        </w:rPr>
        <w:t>责任限制；</w:t>
      </w:r>
    </w:p>
    <w:p w14:paraId="3943FAA7" w14:textId="77777777" w:rsidR="00EB1102" w:rsidRDefault="004952EA">
      <w:pPr>
        <w:ind w:firstLineChars="200" w:firstLine="420"/>
        <w:jc w:val="left"/>
      </w:pPr>
      <w:r>
        <w:rPr>
          <w:rFonts w:hint="eastAsia"/>
        </w:rPr>
        <w:t>费用和保留金；</w:t>
      </w:r>
    </w:p>
    <w:p w14:paraId="7FF3AC36" w14:textId="026BF5A0" w:rsidR="00EB1102" w:rsidRDefault="00BC6FC6">
      <w:pPr>
        <w:ind w:firstLineChars="200" w:firstLine="420"/>
        <w:jc w:val="left"/>
      </w:pPr>
      <w:r>
        <w:rPr>
          <w:rFonts w:hint="eastAsia"/>
        </w:rPr>
        <w:t>适度奖惩</w:t>
      </w:r>
    </w:p>
    <w:p w14:paraId="422281C3" w14:textId="77777777" w:rsidR="00EB1102" w:rsidRDefault="004952EA">
      <w:pPr>
        <w:ind w:firstLineChars="200" w:firstLine="420"/>
        <w:jc w:val="left"/>
      </w:pPr>
      <w:r>
        <w:rPr>
          <w:rFonts w:hint="eastAsia"/>
        </w:rPr>
        <w:t>保险和履约担保；</w:t>
      </w:r>
    </w:p>
    <w:p w14:paraId="40D8F047" w14:textId="77777777" w:rsidR="00EB1102" w:rsidRDefault="004952EA">
      <w:pPr>
        <w:ind w:firstLineChars="200" w:firstLine="420"/>
        <w:jc w:val="left"/>
      </w:pPr>
      <w:r>
        <w:t>下属分包商批准；</w:t>
      </w:r>
    </w:p>
    <w:p w14:paraId="5D86B6D9" w14:textId="77777777" w:rsidR="00EB1102" w:rsidRDefault="004952EA">
      <w:pPr>
        <w:ind w:firstLineChars="200" w:firstLine="420"/>
        <w:jc w:val="left"/>
      </w:pPr>
      <w:r>
        <w:lastRenderedPageBreak/>
        <w:t>一般条款和条件；</w:t>
      </w:r>
    </w:p>
    <w:p w14:paraId="1421819F" w14:textId="77777777" w:rsidR="00EB1102" w:rsidRDefault="004952EA">
      <w:pPr>
        <w:ind w:firstLineChars="200" w:firstLine="420"/>
        <w:jc w:val="left"/>
      </w:pPr>
      <w:r>
        <w:t>变更请求处理；</w:t>
      </w:r>
    </w:p>
    <w:p w14:paraId="64765B9E" w14:textId="77777777" w:rsidR="00EB1102" w:rsidRDefault="004952EA">
      <w:pPr>
        <w:ind w:firstLineChars="200" w:firstLine="420"/>
        <w:jc w:val="left"/>
      </w:pPr>
      <w:r>
        <w:t>终止条款和替代争议解决方案；</w:t>
      </w:r>
    </w:p>
    <w:p w14:paraId="2BA5B8B5" w14:textId="77777777" w:rsidR="00EB1102" w:rsidRDefault="004952EA">
      <w:pPr>
        <w:ind w:firstLineChars="200" w:firstLine="420"/>
        <w:jc w:val="left"/>
      </w:pPr>
      <w:r>
        <w:rPr>
          <w:noProof/>
        </w:rPr>
        <w:drawing>
          <wp:inline distT="0" distB="0" distL="0" distR="0" wp14:anchorId="6053615D" wp14:editId="79CB25F1">
            <wp:extent cx="2628900" cy="1282805"/>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11" cstate="print"/>
                    <a:srcRect/>
                    <a:stretch/>
                  </pic:blipFill>
                  <pic:spPr>
                    <a:xfrm>
                      <a:off x="0" y="0"/>
                      <a:ext cx="2628900" cy="1282805"/>
                    </a:xfrm>
                    <a:prstGeom prst="rect">
                      <a:avLst/>
                    </a:prstGeom>
                  </pic:spPr>
                </pic:pic>
              </a:graphicData>
            </a:graphic>
          </wp:inline>
        </w:drawing>
      </w:r>
    </w:p>
    <w:p w14:paraId="0FABB858" w14:textId="77777777" w:rsidR="00EB1102" w:rsidRDefault="00EB1102">
      <w:pPr>
        <w:ind w:firstLineChars="200" w:firstLine="420"/>
        <w:jc w:val="left"/>
      </w:pPr>
    </w:p>
    <w:p w14:paraId="49CBD179" w14:textId="77777777" w:rsidR="00EB1102" w:rsidRDefault="004952EA">
      <w:pPr>
        <w:pStyle w:val="a3"/>
        <w:numPr>
          <w:ilvl w:val="0"/>
          <w:numId w:val="1"/>
        </w:numPr>
        <w:ind w:firstLineChars="0"/>
        <w:jc w:val="left"/>
      </w:pPr>
      <w:r>
        <w:t>控制采购</w:t>
      </w:r>
    </w:p>
    <w:p w14:paraId="2B2FF011" w14:textId="77777777" w:rsidR="00EB1102" w:rsidRDefault="004952EA">
      <w:pPr>
        <w:jc w:val="left"/>
      </w:pPr>
      <w:r>
        <w:t xml:space="preserve">      </w:t>
      </w:r>
      <w:r>
        <w:rPr>
          <w:noProof/>
        </w:rPr>
        <w:drawing>
          <wp:inline distT="0" distB="0" distL="0" distR="0" wp14:anchorId="017B83BE" wp14:editId="7A79C6CB">
            <wp:extent cx="2628900" cy="2641070"/>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12" cstate="print"/>
                    <a:srcRect/>
                    <a:stretch/>
                  </pic:blipFill>
                  <pic:spPr>
                    <a:xfrm>
                      <a:off x="0" y="0"/>
                      <a:ext cx="2628900" cy="2641070"/>
                    </a:xfrm>
                    <a:prstGeom prst="rect">
                      <a:avLst/>
                    </a:prstGeom>
                  </pic:spPr>
                </pic:pic>
              </a:graphicData>
            </a:graphic>
          </wp:inline>
        </w:drawing>
      </w:r>
    </w:p>
    <w:p w14:paraId="69197F3C" w14:textId="644D76B6" w:rsidR="00EB1102" w:rsidRDefault="004952EA">
      <w:pPr>
        <w:ind w:firstLineChars="200" w:firstLine="420"/>
        <w:jc w:val="left"/>
      </w:pPr>
      <w:r>
        <w:t>控制采购是管理采购关系，监督合同绩效，实施必要的变更和纠偏，以及关闭合同的过程；</w:t>
      </w:r>
    </w:p>
    <w:p w14:paraId="12331071" w14:textId="45C2FC14" w:rsidR="00EB1102" w:rsidRDefault="004952EA">
      <w:pPr>
        <w:ind w:firstLineChars="200" w:firstLine="420"/>
        <w:jc w:val="left"/>
      </w:pPr>
      <w:r>
        <w:t>监控事项包括</w:t>
      </w:r>
      <w:r>
        <w:t xml:space="preserve">: </w:t>
      </w:r>
      <w:r>
        <w:t>绩效、质量、送货、支付</w:t>
      </w:r>
      <w:r w:rsidR="00BC6FC6">
        <w:rPr>
          <w:rFonts w:hint="eastAsia"/>
        </w:rPr>
        <w:t>的</w:t>
      </w:r>
      <w:r>
        <w:t>进度、变更、担保、保险</w:t>
      </w:r>
      <w:r w:rsidR="00BC6FC6">
        <w:rPr>
          <w:rFonts w:hint="eastAsia"/>
        </w:rPr>
        <w:t>以及</w:t>
      </w:r>
      <w:r>
        <w:t>延迟</w:t>
      </w:r>
      <w:r w:rsidR="00BC6FC6">
        <w:rPr>
          <w:rFonts w:hint="eastAsia"/>
        </w:rPr>
        <w:t>与</w:t>
      </w:r>
      <w:r>
        <w:t>终止分包合同等。</w:t>
      </w:r>
    </w:p>
    <w:p w14:paraId="4C0A8B41" w14:textId="77777777" w:rsidR="00EB1102" w:rsidRDefault="004952EA">
      <w:pPr>
        <w:ind w:firstLineChars="200" w:firstLine="420"/>
        <w:jc w:val="left"/>
      </w:pPr>
      <w:r>
        <w:t>合同管理责任包括：</w:t>
      </w:r>
    </w:p>
    <w:p w14:paraId="4B8D0C09" w14:textId="77777777" w:rsidR="00EB1102" w:rsidRDefault="004952EA">
      <w:pPr>
        <w:ind w:firstLineChars="200" w:firstLine="420"/>
        <w:jc w:val="left"/>
      </w:pPr>
      <w:r>
        <w:t>项目经理对合同需求负责；</w:t>
      </w:r>
    </w:p>
    <w:p w14:paraId="7D13A3C9" w14:textId="77777777" w:rsidR="00EB1102" w:rsidRDefault="004952EA">
      <w:pPr>
        <w:ind w:firstLineChars="200" w:firstLine="420"/>
        <w:jc w:val="left"/>
      </w:pPr>
      <w:r>
        <w:t>工程师对项目规范负责；</w:t>
      </w:r>
    </w:p>
    <w:p w14:paraId="757F5326" w14:textId="77777777" w:rsidR="00EB1102" w:rsidRDefault="004952EA">
      <w:pPr>
        <w:ind w:firstLineChars="200" w:firstLine="420"/>
        <w:jc w:val="left"/>
      </w:pPr>
      <w:r>
        <w:t>合同部门对采购文件</w:t>
      </w:r>
      <w:r>
        <w:rPr>
          <w:rFonts w:hint="eastAsia"/>
        </w:rPr>
        <w:t>负责；</w:t>
      </w:r>
    </w:p>
    <w:p w14:paraId="30A5BFD5" w14:textId="77777777" w:rsidR="00EB1102" w:rsidRDefault="004952EA">
      <w:pPr>
        <w:ind w:firstLineChars="200" w:firstLine="420"/>
        <w:jc w:val="left"/>
      </w:pPr>
      <w:r>
        <w:t xml:space="preserve">3.1 </w:t>
      </w:r>
      <w:r>
        <w:t>索赔管理</w:t>
      </w:r>
    </w:p>
    <w:p w14:paraId="61BD1EED" w14:textId="0A5D5E75" w:rsidR="00EB1102" w:rsidRDefault="004952EA">
      <w:pPr>
        <w:ind w:firstLineChars="200" w:firstLine="420"/>
        <w:jc w:val="left"/>
      </w:pPr>
      <w:r>
        <w:t>如果双方不</w:t>
      </w:r>
      <w:r w:rsidR="00BC6FC6">
        <w:rPr>
          <w:rFonts w:hint="eastAsia"/>
        </w:rPr>
        <w:t>可</w:t>
      </w:r>
      <w:r>
        <w:t>达成一致，甚至发生分歧，那么被请求的变更就成为了有争议的变更或潜在的推定变更，有争议的变更也成为索赔、争议或诉求；</w:t>
      </w:r>
    </w:p>
    <w:p w14:paraId="2F584E0E" w14:textId="45DBE563" w:rsidR="00EB1102" w:rsidRDefault="00BC6FC6">
      <w:pPr>
        <w:ind w:firstLineChars="200" w:firstLine="420"/>
        <w:jc w:val="left"/>
      </w:pPr>
      <w:proofErr w:type="gramStart"/>
      <w:r>
        <w:rPr>
          <w:rFonts w:hint="eastAsia"/>
        </w:rPr>
        <w:t>若合同</w:t>
      </w:r>
      <w:proofErr w:type="gramEnd"/>
      <w:r>
        <w:rPr>
          <w:rFonts w:hint="eastAsia"/>
        </w:rPr>
        <w:t>双方无法妥善解决问题</w:t>
      </w:r>
      <w:r w:rsidR="004952EA">
        <w:t>，</w:t>
      </w:r>
      <w:r>
        <w:rPr>
          <w:rFonts w:hint="eastAsia"/>
        </w:rPr>
        <w:t>就</w:t>
      </w:r>
      <w:r w:rsidR="004952EA">
        <w:t>需要按照合同中规定的替代争议解决程序进行处理</w:t>
      </w:r>
      <w:r>
        <w:rPr>
          <w:rFonts w:hint="eastAsia"/>
        </w:rPr>
        <w:t>。</w:t>
      </w:r>
    </w:p>
    <w:p w14:paraId="69B72E66" w14:textId="77777777" w:rsidR="00EB1102" w:rsidRDefault="004952EA">
      <w:pPr>
        <w:ind w:firstLineChars="200" w:firstLine="420"/>
        <w:jc w:val="left"/>
      </w:pPr>
      <w:r>
        <w:t xml:space="preserve">3.2 </w:t>
      </w:r>
      <w:r>
        <w:t>采购审计</w:t>
      </w:r>
    </w:p>
    <w:p w14:paraId="337BEB8D" w14:textId="77777777" w:rsidR="00EB1102" w:rsidRDefault="004952EA">
      <w:pPr>
        <w:ind w:firstLineChars="200" w:firstLine="420"/>
        <w:jc w:val="left"/>
      </w:pPr>
      <w:r>
        <w:t>采购审计是指相对从规划采购管理过程到控制采购过程的所有采购过程进行结构化审查。其目的是找出合同准备或管理方面成功经验或失败教训，供本项目其他采购合同或执行组织内其他项目的采购合同借鉴；</w:t>
      </w:r>
    </w:p>
    <w:p w14:paraId="34085AAA" w14:textId="77777777" w:rsidR="00EB1102" w:rsidRDefault="004952EA">
      <w:pPr>
        <w:ind w:firstLineChars="200" w:firstLine="420"/>
        <w:jc w:val="left"/>
      </w:pPr>
      <w:r>
        <w:t xml:space="preserve">3.3 </w:t>
      </w:r>
      <w:r>
        <w:t>数据分析</w:t>
      </w:r>
    </w:p>
    <w:p w14:paraId="3F8AE873" w14:textId="77777777" w:rsidR="00EB1102" w:rsidRDefault="004952EA">
      <w:pPr>
        <w:ind w:firstLineChars="200" w:firstLine="420"/>
        <w:jc w:val="left"/>
      </w:pPr>
      <w:r>
        <w:lastRenderedPageBreak/>
        <w:t>绩效审查，对照协议，对质量、资源、进度和成本绩效进行测量、比较和分析。以审查合同工作绩效。其中包括确定工作包提前或落后于进度计划、超出或低于预算，以及是否存在资源或质量问题；</w:t>
      </w:r>
    </w:p>
    <w:p w14:paraId="766900B6" w14:textId="77777777" w:rsidR="00EB1102" w:rsidRDefault="004952EA">
      <w:pPr>
        <w:ind w:firstLineChars="200" w:firstLine="420"/>
        <w:jc w:val="left"/>
      </w:pPr>
      <w:r>
        <w:t xml:space="preserve">3.4 </w:t>
      </w:r>
      <w:r>
        <w:t>检查</w:t>
      </w:r>
    </w:p>
    <w:p w14:paraId="354D2D25" w14:textId="56E7F105" w:rsidR="00EB1102" w:rsidRDefault="004952EA">
      <w:pPr>
        <w:ind w:firstLineChars="200" w:firstLine="420"/>
        <w:jc w:val="left"/>
      </w:pPr>
      <w:r>
        <w:t>检查是指对承包商正在执行的工作进行结构化审查，可能设计对可交付成果的简单审查或对工作本身的实地审查。在建设项目中，检查包括卖方和承包商联合巡查现场，以确保双方对正在进行的工作有共同的认识；</w:t>
      </w:r>
    </w:p>
    <w:p w14:paraId="6CC9B4FD" w14:textId="6C1BA953" w:rsidR="00EB1102" w:rsidRDefault="004952EA">
      <w:pPr>
        <w:ind w:firstLineChars="200" w:firstLine="420"/>
        <w:jc w:val="left"/>
      </w:pPr>
      <w:r>
        <w:t xml:space="preserve">3.5 </w:t>
      </w:r>
      <w:r>
        <w:t>合同收尾、行政收尾</w:t>
      </w:r>
      <w:r w:rsidR="00C35A95">
        <w:rPr>
          <w:rFonts w:hint="eastAsia"/>
        </w:rPr>
        <w:t>。</w:t>
      </w:r>
    </w:p>
    <w:sectPr w:rsidR="00EB11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E0FB6"/>
    <w:multiLevelType w:val="hybridMultilevel"/>
    <w:tmpl w:val="B377FAAC"/>
    <w:lvl w:ilvl="0" w:tplc="0409000F">
      <w:start w:val="3"/>
      <w:numFmt w:val="chineseCounting"/>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102"/>
    <w:rsid w:val="002A6947"/>
    <w:rsid w:val="00306D84"/>
    <w:rsid w:val="00354652"/>
    <w:rsid w:val="004952EA"/>
    <w:rsid w:val="00541D93"/>
    <w:rsid w:val="006D7590"/>
    <w:rsid w:val="00BC6FC6"/>
    <w:rsid w:val="00C35A95"/>
    <w:rsid w:val="00EA16C9"/>
    <w:rsid w:val="00EB1102"/>
    <w:rsid w:val="00FC0D8B"/>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ECB1A"/>
  <w15:docId w15:val="{D3B52893-17FA-4D8C-818A-5BABC36F4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F1EDE-8F3C-4161-A6F5-B32CEE423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PEQM00</dc:creator>
  <cp:lastModifiedBy>陈 欣雅</cp:lastModifiedBy>
  <cp:revision>2</cp:revision>
  <dcterms:created xsi:type="dcterms:W3CDTF">2022-03-13T04:27:00Z</dcterms:created>
  <dcterms:modified xsi:type="dcterms:W3CDTF">2022-03-13T04:27:00Z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616dee3c9fc44aa9a2dfd5867ff21987</vt:lpwstr>
  </property>
</Properties>
</file>