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6A12" w14:textId="2FD76B90" w:rsidR="00325E4D" w:rsidRDefault="00325E4D" w:rsidP="00EC2768">
      <w:r>
        <w:rPr>
          <w:rFonts w:hint="eastAsia"/>
        </w:rPr>
        <w:t>WBS字典分工：</w:t>
      </w:r>
    </w:p>
    <w:p w14:paraId="7368C4B6" w14:textId="77777777" w:rsidR="00325E4D" w:rsidRDefault="00325E4D" w:rsidP="00EC2768"/>
    <w:p w14:paraId="1430EFF2" w14:textId="25B6DDD4" w:rsidR="00EC2768" w:rsidRDefault="00EC2768" w:rsidP="00EC2768">
      <w:r>
        <w:rPr>
          <w:rFonts w:hint="eastAsia"/>
        </w:rPr>
        <w:t>登录注册模块</w:t>
      </w:r>
      <w:r>
        <w:t xml:space="preserve"> —— 用户登录（</w:t>
      </w:r>
      <w:r w:rsidRPr="00EC2768">
        <w:rPr>
          <w:b/>
          <w:bCs/>
          <w:color w:val="4472C4" w:themeColor="accent1"/>
        </w:rPr>
        <w:t>孙正群</w:t>
      </w:r>
      <w:r>
        <w:t>） 用户注册（</w:t>
      </w:r>
      <w:r w:rsidRPr="00EC2768">
        <w:rPr>
          <w:b/>
          <w:bCs/>
          <w:color w:val="4472C4" w:themeColor="accent1"/>
        </w:rPr>
        <w:t>侯</w:t>
      </w:r>
      <w:proofErr w:type="gramStart"/>
      <w:r w:rsidRPr="00EC2768">
        <w:rPr>
          <w:b/>
          <w:bCs/>
          <w:color w:val="4472C4" w:themeColor="accent1"/>
        </w:rPr>
        <w:t>浩</w:t>
      </w:r>
      <w:proofErr w:type="gramEnd"/>
      <w:r w:rsidRPr="00EC2768">
        <w:rPr>
          <w:b/>
          <w:bCs/>
          <w:color w:val="4472C4" w:themeColor="accent1"/>
        </w:rPr>
        <w:t>龙</w:t>
      </w:r>
      <w:r>
        <w:t xml:space="preserve">）                     </w:t>
      </w:r>
    </w:p>
    <w:p w14:paraId="3471C0A6" w14:textId="77777777" w:rsidR="00EC2768" w:rsidRDefault="00EC2768" w:rsidP="00EC2768">
      <w:r>
        <w:rPr>
          <w:rFonts w:hint="eastAsia"/>
        </w:rPr>
        <w:t>信息管理模块</w:t>
      </w:r>
      <w:r>
        <w:t xml:space="preserve"> —— 物资信息 （</w:t>
      </w:r>
      <w:r w:rsidRPr="00EC2768">
        <w:rPr>
          <w:b/>
          <w:bCs/>
          <w:color w:val="4472C4" w:themeColor="accent1"/>
        </w:rPr>
        <w:t>张泽栋</w:t>
      </w:r>
      <w:r>
        <w:t>）车辆信息（</w:t>
      </w:r>
      <w:r w:rsidRPr="00EC2768">
        <w:rPr>
          <w:b/>
          <w:bCs/>
          <w:color w:val="4472C4" w:themeColor="accent1"/>
        </w:rPr>
        <w:t>陈龙</w:t>
      </w:r>
      <w:r>
        <w:t>） 用户信息（</w:t>
      </w:r>
      <w:r w:rsidRPr="00EC2768">
        <w:rPr>
          <w:b/>
          <w:bCs/>
          <w:color w:val="4472C4" w:themeColor="accent1"/>
        </w:rPr>
        <w:t>范玉坤</w:t>
      </w:r>
      <w:r>
        <w:t xml:space="preserve">）                 </w:t>
      </w:r>
    </w:p>
    <w:p w14:paraId="0AF880D1" w14:textId="77777777" w:rsidR="00EC2768" w:rsidRDefault="00EC2768" w:rsidP="00EC2768">
      <w:r>
        <w:rPr>
          <w:rFonts w:hint="eastAsia"/>
        </w:rPr>
        <w:t>用户个人模块</w:t>
      </w:r>
      <w:r>
        <w:t xml:space="preserve"> —— 申请成为供货商（</w:t>
      </w:r>
      <w:r w:rsidRPr="00EC2768">
        <w:rPr>
          <w:b/>
          <w:bCs/>
          <w:color w:val="4472C4" w:themeColor="accent1"/>
        </w:rPr>
        <w:t>陈欣雅</w:t>
      </w:r>
      <w:r>
        <w:t>） 上架物资（</w:t>
      </w:r>
      <w:r w:rsidRPr="00EC2768">
        <w:rPr>
          <w:b/>
          <w:bCs/>
          <w:color w:val="4472C4" w:themeColor="accent1"/>
        </w:rPr>
        <w:t>陈欣雅</w:t>
      </w:r>
      <w:r>
        <w:t>） 发起调度需求（</w:t>
      </w:r>
      <w:r w:rsidRPr="00EC2768">
        <w:rPr>
          <w:b/>
          <w:bCs/>
          <w:color w:val="4472C4" w:themeColor="accent1"/>
        </w:rPr>
        <w:t>张悦</w:t>
      </w:r>
      <w:r>
        <w:t>）</w:t>
      </w:r>
    </w:p>
    <w:p w14:paraId="7A72839A" w14:textId="5F0A816F" w:rsidR="00EC2768" w:rsidRDefault="00EC2768" w:rsidP="00EC2768">
      <w:r>
        <w:rPr>
          <w:rFonts w:hint="eastAsia"/>
        </w:rPr>
        <w:t>审核模块</w:t>
      </w:r>
      <w:r>
        <w:t xml:space="preserve">     —— 供货商审核（</w:t>
      </w:r>
      <w:r w:rsidRPr="00EC2768">
        <w:rPr>
          <w:b/>
          <w:bCs/>
          <w:color w:val="4472C4" w:themeColor="accent1"/>
        </w:rPr>
        <w:t>王维芳</w:t>
      </w:r>
      <w:r>
        <w:t>） 商品审核（</w:t>
      </w:r>
      <w:r w:rsidRPr="00EC2768">
        <w:rPr>
          <w:b/>
          <w:bCs/>
          <w:color w:val="4472C4" w:themeColor="accent1"/>
        </w:rPr>
        <w:t>王维芳</w:t>
      </w:r>
      <w:r>
        <w:t>） 调度审核  （</w:t>
      </w:r>
      <w:r w:rsidRPr="00EC2768">
        <w:rPr>
          <w:b/>
          <w:bCs/>
          <w:color w:val="4472C4" w:themeColor="accent1"/>
        </w:rPr>
        <w:t>徐博</w:t>
      </w:r>
      <w:r>
        <w:rPr>
          <w:rFonts w:hint="eastAsia"/>
        </w:rPr>
        <w:t>）</w:t>
      </w:r>
    </w:p>
    <w:p w14:paraId="427C9783" w14:textId="76463D57" w:rsidR="0019171E" w:rsidRDefault="00EC2768" w:rsidP="00EC2768">
      <w:r>
        <w:rPr>
          <w:rFonts w:hint="eastAsia"/>
        </w:rPr>
        <w:t>物资调度模块</w:t>
      </w:r>
      <w:r>
        <w:t xml:space="preserve"> —— 物资运送路线选择（</w:t>
      </w:r>
      <w:r w:rsidRPr="00EC2768">
        <w:rPr>
          <w:b/>
          <w:bCs/>
          <w:color w:val="4472C4" w:themeColor="accent1"/>
        </w:rPr>
        <w:t>章涛</w:t>
      </w:r>
      <w:r>
        <w:t>） 调度详情查看（</w:t>
      </w:r>
      <w:r w:rsidRPr="00EC2768">
        <w:rPr>
          <w:b/>
          <w:bCs/>
          <w:color w:val="4472C4" w:themeColor="accent1"/>
        </w:rPr>
        <w:t>裴晓航</w:t>
      </w:r>
      <w:r>
        <w:t xml:space="preserve">）          </w:t>
      </w:r>
      <w:r>
        <w:tab/>
      </w:r>
    </w:p>
    <w:p w14:paraId="19BE2E9C" w14:textId="445676EE" w:rsidR="0043176B" w:rsidRPr="0043176B" w:rsidRDefault="0043176B" w:rsidP="00EC2768">
      <w:pPr>
        <w:rPr>
          <w:rFonts w:hint="eastAsia"/>
        </w:rPr>
      </w:pPr>
    </w:p>
    <w:sectPr w:rsidR="0043176B" w:rsidRPr="004317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96C4D" w14:textId="77777777" w:rsidR="00624E05" w:rsidRDefault="00624E05" w:rsidP="00EC2768">
      <w:r>
        <w:separator/>
      </w:r>
    </w:p>
  </w:endnote>
  <w:endnote w:type="continuationSeparator" w:id="0">
    <w:p w14:paraId="006C91E3" w14:textId="77777777" w:rsidR="00624E05" w:rsidRDefault="00624E05" w:rsidP="00EC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B444D" w14:textId="77777777" w:rsidR="00624E05" w:rsidRDefault="00624E05" w:rsidP="00EC2768">
      <w:r>
        <w:separator/>
      </w:r>
    </w:p>
  </w:footnote>
  <w:footnote w:type="continuationSeparator" w:id="0">
    <w:p w14:paraId="7AC74696" w14:textId="77777777" w:rsidR="00624E05" w:rsidRDefault="00624E05" w:rsidP="00EC2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1A"/>
    <w:rsid w:val="0019171E"/>
    <w:rsid w:val="00211367"/>
    <w:rsid w:val="0025498A"/>
    <w:rsid w:val="00325E4D"/>
    <w:rsid w:val="00407C1E"/>
    <w:rsid w:val="0043176B"/>
    <w:rsid w:val="0045328F"/>
    <w:rsid w:val="00624E05"/>
    <w:rsid w:val="0074305B"/>
    <w:rsid w:val="00906E80"/>
    <w:rsid w:val="009B0257"/>
    <w:rsid w:val="00C04676"/>
    <w:rsid w:val="00CC1E1A"/>
    <w:rsid w:val="00D661CD"/>
    <w:rsid w:val="00EC2768"/>
    <w:rsid w:val="00F5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7B218"/>
  <w15:chartTrackingRefBased/>
  <w15:docId w15:val="{E34B67EC-EB73-4F39-81DB-C8FECE40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7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7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正群</dc:creator>
  <cp:keywords/>
  <dc:description/>
  <cp:lastModifiedBy>孙 正群</cp:lastModifiedBy>
  <cp:revision>4</cp:revision>
  <dcterms:created xsi:type="dcterms:W3CDTF">2022-03-26T03:39:00Z</dcterms:created>
  <dcterms:modified xsi:type="dcterms:W3CDTF">2022-04-01T08:12:00Z</dcterms:modified>
</cp:coreProperties>
</file>