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6"/>
        <w:tblW w:w="0" w:type="auto"/>
        <w:tblLook w:val="04A0" w:firstRow="1" w:lastRow="0" w:firstColumn="1" w:lastColumn="0" w:noHBand="0" w:noVBand="1"/>
      </w:tblPr>
      <w:tblGrid>
        <w:gridCol w:w="1555"/>
        <w:gridCol w:w="6741"/>
      </w:tblGrid>
      <w:tr w:rsidR="00A0406F" w14:paraId="2AE20184" w14:textId="77777777" w:rsidTr="00CA3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443D6F" w14:textId="2B6C123A" w:rsidR="00A0406F" w:rsidRDefault="00A0406F">
            <w:r>
              <w:rPr>
                <w:rFonts w:hint="eastAsia"/>
              </w:rPr>
              <w:t>功能标识号</w:t>
            </w:r>
          </w:p>
        </w:tc>
        <w:tc>
          <w:tcPr>
            <w:tcW w:w="6741" w:type="dxa"/>
          </w:tcPr>
          <w:p w14:paraId="4BF5AC5B" w14:textId="0B67A8CD" w:rsidR="00A0406F" w:rsidRDefault="00816C6D">
            <w:pPr>
              <w:cnfStyle w:val="100000000000" w:firstRow="1" w:lastRow="0" w:firstColumn="0" w:lastColumn="0" w:oddVBand="0" w:evenVBand="0" w:oddHBand="0" w:evenHBand="0" w:firstRowFirstColumn="0" w:firstRowLastColumn="0" w:lastRowFirstColumn="0" w:lastRowLastColumn="0"/>
            </w:pPr>
            <w:r>
              <w:rPr>
                <w:rFonts w:hint="eastAsia"/>
              </w:rPr>
              <w:t>1.2.2</w:t>
            </w:r>
          </w:p>
        </w:tc>
      </w:tr>
      <w:tr w:rsidR="00A0406F" w14:paraId="1FE4CF6A" w14:textId="77777777" w:rsidTr="00CA3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60F25B" w14:textId="44E65FCD" w:rsidR="00A0406F" w:rsidRDefault="00A0406F">
            <w:r>
              <w:rPr>
                <w:rFonts w:hint="eastAsia"/>
              </w:rPr>
              <w:t>功能名称</w:t>
            </w:r>
          </w:p>
        </w:tc>
        <w:tc>
          <w:tcPr>
            <w:tcW w:w="6741" w:type="dxa"/>
          </w:tcPr>
          <w:p w14:paraId="113E58E4" w14:textId="7A594061" w:rsidR="00A0406F" w:rsidRDefault="00816C6D">
            <w:pPr>
              <w:cnfStyle w:val="000000100000" w:firstRow="0" w:lastRow="0" w:firstColumn="0" w:lastColumn="0" w:oddVBand="0" w:evenVBand="0" w:oddHBand="1" w:evenHBand="0" w:firstRowFirstColumn="0" w:firstRowLastColumn="0" w:lastRowFirstColumn="0" w:lastRowLastColumn="0"/>
            </w:pPr>
            <w:r>
              <w:rPr>
                <w:rFonts w:hint="eastAsia"/>
              </w:rPr>
              <w:t>车辆</w:t>
            </w:r>
            <w:r w:rsidR="001B56EB">
              <w:rPr>
                <w:rFonts w:hint="eastAsia"/>
              </w:rPr>
              <w:t>信息管理</w:t>
            </w:r>
          </w:p>
        </w:tc>
      </w:tr>
      <w:tr w:rsidR="00A0406F" w14:paraId="6F55AFC7" w14:textId="77777777" w:rsidTr="00CA3EE9">
        <w:tc>
          <w:tcPr>
            <w:cnfStyle w:val="001000000000" w:firstRow="0" w:lastRow="0" w:firstColumn="1" w:lastColumn="0" w:oddVBand="0" w:evenVBand="0" w:oddHBand="0" w:evenHBand="0" w:firstRowFirstColumn="0" w:firstRowLastColumn="0" w:lastRowFirstColumn="0" w:lastRowLastColumn="0"/>
            <w:tcW w:w="1555" w:type="dxa"/>
          </w:tcPr>
          <w:p w14:paraId="1555E7A0" w14:textId="04893684" w:rsidR="00A0406F" w:rsidRDefault="00A0406F">
            <w:r>
              <w:rPr>
                <w:rFonts w:hint="eastAsia"/>
              </w:rPr>
              <w:t>说明</w:t>
            </w:r>
          </w:p>
        </w:tc>
        <w:tc>
          <w:tcPr>
            <w:tcW w:w="6741" w:type="dxa"/>
          </w:tcPr>
          <w:p w14:paraId="1BA3A09F" w14:textId="4FA6884B" w:rsidR="00A0406F" w:rsidRDefault="00816C6D">
            <w:pPr>
              <w:cnfStyle w:val="000000000000" w:firstRow="0" w:lastRow="0" w:firstColumn="0" w:lastColumn="0" w:oddVBand="0" w:evenVBand="0" w:oddHBand="0" w:evenHBand="0" w:firstRowFirstColumn="0" w:firstRowLastColumn="0" w:lastRowFirstColumn="0" w:lastRowLastColumn="0"/>
            </w:pPr>
            <w:r>
              <w:rPr>
                <w:rFonts w:hint="eastAsia"/>
              </w:rPr>
              <w:t>本功能包括对车辆信息的录入、修改、查询、删除 ，以及车辆使用记录，确保车辆的有序使用</w:t>
            </w:r>
          </w:p>
        </w:tc>
      </w:tr>
      <w:tr w:rsidR="00A0406F" w14:paraId="57EF8878" w14:textId="77777777" w:rsidTr="00CA3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F5CBE8" w14:textId="293D01B0" w:rsidR="00A0406F" w:rsidRDefault="00A0406F">
            <w:r>
              <w:rPr>
                <w:rFonts w:hint="eastAsia"/>
              </w:rPr>
              <w:t>详细描述</w:t>
            </w:r>
          </w:p>
        </w:tc>
        <w:tc>
          <w:tcPr>
            <w:tcW w:w="6741" w:type="dxa"/>
          </w:tcPr>
          <w:p w14:paraId="1B9C582D" w14:textId="40CFC361" w:rsidR="00A0406F" w:rsidRDefault="00816C6D">
            <w:pPr>
              <w:cnfStyle w:val="000000100000" w:firstRow="0" w:lastRow="0" w:firstColumn="0" w:lastColumn="0" w:oddVBand="0" w:evenVBand="0" w:oddHBand="1" w:evenHBand="0" w:firstRowFirstColumn="0" w:firstRowLastColumn="0" w:lastRowFirstColumn="0" w:lastRowLastColumn="0"/>
            </w:pPr>
            <w:r>
              <w:rPr>
                <w:rFonts w:hint="eastAsia"/>
              </w:rPr>
              <w:t>车辆信息管理包括后台数据库的建立与维护，前端程序的开发，管理员具有车辆信息的录入，查询、删除、修改的权限，在疫情的背景下，完善的车辆信息管理不仅有利于车辆利用效率，减少安全隐患，还有利于物资调度的有效进行。</w:t>
            </w:r>
            <w:r>
              <w:t xml:space="preserve"> </w:t>
            </w:r>
          </w:p>
        </w:tc>
      </w:tr>
      <w:tr w:rsidR="00A0406F" w:rsidRPr="00816C6D" w14:paraId="7A5C47A6" w14:textId="77777777" w:rsidTr="00CA3EE9">
        <w:tc>
          <w:tcPr>
            <w:cnfStyle w:val="001000000000" w:firstRow="0" w:lastRow="0" w:firstColumn="1" w:lastColumn="0" w:oddVBand="0" w:evenVBand="0" w:oddHBand="0" w:evenHBand="0" w:firstRowFirstColumn="0" w:firstRowLastColumn="0" w:lastRowFirstColumn="0" w:lastRowLastColumn="0"/>
            <w:tcW w:w="1555" w:type="dxa"/>
          </w:tcPr>
          <w:p w14:paraId="1B53406F" w14:textId="655E0876" w:rsidR="00A0406F" w:rsidRDefault="00A0406F">
            <w:r>
              <w:rPr>
                <w:rFonts w:hint="eastAsia"/>
              </w:rPr>
              <w:t>处理流程</w:t>
            </w:r>
          </w:p>
        </w:tc>
        <w:tc>
          <w:tcPr>
            <w:tcW w:w="6741" w:type="dxa"/>
          </w:tcPr>
          <w:p w14:paraId="4F836E3C" w14:textId="17DC71F7" w:rsidR="00816C6D" w:rsidRDefault="00816C6D" w:rsidP="00816C6D">
            <w:pPr>
              <w:cnfStyle w:val="000000000000" w:firstRow="0" w:lastRow="0" w:firstColumn="0" w:lastColumn="0" w:oddVBand="0" w:evenVBand="0" w:oddHBand="0" w:evenHBand="0" w:firstRowFirstColumn="0" w:firstRowLastColumn="0" w:lastRowFirstColumn="0" w:lastRowLastColumn="0"/>
            </w:pPr>
            <w:r>
              <w:rPr>
                <w:rFonts w:hint="eastAsia"/>
              </w:rPr>
              <w:t>物资调度用车</w:t>
            </w:r>
          </w:p>
          <w:p w14:paraId="51C0145C" w14:textId="60B65FBB" w:rsidR="00816C6D" w:rsidRPr="00816C6D" w:rsidRDefault="00816C6D" w:rsidP="00816C6D">
            <w:pPr>
              <w:cnfStyle w:val="000000000000" w:firstRow="0" w:lastRow="0" w:firstColumn="0" w:lastColumn="0" w:oddVBand="0" w:evenVBand="0" w:oddHBand="0" w:evenHBand="0" w:firstRowFirstColumn="0" w:firstRowLastColumn="0" w:lastRowFirstColumn="0" w:lastRowLastColumn="0"/>
            </w:pPr>
            <w:r>
              <w:rPr>
                <w:rFonts w:hint="eastAsia"/>
              </w:rPr>
              <w:t>1</w:t>
            </w:r>
            <w:r w:rsidRPr="00816C6D">
              <w:rPr>
                <w:rFonts w:hint="eastAsia"/>
              </w:rPr>
              <w:t>用车人员提出用车申请并提供卫生健康信息证明、物资调度证明、身份证信息，通行证等信息</w:t>
            </w:r>
          </w:p>
          <w:p w14:paraId="3483BEA3" w14:textId="11CCC11D" w:rsidR="00816C6D" w:rsidRDefault="00816C6D" w:rsidP="00816C6D">
            <w:pPr>
              <w:cnfStyle w:val="000000000000" w:firstRow="0" w:lastRow="0" w:firstColumn="0" w:lastColumn="0" w:oddVBand="0" w:evenVBand="0" w:oddHBand="0" w:evenHBand="0" w:firstRowFirstColumn="0" w:firstRowLastColumn="0" w:lastRowFirstColumn="0" w:lastRowLastColumn="0"/>
            </w:pPr>
            <w:r>
              <w:rPr>
                <w:rFonts w:hint="eastAsia"/>
              </w:rPr>
              <w:t>2</w:t>
            </w:r>
            <w:r w:rsidRPr="00816C6D">
              <w:rPr>
                <w:rFonts w:hint="eastAsia"/>
              </w:rPr>
              <w:t>管理员结合情况安排</w:t>
            </w:r>
            <w:r>
              <w:rPr>
                <w:rFonts w:hint="eastAsia"/>
              </w:rPr>
              <w:t>车辆</w:t>
            </w:r>
          </w:p>
          <w:p w14:paraId="381C3F1A" w14:textId="5DD289E9" w:rsidR="00816C6D" w:rsidRDefault="00816C6D" w:rsidP="00816C6D">
            <w:pPr>
              <w:cnfStyle w:val="000000000000" w:firstRow="0" w:lastRow="0" w:firstColumn="0" w:lastColumn="0" w:oddVBand="0" w:evenVBand="0" w:oddHBand="0" w:evenHBand="0" w:firstRowFirstColumn="0" w:firstRowLastColumn="0" w:lastRowFirstColumn="0" w:lastRowLastColumn="0"/>
            </w:pPr>
            <w:r>
              <w:rPr>
                <w:rFonts w:hint="eastAsia"/>
              </w:rPr>
              <w:t>3管理员填写具体信息形成车辆使用记录并录入系统并将车辆状态置为正在使用状态。</w:t>
            </w:r>
          </w:p>
          <w:p w14:paraId="2F6F0C53" w14:textId="59995F5A" w:rsidR="00816C6D" w:rsidRDefault="00816C6D" w:rsidP="00816C6D">
            <w:pPr>
              <w:cnfStyle w:val="000000000000" w:firstRow="0" w:lastRow="0" w:firstColumn="0" w:lastColumn="0" w:oddVBand="0" w:evenVBand="0" w:oddHBand="0" w:evenHBand="0" w:firstRowFirstColumn="0" w:firstRowLastColumn="0" w:lastRowFirstColumn="0" w:lastRowLastColumn="0"/>
            </w:pPr>
            <w:r>
              <w:rPr>
                <w:rFonts w:hint="eastAsia"/>
              </w:rPr>
              <w:t>车辆安全检查</w:t>
            </w:r>
          </w:p>
          <w:p w14:paraId="6BEBD962" w14:textId="54E84D22" w:rsidR="00816C6D" w:rsidRDefault="00816C6D" w:rsidP="00816C6D">
            <w:pPr>
              <w:cnfStyle w:val="000000000000" w:firstRow="0" w:lastRow="0" w:firstColumn="0" w:lastColumn="0" w:oddVBand="0" w:evenVBand="0" w:oddHBand="0" w:evenHBand="0" w:firstRowFirstColumn="0" w:firstRowLastColumn="0" w:lastRowFirstColumn="0" w:lastRowLastColumn="0"/>
            </w:pPr>
            <w:r>
              <w:rPr>
                <w:rFonts w:hint="eastAsia"/>
              </w:rPr>
              <w:t>1车辆负责人员对车辆基本状况进行检查，发现有故障则通知管车部门（管理员），并填写《车辆维修申请表》。</w:t>
            </w:r>
          </w:p>
          <w:p w14:paraId="79A2A455" w14:textId="1A27C82F" w:rsidR="00816C6D" w:rsidRPr="00816C6D" w:rsidRDefault="00816C6D" w:rsidP="00816C6D">
            <w:pPr>
              <w:cnfStyle w:val="000000000000" w:firstRow="0" w:lastRow="0" w:firstColumn="0" w:lastColumn="0" w:oddVBand="0" w:evenVBand="0" w:oddHBand="0" w:evenHBand="0" w:firstRowFirstColumn="0" w:firstRowLastColumn="0" w:lastRowFirstColumn="0" w:lastRowLastColumn="0"/>
            </w:pPr>
            <w:r>
              <w:rPr>
                <w:rFonts w:hint="eastAsia"/>
              </w:rPr>
              <w:t>2管理员若得到故障消息，判断是否需要维修，需要则将车辆状态置为</w:t>
            </w:r>
            <w:proofErr w:type="gramStart"/>
            <w:r>
              <w:rPr>
                <w:rFonts w:hint="eastAsia"/>
              </w:rPr>
              <w:t>不</w:t>
            </w:r>
            <w:proofErr w:type="gramEnd"/>
            <w:r>
              <w:rPr>
                <w:rFonts w:hint="eastAsia"/>
              </w:rPr>
              <w:t>可用状态。</w:t>
            </w:r>
          </w:p>
          <w:p w14:paraId="1C0C329E" w14:textId="6051A5DD" w:rsidR="00816C6D" w:rsidRDefault="00816C6D" w:rsidP="00816C6D">
            <w:pPr>
              <w:cnfStyle w:val="000000000000" w:firstRow="0" w:lastRow="0" w:firstColumn="0" w:lastColumn="0" w:oddVBand="0" w:evenVBand="0" w:oddHBand="0" w:evenHBand="0" w:firstRowFirstColumn="0" w:firstRowLastColumn="0" w:lastRowFirstColumn="0" w:lastRowLastColumn="0"/>
            </w:pPr>
            <w:r>
              <w:rPr>
                <w:rFonts w:hint="eastAsia"/>
              </w:rPr>
              <w:t>车辆报废预警</w:t>
            </w:r>
          </w:p>
          <w:p w14:paraId="3754F09E" w14:textId="39898D93" w:rsidR="00816C6D" w:rsidRPr="00816C6D" w:rsidRDefault="00816C6D" w:rsidP="00816C6D">
            <w:pPr>
              <w:pStyle w:val="a4"/>
              <w:numPr>
                <w:ilvl w:val="0"/>
                <w:numId w:val="6"/>
              </w:numPr>
              <w:ind w:firstLineChars="0"/>
              <w:cnfStyle w:val="000000000000" w:firstRow="0" w:lastRow="0" w:firstColumn="0" w:lastColumn="0" w:oddVBand="0" w:evenVBand="0" w:oddHBand="0" w:evenHBand="0" w:firstRowFirstColumn="0" w:firstRowLastColumn="0" w:lastRowFirstColumn="0" w:lastRowLastColumn="0"/>
            </w:pPr>
            <w:r w:rsidRPr="00816C6D">
              <w:rPr>
                <w:rFonts w:hint="eastAsia"/>
              </w:rPr>
              <w:t>系统记录车辆维修记录，短时间故障多次，系统自动启动报废预警</w:t>
            </w:r>
          </w:p>
          <w:p w14:paraId="208F6E5C" w14:textId="3D64E822" w:rsidR="00816C6D" w:rsidRPr="00816C6D" w:rsidRDefault="00816C6D" w:rsidP="00816C6D">
            <w:pPr>
              <w:pStyle w:val="a4"/>
              <w:numPr>
                <w:ilvl w:val="0"/>
                <w:numId w:val="6"/>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管理员得到预警，判断是否删除车辆信息</w:t>
            </w:r>
          </w:p>
          <w:p w14:paraId="71DD8133" w14:textId="75EF87E4" w:rsidR="00816C6D" w:rsidRDefault="00816C6D" w:rsidP="00816C6D">
            <w:pPr>
              <w:pStyle w:val="a4"/>
              <w:ind w:left="360" w:firstLineChars="0" w:firstLine="0"/>
              <w:cnfStyle w:val="000000000000" w:firstRow="0" w:lastRow="0" w:firstColumn="0" w:lastColumn="0" w:oddVBand="0" w:evenVBand="0" w:oddHBand="0" w:evenHBand="0" w:firstRowFirstColumn="0" w:firstRowLastColumn="0" w:lastRowFirstColumn="0" w:lastRowLastColumn="0"/>
            </w:pPr>
          </w:p>
          <w:p w14:paraId="052FFA21" w14:textId="227737DD" w:rsidR="00816C6D" w:rsidRPr="00816C6D" w:rsidRDefault="00816C6D" w:rsidP="00816C6D">
            <w:pPr>
              <w:cnfStyle w:val="000000000000" w:firstRow="0" w:lastRow="0" w:firstColumn="0" w:lastColumn="0" w:oddVBand="0" w:evenVBand="0" w:oddHBand="0" w:evenHBand="0" w:firstRowFirstColumn="0" w:firstRowLastColumn="0" w:lastRowFirstColumn="0" w:lastRowLastColumn="0"/>
            </w:pPr>
          </w:p>
          <w:p w14:paraId="51727CC8" w14:textId="77777777" w:rsidR="00816C6D" w:rsidRDefault="00816C6D" w:rsidP="00816C6D">
            <w:pPr>
              <w:pStyle w:val="a4"/>
              <w:ind w:left="360" w:firstLineChars="0" w:firstLine="0"/>
              <w:cnfStyle w:val="000000000000" w:firstRow="0" w:lastRow="0" w:firstColumn="0" w:lastColumn="0" w:oddVBand="0" w:evenVBand="0" w:oddHBand="0" w:evenHBand="0" w:firstRowFirstColumn="0" w:firstRowLastColumn="0" w:lastRowFirstColumn="0" w:lastRowLastColumn="0"/>
            </w:pPr>
          </w:p>
          <w:p w14:paraId="04670E9D" w14:textId="77777777" w:rsidR="00816C6D" w:rsidRDefault="00816C6D" w:rsidP="00816C6D">
            <w:pPr>
              <w:cnfStyle w:val="000000000000" w:firstRow="0" w:lastRow="0" w:firstColumn="0" w:lastColumn="0" w:oddVBand="0" w:evenVBand="0" w:oddHBand="0" w:evenHBand="0" w:firstRowFirstColumn="0" w:firstRowLastColumn="0" w:lastRowFirstColumn="0" w:lastRowLastColumn="0"/>
            </w:pPr>
          </w:p>
          <w:p w14:paraId="56A3A68D" w14:textId="794AA8FB" w:rsidR="00816C6D" w:rsidRPr="00816C6D" w:rsidRDefault="00816C6D" w:rsidP="00816C6D">
            <w:pPr>
              <w:cnfStyle w:val="000000000000" w:firstRow="0" w:lastRow="0" w:firstColumn="0" w:lastColumn="0" w:oddVBand="0" w:evenVBand="0" w:oddHBand="0" w:evenHBand="0" w:firstRowFirstColumn="0" w:firstRowLastColumn="0" w:lastRowFirstColumn="0" w:lastRowLastColumn="0"/>
              <w:rPr>
                <w:sz w:val="20"/>
                <w:szCs w:val="21"/>
              </w:rPr>
            </w:pPr>
          </w:p>
          <w:p w14:paraId="63DB97D2" w14:textId="00A86126" w:rsidR="00816C6D" w:rsidRPr="00816C6D" w:rsidRDefault="00816C6D" w:rsidP="00816C6D">
            <w:pPr>
              <w:cnfStyle w:val="000000000000" w:firstRow="0" w:lastRow="0" w:firstColumn="0" w:lastColumn="0" w:oddVBand="0" w:evenVBand="0" w:oddHBand="0" w:evenHBand="0" w:firstRowFirstColumn="0" w:firstRowLastColumn="0" w:lastRowFirstColumn="0" w:lastRowLastColumn="0"/>
            </w:pPr>
          </w:p>
        </w:tc>
      </w:tr>
      <w:tr w:rsidR="00A0406F" w14:paraId="0AF5CD07" w14:textId="77777777" w:rsidTr="00CA3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35AEE1" w14:textId="30CF1099" w:rsidR="00A0406F" w:rsidRDefault="00816C6D">
            <w:r>
              <w:rPr>
                <w:rFonts w:hint="eastAsia"/>
              </w:rPr>
              <w:t>算法流程</w:t>
            </w:r>
          </w:p>
        </w:tc>
        <w:tc>
          <w:tcPr>
            <w:tcW w:w="6741" w:type="dxa"/>
          </w:tcPr>
          <w:p w14:paraId="42E458BC" w14:textId="493B57A1" w:rsidR="00816C6D" w:rsidRDefault="00816C6D" w:rsidP="00816C6D">
            <w:pPr>
              <w:ind w:firstLineChars="200" w:firstLine="420"/>
              <w:cnfStyle w:val="000000100000" w:firstRow="0" w:lastRow="0" w:firstColumn="0" w:lastColumn="0" w:oddVBand="0" w:evenVBand="0" w:oddHBand="1" w:evenHBand="0" w:firstRowFirstColumn="0" w:firstRowLastColumn="0" w:lastRowFirstColumn="0" w:lastRowLastColumn="0"/>
            </w:pPr>
            <w:r>
              <w:rPr>
                <w:rFonts w:hint="eastAsia"/>
              </w:rPr>
              <w:t>用户以“管理员”身份时，具有车辆信息管理功能。</w:t>
            </w:r>
          </w:p>
          <w:p w14:paraId="049D8FF0" w14:textId="1784EE03" w:rsidR="00816C6D" w:rsidRDefault="00816C6D" w:rsidP="00816C6D">
            <w:pPr>
              <w:ind w:firstLineChars="200" w:firstLine="420"/>
              <w:cnfStyle w:val="000000100000" w:firstRow="0" w:lastRow="0" w:firstColumn="0" w:lastColumn="0" w:oddVBand="0" w:evenVBand="0" w:oddHBand="1" w:evenHBand="0" w:firstRowFirstColumn="0" w:firstRowLastColumn="0" w:lastRowFirstColumn="0" w:lastRowLastColumn="0"/>
            </w:pPr>
            <w:r>
              <w:rPr>
                <w:rFonts w:hint="eastAsia"/>
              </w:rPr>
              <w:t>若要新增车辆，需填写车辆信息表</w:t>
            </w:r>
          </w:p>
          <w:p w14:paraId="27C7AC92" w14:textId="7C7EC570" w:rsidR="00816C6D" w:rsidRDefault="00816C6D" w:rsidP="00816C6D">
            <w:pPr>
              <w:ind w:firstLineChars="200" w:firstLine="420"/>
              <w:cnfStyle w:val="000000100000" w:firstRow="0" w:lastRow="0" w:firstColumn="0" w:lastColumn="0" w:oddVBand="0" w:evenVBand="0" w:oddHBand="1" w:evenHBand="0" w:firstRowFirstColumn="0" w:firstRowLastColumn="0" w:lastRowFirstColumn="0" w:lastRowLastColumn="0"/>
            </w:pPr>
            <w:r>
              <w:rPr>
                <w:rFonts w:hint="eastAsia"/>
              </w:rPr>
              <w:t>在车辆信息界面、用户可以查询车辆信息、导出车辆信息、删除车辆信息更改车辆信息、批量删除车辆信息、打印车辆信息，。</w:t>
            </w:r>
          </w:p>
          <w:p w14:paraId="2990D606" w14:textId="7DCD4224" w:rsidR="00816C6D" w:rsidRDefault="00816C6D" w:rsidP="00816C6D">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sidRPr="00816C6D">
              <w:rPr>
                <w:rFonts w:hint="eastAsia"/>
              </w:rPr>
              <w:t>每当车辆进行物资调度，管理员可以且必须填写具体信息形成车辆使用记录</w:t>
            </w:r>
            <w:r>
              <w:rPr>
                <w:rFonts w:hint="eastAsia"/>
              </w:rPr>
              <w:t>并将车辆状态置为正在使用待物资调度完成后置为可使用</w:t>
            </w:r>
          </w:p>
          <w:p w14:paraId="466F6A5F" w14:textId="6C3D0902" w:rsidR="00816C6D" w:rsidRPr="00816C6D" w:rsidRDefault="00816C6D" w:rsidP="00816C6D">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系统会判断当前可用车辆，若少于一定数目，会提醒当前车辆较少。</w:t>
            </w:r>
          </w:p>
          <w:p w14:paraId="21EE4998" w14:textId="33570977" w:rsidR="00816C6D" w:rsidRPr="00816C6D" w:rsidRDefault="00816C6D" w:rsidP="00816C6D">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sidRPr="00816C6D">
              <w:rPr>
                <w:rFonts w:hint="eastAsia"/>
              </w:rPr>
              <w:t>查询条件：编号、车型、品牌。</w:t>
            </w:r>
          </w:p>
          <w:p w14:paraId="57908375" w14:textId="58FBC3DC" w:rsidR="00816C6D" w:rsidRDefault="00816C6D" w:rsidP="00816C6D">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sidRPr="00816C6D">
              <w:rPr>
                <w:rFonts w:hint="eastAsia"/>
              </w:rPr>
              <w:t>车辆信息：编号，车型，品牌，车辆状态，车辆负责人，使用记录</w:t>
            </w:r>
            <w:r>
              <w:rPr>
                <w:rFonts w:hint="eastAsia"/>
              </w:rPr>
              <w:t>，维修记录</w:t>
            </w:r>
          </w:p>
          <w:p w14:paraId="7908FF8A" w14:textId="76AF96DB" w:rsidR="00816C6D" w:rsidRPr="00816C6D" w:rsidRDefault="00816C6D" w:rsidP="00816C6D">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用户可以将车辆信息导出，保存为文件</w:t>
            </w:r>
          </w:p>
          <w:p w14:paraId="7968706A" w14:textId="5FD8088F" w:rsidR="00816C6D" w:rsidRPr="00816C6D" w:rsidRDefault="00816C6D" w:rsidP="00816C6D">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用户不可删除全部车辆信息</w:t>
            </w:r>
          </w:p>
          <w:p w14:paraId="03D2B674" w14:textId="44C0AF3E" w:rsidR="00816C6D" w:rsidRDefault="00816C6D">
            <w:pPr>
              <w:cnfStyle w:val="000000100000" w:firstRow="0" w:lastRow="0" w:firstColumn="0" w:lastColumn="0" w:oddVBand="0" w:evenVBand="0" w:oddHBand="1" w:evenHBand="0" w:firstRowFirstColumn="0" w:firstRowLastColumn="0" w:lastRowFirstColumn="0" w:lastRowLastColumn="0"/>
            </w:pPr>
          </w:p>
          <w:p w14:paraId="4382C614" w14:textId="0A2F06BD" w:rsidR="00816C6D" w:rsidRDefault="00816C6D">
            <w:pPr>
              <w:cnfStyle w:val="000000100000" w:firstRow="0" w:lastRow="0" w:firstColumn="0" w:lastColumn="0" w:oddVBand="0" w:evenVBand="0" w:oddHBand="1" w:evenHBand="0" w:firstRowFirstColumn="0" w:firstRowLastColumn="0" w:lastRowFirstColumn="0" w:lastRowLastColumn="0"/>
            </w:pPr>
          </w:p>
        </w:tc>
      </w:tr>
      <w:tr w:rsidR="00A0406F" w14:paraId="7454F725" w14:textId="77777777" w:rsidTr="00CA3EE9">
        <w:tc>
          <w:tcPr>
            <w:cnfStyle w:val="001000000000" w:firstRow="0" w:lastRow="0" w:firstColumn="1" w:lastColumn="0" w:oddVBand="0" w:evenVBand="0" w:oddHBand="0" w:evenHBand="0" w:firstRowFirstColumn="0" w:firstRowLastColumn="0" w:lastRowFirstColumn="0" w:lastRowLastColumn="0"/>
            <w:tcW w:w="1555" w:type="dxa"/>
          </w:tcPr>
          <w:p w14:paraId="12C73E44" w14:textId="5AD7AA24" w:rsidR="00A0406F" w:rsidRDefault="00A0406F">
            <w:r>
              <w:rPr>
                <w:rFonts w:hint="eastAsia"/>
              </w:rPr>
              <w:t>注释和问题</w:t>
            </w:r>
          </w:p>
        </w:tc>
        <w:tc>
          <w:tcPr>
            <w:tcW w:w="6741" w:type="dxa"/>
          </w:tcPr>
          <w:p w14:paraId="3D1C489E" w14:textId="77777777" w:rsidR="002331F0" w:rsidRPr="002331F0" w:rsidRDefault="002331F0" w:rsidP="002331F0">
            <w:pP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rPr>
            </w:pPr>
            <w:r w:rsidRPr="002331F0">
              <w:rPr>
                <w:rFonts w:ascii="Calibri" w:eastAsia="宋体" w:hAnsi="Calibri" w:cs="Times New Roman" w:hint="eastAsia"/>
              </w:rPr>
              <w:t>注释：通行证由城市政府严格把控发放。并多设立疫情检查点，对通行车辆严查。</w:t>
            </w:r>
          </w:p>
          <w:p w14:paraId="00AC7D71" w14:textId="77777777" w:rsidR="00A0406F" w:rsidRPr="002331F0" w:rsidRDefault="00A0406F">
            <w:pPr>
              <w:cnfStyle w:val="000000000000" w:firstRow="0" w:lastRow="0" w:firstColumn="0" w:lastColumn="0" w:oddVBand="0" w:evenVBand="0" w:oddHBand="0" w:evenHBand="0" w:firstRowFirstColumn="0" w:firstRowLastColumn="0" w:lastRowFirstColumn="0" w:lastRowLastColumn="0"/>
            </w:pPr>
          </w:p>
        </w:tc>
      </w:tr>
    </w:tbl>
    <w:p w14:paraId="6ED2E675" w14:textId="77777777" w:rsidR="003E1355" w:rsidRDefault="003E1355"/>
    <w:sectPr w:rsidR="003E1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7AA6B" w14:textId="77777777" w:rsidR="00D72AEF" w:rsidRDefault="00D72AEF" w:rsidP="00CA3EE9">
      <w:r>
        <w:separator/>
      </w:r>
    </w:p>
  </w:endnote>
  <w:endnote w:type="continuationSeparator" w:id="0">
    <w:p w14:paraId="76B8DB8C" w14:textId="77777777" w:rsidR="00D72AEF" w:rsidRDefault="00D72AEF" w:rsidP="00CA3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C63B4" w14:textId="77777777" w:rsidR="00D72AEF" w:rsidRDefault="00D72AEF" w:rsidP="00CA3EE9">
      <w:r>
        <w:separator/>
      </w:r>
    </w:p>
  </w:footnote>
  <w:footnote w:type="continuationSeparator" w:id="0">
    <w:p w14:paraId="62A6DE8F" w14:textId="77777777" w:rsidR="00D72AEF" w:rsidRDefault="00D72AEF" w:rsidP="00CA3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9AF"/>
    <w:multiLevelType w:val="hybridMultilevel"/>
    <w:tmpl w:val="6972A3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FA3D23"/>
    <w:multiLevelType w:val="hybridMultilevel"/>
    <w:tmpl w:val="B320860C"/>
    <w:lvl w:ilvl="0" w:tplc="55FC153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FE5226"/>
    <w:multiLevelType w:val="hybridMultilevel"/>
    <w:tmpl w:val="7AD01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9840AA"/>
    <w:multiLevelType w:val="hybridMultilevel"/>
    <w:tmpl w:val="E14A6BB2"/>
    <w:lvl w:ilvl="0" w:tplc="CACA204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212DD4"/>
    <w:multiLevelType w:val="hybridMultilevel"/>
    <w:tmpl w:val="E1D0A9E2"/>
    <w:lvl w:ilvl="0" w:tplc="12489C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080E18"/>
    <w:multiLevelType w:val="hybridMultilevel"/>
    <w:tmpl w:val="5C36F47E"/>
    <w:lvl w:ilvl="0" w:tplc="59963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6F"/>
    <w:rsid w:val="001B56EB"/>
    <w:rsid w:val="002331F0"/>
    <w:rsid w:val="00314051"/>
    <w:rsid w:val="003E1355"/>
    <w:rsid w:val="005E4669"/>
    <w:rsid w:val="00816C6D"/>
    <w:rsid w:val="00A0406F"/>
    <w:rsid w:val="00CA3EE9"/>
    <w:rsid w:val="00D72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1415E"/>
  <w15:docId w15:val="{E069F221-FC81-4419-A461-031FE4C8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4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A040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6">
    <w:name w:val="Grid Table 6 Colorful"/>
    <w:basedOn w:val="a1"/>
    <w:uiPriority w:val="51"/>
    <w:rsid w:val="00A040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List Paragraph"/>
    <w:basedOn w:val="a"/>
    <w:uiPriority w:val="34"/>
    <w:qFormat/>
    <w:rsid w:val="00816C6D"/>
    <w:pPr>
      <w:ind w:firstLineChars="200" w:firstLine="420"/>
    </w:pPr>
  </w:style>
  <w:style w:type="paragraph" w:styleId="a5">
    <w:name w:val="header"/>
    <w:basedOn w:val="a"/>
    <w:link w:val="a6"/>
    <w:uiPriority w:val="99"/>
    <w:unhideWhenUsed/>
    <w:rsid w:val="00CA3E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3EE9"/>
    <w:rPr>
      <w:sz w:val="18"/>
      <w:szCs w:val="18"/>
    </w:rPr>
  </w:style>
  <w:style w:type="paragraph" w:styleId="a7">
    <w:name w:val="footer"/>
    <w:basedOn w:val="a"/>
    <w:link w:val="a8"/>
    <w:uiPriority w:val="99"/>
    <w:unhideWhenUsed/>
    <w:rsid w:val="00CA3EE9"/>
    <w:pPr>
      <w:tabs>
        <w:tab w:val="center" w:pos="4153"/>
        <w:tab w:val="right" w:pos="8306"/>
      </w:tabs>
      <w:snapToGrid w:val="0"/>
      <w:jc w:val="left"/>
    </w:pPr>
    <w:rPr>
      <w:sz w:val="18"/>
      <w:szCs w:val="18"/>
    </w:rPr>
  </w:style>
  <w:style w:type="character" w:customStyle="1" w:styleId="a8">
    <w:name w:val="页脚 字符"/>
    <w:basedOn w:val="a0"/>
    <w:link w:val="a7"/>
    <w:uiPriority w:val="99"/>
    <w:rsid w:val="00CA3E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龙</dc:creator>
  <cp:keywords/>
  <dc:description/>
  <cp:lastModifiedBy>孙 正群</cp:lastModifiedBy>
  <cp:revision>3</cp:revision>
  <dcterms:created xsi:type="dcterms:W3CDTF">2022-03-25T08:56:00Z</dcterms:created>
  <dcterms:modified xsi:type="dcterms:W3CDTF">2022-03-26T11:29:00Z</dcterms:modified>
</cp:coreProperties>
</file>