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619" w:type="dxa"/>
        <w:tblLook w:val="04A0" w:firstRow="1" w:lastRow="0" w:firstColumn="1" w:lastColumn="0" w:noHBand="0" w:noVBand="1"/>
      </w:tblPr>
      <w:tblGrid>
        <w:gridCol w:w="1413"/>
        <w:gridCol w:w="7206"/>
      </w:tblGrid>
      <w:tr w:rsidR="00AA156F" w14:paraId="2AE73DF8" w14:textId="77777777" w:rsidTr="00AA156F">
        <w:trPr>
          <w:trHeight w:val="841"/>
        </w:trPr>
        <w:tc>
          <w:tcPr>
            <w:tcW w:w="1413" w:type="dxa"/>
          </w:tcPr>
          <w:p w14:paraId="51C0FDDA" w14:textId="76518671" w:rsidR="00AA156F" w:rsidRDefault="00AA156F">
            <w:r>
              <w:rPr>
                <w:rFonts w:hint="eastAsia"/>
              </w:rPr>
              <w:t>功能标识号</w:t>
            </w:r>
          </w:p>
        </w:tc>
        <w:tc>
          <w:tcPr>
            <w:tcW w:w="7206" w:type="dxa"/>
          </w:tcPr>
          <w:p w14:paraId="73D76FC1" w14:textId="57EFF022" w:rsidR="00AA156F" w:rsidRDefault="00AA156F">
            <w:r>
              <w:rPr>
                <w:rFonts w:hint="eastAsia"/>
              </w:rPr>
              <w:t>1</w:t>
            </w:r>
            <w:r>
              <w:t>.</w:t>
            </w:r>
            <w:r w:rsidR="00984DF4">
              <w:t>3</w:t>
            </w:r>
            <w:r>
              <w:t>.</w:t>
            </w:r>
            <w:r w:rsidR="00984DF4">
              <w:t>2</w:t>
            </w:r>
          </w:p>
        </w:tc>
      </w:tr>
      <w:tr w:rsidR="00AA156F" w14:paraId="04D4866D" w14:textId="77777777" w:rsidTr="00AA156F">
        <w:trPr>
          <w:trHeight w:val="857"/>
        </w:trPr>
        <w:tc>
          <w:tcPr>
            <w:tcW w:w="1413" w:type="dxa"/>
          </w:tcPr>
          <w:p w14:paraId="04411A81" w14:textId="44BF309E" w:rsidR="00AA156F" w:rsidRDefault="00AA156F">
            <w:r>
              <w:rPr>
                <w:rFonts w:hint="eastAsia"/>
              </w:rPr>
              <w:t>功能说明</w:t>
            </w:r>
          </w:p>
        </w:tc>
        <w:tc>
          <w:tcPr>
            <w:tcW w:w="7206" w:type="dxa"/>
          </w:tcPr>
          <w:p w14:paraId="50A27E4F" w14:textId="6E21C513" w:rsidR="00AA156F" w:rsidRDefault="00984DF4">
            <w:pPr>
              <w:rPr>
                <w:rFonts w:hint="eastAsia"/>
              </w:rPr>
            </w:pPr>
            <w:r>
              <w:rPr>
                <w:rFonts w:hint="eastAsia"/>
              </w:rPr>
              <w:t>上架物资</w:t>
            </w:r>
          </w:p>
        </w:tc>
      </w:tr>
      <w:tr w:rsidR="00AA156F" w14:paraId="51DFC748" w14:textId="77777777" w:rsidTr="00AA156F">
        <w:trPr>
          <w:trHeight w:val="824"/>
        </w:trPr>
        <w:tc>
          <w:tcPr>
            <w:tcW w:w="1413" w:type="dxa"/>
          </w:tcPr>
          <w:p w14:paraId="6835C263" w14:textId="67E80049" w:rsidR="00AA156F" w:rsidRDefault="00AA156F">
            <w:r>
              <w:rPr>
                <w:rFonts w:hint="eastAsia"/>
              </w:rPr>
              <w:t>说明</w:t>
            </w:r>
          </w:p>
        </w:tc>
        <w:tc>
          <w:tcPr>
            <w:tcW w:w="7206" w:type="dxa"/>
          </w:tcPr>
          <w:p w14:paraId="716F320B" w14:textId="482F8AAB" w:rsidR="00AA156F" w:rsidRDefault="00984DF4">
            <w:r>
              <w:rPr>
                <w:rFonts w:hint="eastAsia"/>
              </w:rPr>
              <w:t>供货商被平台认证审核成功后，供货商可在自己的商铺中</w:t>
            </w:r>
            <w:r w:rsidR="009E1769">
              <w:rPr>
                <w:rFonts w:hint="eastAsia"/>
              </w:rPr>
              <w:t>上架一种或多种商品，并对这些商品进行相应的图文描述以加大商品对客户的吸引力</w:t>
            </w:r>
            <w:r w:rsidR="00167C5C">
              <w:rPr>
                <w:rFonts w:hint="eastAsia"/>
              </w:rPr>
              <w:t>。</w:t>
            </w:r>
          </w:p>
        </w:tc>
      </w:tr>
      <w:tr w:rsidR="00AA156F" w14:paraId="3FC3DC78" w14:textId="77777777" w:rsidTr="00AA156F">
        <w:trPr>
          <w:trHeight w:val="857"/>
        </w:trPr>
        <w:tc>
          <w:tcPr>
            <w:tcW w:w="1413" w:type="dxa"/>
          </w:tcPr>
          <w:p w14:paraId="10ECF598" w14:textId="6CF57823" w:rsidR="00AA156F" w:rsidRDefault="00EF0F62">
            <w:r>
              <w:rPr>
                <w:rFonts w:hint="eastAsia"/>
              </w:rPr>
              <w:t>详细描述</w:t>
            </w:r>
          </w:p>
        </w:tc>
        <w:tc>
          <w:tcPr>
            <w:tcW w:w="7206" w:type="dxa"/>
          </w:tcPr>
          <w:p w14:paraId="6D9672ED" w14:textId="4D9E2CF5" w:rsidR="00AA156F" w:rsidRDefault="00167C5C">
            <w:r>
              <w:t>商品上架即消费者在电商网站可以看到这个商品. 按照商家的运营策略商品可以分为两类商品: 虚拟库存的商品和存在真实库存的商品. 如果商品是消费者下单了商家就一定能卖出发货的类型, 那么可以定为虚拟商品, 在定好商品模型之后就可以设置上架贩卖.</w:t>
            </w:r>
            <w:r>
              <w:rPr>
                <w:rFonts w:hint="eastAsia"/>
              </w:rPr>
              <w:t>。</w:t>
            </w:r>
          </w:p>
        </w:tc>
      </w:tr>
      <w:tr w:rsidR="00AA156F" w14:paraId="09F7E4BD" w14:textId="77777777" w:rsidTr="00AA156F">
        <w:trPr>
          <w:trHeight w:val="857"/>
        </w:trPr>
        <w:tc>
          <w:tcPr>
            <w:tcW w:w="1413" w:type="dxa"/>
          </w:tcPr>
          <w:p w14:paraId="57EDB07F" w14:textId="763A2A2D" w:rsidR="00AA156F" w:rsidRDefault="00EF0F62">
            <w:r>
              <w:rPr>
                <w:rFonts w:hint="eastAsia"/>
              </w:rPr>
              <w:t>处理流程</w:t>
            </w:r>
          </w:p>
        </w:tc>
        <w:tc>
          <w:tcPr>
            <w:tcW w:w="7206" w:type="dxa"/>
          </w:tcPr>
          <w:p w14:paraId="4CD8FED7" w14:textId="12632F48" w:rsidR="00317E5F" w:rsidRDefault="00317E5F" w:rsidP="009E1769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商品上架前的准备工作</w:t>
            </w:r>
          </w:p>
          <w:p w14:paraId="5498EE39" w14:textId="419E2163" w:rsidR="00950EAD" w:rsidRPr="00950EAD" w:rsidRDefault="009E1769" w:rsidP="009E1769">
            <w:pPr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上架</w:t>
            </w:r>
            <w:r>
              <w:t>商品的接收</w:t>
            </w:r>
            <w:r>
              <w:br/>
              <w:t>商品接收是指</w:t>
            </w:r>
            <w:r>
              <w:rPr>
                <w:rFonts w:hint="eastAsia"/>
              </w:rPr>
              <w:t>供货商</w:t>
            </w:r>
            <w:r>
              <w:t>对于通过铁路、水运、公路、航空等方式运达的商品，进行接收和提取的工作。接收的主要任务是准确、齐备、安全地提取和接受商品，为</w:t>
            </w:r>
            <w:r>
              <w:rPr>
                <w:rFonts w:hint="eastAsia"/>
              </w:rPr>
              <w:t>上架</w:t>
            </w:r>
            <w:r>
              <w:t>验收和检查准备。</w:t>
            </w:r>
            <w:r>
              <w:br/>
              <w:t>2、商品</w:t>
            </w:r>
            <w:r w:rsidR="00317E5F">
              <w:rPr>
                <w:rFonts w:hint="eastAsia"/>
              </w:rPr>
              <w:t>上架</w:t>
            </w:r>
            <w:r>
              <w:t>的验收</w:t>
            </w:r>
            <w:r>
              <w:br/>
              <w:t>数量点收：主要是根据商品</w:t>
            </w:r>
            <w:r w:rsidR="00317E5F">
              <w:rPr>
                <w:rFonts w:hint="eastAsia"/>
              </w:rPr>
              <w:t>接受</w:t>
            </w:r>
            <w:r>
              <w:t>凭证清点商品数量，检查商品包装是否完整，数量是否与凭证相符。</w:t>
            </w:r>
            <w:r>
              <w:br/>
              <w:t>质量检验：主要是按照质量规定标准，检查商品的质量、规格和等级是否与标准符合，对于技术性强，需要用仪器测定分析的商品，须有专职技术人员进行。</w:t>
            </w:r>
            <w:r>
              <w:br/>
              <w:t>二</w:t>
            </w:r>
            <w:r w:rsidR="00317E5F">
              <w:rPr>
                <w:rFonts w:hint="eastAsia"/>
              </w:rPr>
              <w:t xml:space="preserve"> 商品</w:t>
            </w:r>
            <w:r>
              <w:t>上架策略的业务</w:t>
            </w:r>
            <w:r w:rsidR="00317E5F">
              <w:rPr>
                <w:rFonts w:hint="eastAsia"/>
              </w:rPr>
              <w:t>处理流程</w:t>
            </w:r>
            <w:r>
              <w:br/>
              <w:t>1.收货（采购入库订单收货、调拨订单收货等）上架：</w:t>
            </w:r>
            <w:r>
              <w:br/>
              <w:t>一般是上架到存储区，但是如果没有存储区，可能就直接放在</w:t>
            </w:r>
            <w:proofErr w:type="gramStart"/>
            <w:r>
              <w:t>拣选区</w:t>
            </w:r>
            <w:proofErr w:type="gramEnd"/>
            <w:r>
              <w:t>了。</w:t>
            </w:r>
            <w:r>
              <w:br/>
              <w:t>2.销售退货上架：</w:t>
            </w:r>
            <w:r>
              <w:br/>
              <w:t>这个也是收货</w:t>
            </w:r>
            <w:proofErr w:type="gramStart"/>
            <w:r w:rsidR="00317E5F">
              <w:rPr>
                <w:rFonts w:hint="eastAsia"/>
              </w:rPr>
              <w:t>经被</w:t>
            </w:r>
            <w:r>
              <w:t>销退回</w:t>
            </w:r>
            <w:proofErr w:type="gramEnd"/>
            <w:r>
              <w:t>来的</w:t>
            </w:r>
            <w:r w:rsidR="00317E5F">
              <w:rPr>
                <w:rFonts w:hint="eastAsia"/>
              </w:rPr>
              <w:t>系列商品</w:t>
            </w:r>
            <w:r>
              <w:t>。</w:t>
            </w:r>
            <w:r>
              <w:br/>
              <w:t>3.补货上架：</w:t>
            </w:r>
            <w:r>
              <w:br/>
              <w:t>有仓库实现的</w:t>
            </w:r>
            <w:proofErr w:type="gramStart"/>
            <w:r>
              <w:t>是存拣分离</w:t>
            </w:r>
            <w:proofErr w:type="gramEnd"/>
            <w:r>
              <w:t>的话，需要从存储区补货到拣选区。</w:t>
            </w:r>
            <w:r>
              <w:br/>
              <w:t>4.订单取消上架：</w:t>
            </w:r>
            <w:r>
              <w:br/>
              <w:t>销售订单如果拣选完成了，但是订单消费者取消了，需要放回原先的货架。</w:t>
            </w:r>
            <w:r>
              <w:br/>
              <w:t>5.移库上架：</w:t>
            </w:r>
            <w:r>
              <w:br/>
              <w:t>库房在做货品货位的调整，例如根据</w:t>
            </w:r>
            <w:r w:rsidR="00167C5C">
              <w:rPr>
                <w:rFonts w:hint="eastAsia"/>
              </w:rPr>
              <w:t>实际</w:t>
            </w:r>
            <w:r>
              <w:t>的情况来进行调整。</w:t>
            </w:r>
            <w:r>
              <w:br/>
            </w:r>
          </w:p>
        </w:tc>
      </w:tr>
      <w:tr w:rsidR="00AA156F" w14:paraId="1CB07BEA" w14:textId="77777777" w:rsidTr="00AA156F">
        <w:trPr>
          <w:trHeight w:val="857"/>
        </w:trPr>
        <w:tc>
          <w:tcPr>
            <w:tcW w:w="1413" w:type="dxa"/>
          </w:tcPr>
          <w:p w14:paraId="060EECF2" w14:textId="3A2C6DE2" w:rsidR="00AA156F" w:rsidRDefault="00EF0F62">
            <w:r>
              <w:rPr>
                <w:rFonts w:hint="eastAsia"/>
              </w:rPr>
              <w:t>算法流程</w:t>
            </w:r>
          </w:p>
        </w:tc>
        <w:tc>
          <w:tcPr>
            <w:tcW w:w="7206" w:type="dxa"/>
          </w:tcPr>
          <w:p w14:paraId="589D8EAB" w14:textId="60EAF2D1" w:rsidR="004E1DE6" w:rsidRDefault="00723C07">
            <w:r>
              <w:rPr>
                <w:rFonts w:hint="eastAsia"/>
              </w:rPr>
              <w:t>用户作为供货商，在上传身份证明，产品信息，供货产地，产品基金预算等，经平台审核人员验证成功后可进行商品上架，填写商品信息，拍摄产品实体图片，联系</w:t>
            </w:r>
            <w:r w:rsidR="001E32E7">
              <w:rPr>
                <w:rFonts w:hint="eastAsia"/>
              </w:rPr>
              <w:t>相关企业，以及对相关产品入库，铺货，补货，移库，退货商品低价上架等。</w:t>
            </w:r>
          </w:p>
          <w:p w14:paraId="41304589" w14:textId="67C9A594" w:rsidR="004E1DE6" w:rsidRDefault="001E32E7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上架前资格认证</w:t>
            </w:r>
            <w:r w:rsidR="004E1DE6">
              <w:rPr>
                <w:rFonts w:hint="eastAsia"/>
              </w:rPr>
              <w:t>：</w:t>
            </w:r>
            <w:r>
              <w:rPr>
                <w:rFonts w:hint="eastAsia"/>
              </w:rPr>
              <w:t>身份证明</w:t>
            </w:r>
            <w:r w:rsidR="004E1DE6">
              <w:rPr>
                <w:rFonts w:hint="eastAsia"/>
              </w:rPr>
              <w:t>、</w:t>
            </w:r>
            <w:r>
              <w:rPr>
                <w:rFonts w:hint="eastAsia"/>
              </w:rPr>
              <w:t>提交材料</w:t>
            </w:r>
            <w:r w:rsidR="004E1DE6">
              <w:rPr>
                <w:rFonts w:hint="eastAsia"/>
              </w:rPr>
              <w:t>、</w:t>
            </w:r>
            <w:r>
              <w:rPr>
                <w:rFonts w:hint="eastAsia"/>
              </w:rPr>
              <w:t>产品描述</w:t>
            </w:r>
            <w:r w:rsidR="004E1DE6">
              <w:rPr>
                <w:rFonts w:hint="eastAsia"/>
              </w:rPr>
              <w:t>、</w:t>
            </w:r>
            <w:r>
              <w:rPr>
                <w:rFonts w:hint="eastAsia"/>
              </w:rPr>
              <w:t>原有本金，产品类型</w:t>
            </w:r>
          </w:p>
          <w:p w14:paraId="6C08A16F" w14:textId="7F62D478" w:rsidR="004E1DE6" w:rsidRDefault="004E1DE6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操作类型：</w:t>
            </w:r>
            <w:r w:rsidR="001E32E7">
              <w:rPr>
                <w:rFonts w:hint="eastAsia"/>
              </w:rPr>
              <w:t>注册登录</w:t>
            </w:r>
            <w:r>
              <w:rPr>
                <w:rFonts w:hint="eastAsia"/>
              </w:rPr>
              <w:t>、</w:t>
            </w:r>
            <w:r w:rsidR="001E32E7">
              <w:rPr>
                <w:rFonts w:hint="eastAsia"/>
              </w:rPr>
              <w:t>进入系统</w:t>
            </w:r>
            <w:r>
              <w:rPr>
                <w:rFonts w:hint="eastAsia"/>
              </w:rPr>
              <w:t>、</w:t>
            </w:r>
            <w:r w:rsidR="001E32E7">
              <w:rPr>
                <w:rFonts w:hint="eastAsia"/>
              </w:rPr>
              <w:t>绑定账号</w:t>
            </w:r>
            <w:r w:rsidR="00E73CE4">
              <w:rPr>
                <w:rFonts w:hint="eastAsia"/>
              </w:rPr>
              <w:t>、</w:t>
            </w:r>
            <w:r w:rsidR="009311AF">
              <w:rPr>
                <w:rFonts w:hint="eastAsia"/>
              </w:rPr>
              <w:t>注销账户、切换账号</w:t>
            </w:r>
          </w:p>
          <w:p w14:paraId="086A16D4" w14:textId="4C1B79A7" w:rsidR="00E73CE4" w:rsidRDefault="009311AF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产品类型、产品信息、铺货数量、库存数量</w:t>
            </w:r>
          </w:p>
          <w:p w14:paraId="28D02104" w14:textId="764B5A8A" w:rsidR="00E73CE4" w:rsidRDefault="009311AF" w:rsidP="00E73CE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系统对供货商审核，认证，实名，抽样调查</w:t>
            </w:r>
          </w:p>
          <w:p w14:paraId="05A4C1EE" w14:textId="6EA629C3" w:rsidR="00414F90" w:rsidRDefault="00414F90" w:rsidP="009311AF">
            <w:pPr>
              <w:pStyle w:val="a4"/>
              <w:ind w:left="420" w:firstLineChars="0" w:firstLine="0"/>
              <w:rPr>
                <w:rFonts w:hint="eastAsia"/>
              </w:rPr>
            </w:pPr>
          </w:p>
        </w:tc>
      </w:tr>
      <w:tr w:rsidR="00AA156F" w14:paraId="045B34ED" w14:textId="77777777" w:rsidTr="00AA156F">
        <w:trPr>
          <w:trHeight w:val="857"/>
        </w:trPr>
        <w:tc>
          <w:tcPr>
            <w:tcW w:w="1413" w:type="dxa"/>
          </w:tcPr>
          <w:p w14:paraId="398E792E" w14:textId="74C7D28E" w:rsidR="00AA156F" w:rsidRDefault="00EF0F62">
            <w:r>
              <w:rPr>
                <w:rFonts w:hint="eastAsia"/>
              </w:rPr>
              <w:lastRenderedPageBreak/>
              <w:t>注释和问题</w:t>
            </w:r>
          </w:p>
        </w:tc>
        <w:tc>
          <w:tcPr>
            <w:tcW w:w="7206" w:type="dxa"/>
          </w:tcPr>
          <w:p w14:paraId="29CBA3E4" w14:textId="77777777" w:rsidR="00AA156F" w:rsidRDefault="00AA156F"/>
        </w:tc>
      </w:tr>
    </w:tbl>
    <w:p w14:paraId="7B9CFBB8" w14:textId="77777777" w:rsidR="00AA156F" w:rsidRDefault="00AA156F"/>
    <w:sectPr w:rsidR="00AA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FC4D" w14:textId="77777777" w:rsidR="009A33D5" w:rsidRDefault="009A33D5" w:rsidP="00CC3190">
      <w:r>
        <w:separator/>
      </w:r>
    </w:p>
  </w:endnote>
  <w:endnote w:type="continuationSeparator" w:id="0">
    <w:p w14:paraId="68590625" w14:textId="77777777" w:rsidR="009A33D5" w:rsidRDefault="009A33D5" w:rsidP="00CC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0DC2" w14:textId="77777777" w:rsidR="009A33D5" w:rsidRDefault="009A33D5" w:rsidP="00CC3190">
      <w:r>
        <w:separator/>
      </w:r>
    </w:p>
  </w:footnote>
  <w:footnote w:type="continuationSeparator" w:id="0">
    <w:p w14:paraId="04C3E723" w14:textId="77777777" w:rsidR="009A33D5" w:rsidRDefault="009A33D5" w:rsidP="00CC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96E"/>
    <w:multiLevelType w:val="hybridMultilevel"/>
    <w:tmpl w:val="ACFC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57500D"/>
    <w:multiLevelType w:val="hybridMultilevel"/>
    <w:tmpl w:val="C1660C10"/>
    <w:lvl w:ilvl="0" w:tplc="98B24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FC547C"/>
    <w:multiLevelType w:val="hybridMultilevel"/>
    <w:tmpl w:val="A2EE0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6F"/>
    <w:rsid w:val="00167C5C"/>
    <w:rsid w:val="001E32E7"/>
    <w:rsid w:val="00317E5F"/>
    <w:rsid w:val="00331466"/>
    <w:rsid w:val="00414F90"/>
    <w:rsid w:val="00422070"/>
    <w:rsid w:val="004E1DE6"/>
    <w:rsid w:val="005A728D"/>
    <w:rsid w:val="00723C07"/>
    <w:rsid w:val="008054C3"/>
    <w:rsid w:val="00824C10"/>
    <w:rsid w:val="009311AF"/>
    <w:rsid w:val="00950EAD"/>
    <w:rsid w:val="00984DF4"/>
    <w:rsid w:val="009A33D5"/>
    <w:rsid w:val="009E1769"/>
    <w:rsid w:val="00A95ADF"/>
    <w:rsid w:val="00AA156F"/>
    <w:rsid w:val="00AE2FA6"/>
    <w:rsid w:val="00CC3190"/>
    <w:rsid w:val="00E55A51"/>
    <w:rsid w:val="00E73CE4"/>
    <w:rsid w:val="00EF0F62"/>
    <w:rsid w:val="00F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3C74B"/>
  <w15:chartTrackingRefBased/>
  <w15:docId w15:val="{08199897-DCC3-495F-9762-77AE712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0EA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C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31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3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陈欣雅</dc:creator>
  <cp:keywords/>
  <dc:description/>
  <cp:lastModifiedBy>陈 欣雅</cp:lastModifiedBy>
  <cp:revision>2</cp:revision>
  <dcterms:created xsi:type="dcterms:W3CDTF">2022-03-25T06:28:00Z</dcterms:created>
  <dcterms:modified xsi:type="dcterms:W3CDTF">2022-03-25T06:28:00Z</dcterms:modified>
</cp:coreProperties>
</file>