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341" w:type="dxa"/>
        <w:tblInd w:w="-1423" w:type="dxa"/>
        <w:tblLook w:val="04A0" w:firstRow="1" w:lastRow="0" w:firstColumn="1" w:lastColumn="0" w:noHBand="0" w:noVBand="1"/>
      </w:tblPr>
      <w:tblGrid>
        <w:gridCol w:w="1276"/>
        <w:gridCol w:w="1418"/>
        <w:gridCol w:w="1134"/>
        <w:gridCol w:w="1134"/>
        <w:gridCol w:w="709"/>
        <w:gridCol w:w="1134"/>
        <w:gridCol w:w="1276"/>
        <w:gridCol w:w="1134"/>
        <w:gridCol w:w="1134"/>
        <w:gridCol w:w="992"/>
      </w:tblGrid>
      <w:tr w:rsidR="00B50A77" w14:paraId="44ED2D4D" w14:textId="588DBA8E" w:rsidTr="00D55AB8">
        <w:trPr>
          <w:trHeight w:val="841"/>
        </w:trPr>
        <w:tc>
          <w:tcPr>
            <w:tcW w:w="11341" w:type="dxa"/>
            <w:gridSpan w:val="10"/>
          </w:tcPr>
          <w:p w14:paraId="503ACFB6" w14:textId="40AD59C4" w:rsidR="00B50A77" w:rsidRPr="00470D3F" w:rsidRDefault="00B50A77" w:rsidP="00470D3F">
            <w:pPr>
              <w:jc w:val="center"/>
              <w:rPr>
                <w:rFonts w:hint="eastAsia"/>
                <w:sz w:val="36"/>
                <w:szCs w:val="36"/>
              </w:rPr>
            </w:pPr>
            <w:r w:rsidRPr="00470D3F">
              <w:rPr>
                <w:rFonts w:hint="eastAsia"/>
                <w:sz w:val="36"/>
                <w:szCs w:val="36"/>
              </w:rPr>
              <w:t>物资</w:t>
            </w:r>
            <w:r w:rsidR="00AB0ABB">
              <w:rPr>
                <w:rFonts w:hint="eastAsia"/>
                <w:sz w:val="36"/>
                <w:szCs w:val="36"/>
              </w:rPr>
              <w:t>信息管理</w:t>
            </w:r>
            <w:r w:rsidRPr="00470D3F">
              <w:rPr>
                <w:rFonts w:hint="eastAsia"/>
                <w:sz w:val="36"/>
                <w:szCs w:val="36"/>
              </w:rPr>
              <w:t>功能点数估算</w:t>
            </w:r>
          </w:p>
        </w:tc>
      </w:tr>
      <w:tr w:rsidR="005A32A6" w14:paraId="027106DB" w14:textId="7B3F4D7C" w:rsidTr="00D55AB8">
        <w:trPr>
          <w:trHeight w:val="413"/>
        </w:trPr>
        <w:tc>
          <w:tcPr>
            <w:tcW w:w="5671" w:type="dxa"/>
            <w:gridSpan w:val="5"/>
          </w:tcPr>
          <w:p w14:paraId="10D607DA" w14:textId="41956120" w:rsidR="00B50A77" w:rsidRDefault="00B50A77" w:rsidP="00470D3F">
            <w:pPr>
              <w:jc w:val="center"/>
            </w:pPr>
            <w:r>
              <w:rPr>
                <w:rFonts w:hint="eastAsia"/>
              </w:rPr>
              <w:t>功能单元明细</w:t>
            </w:r>
          </w:p>
        </w:tc>
        <w:tc>
          <w:tcPr>
            <w:tcW w:w="5670" w:type="dxa"/>
            <w:gridSpan w:val="5"/>
          </w:tcPr>
          <w:p w14:paraId="468C7C1E" w14:textId="71EFB1C1" w:rsidR="00B50A77" w:rsidRDefault="00523BEC" w:rsidP="00523BEC">
            <w:pPr>
              <w:jc w:val="center"/>
            </w:pPr>
            <w:r>
              <w:rPr>
                <w:rFonts w:hint="eastAsia"/>
              </w:rPr>
              <w:t>功能单元计算</w:t>
            </w:r>
          </w:p>
        </w:tc>
      </w:tr>
      <w:tr w:rsidR="005A32A6" w14:paraId="432A1E91" w14:textId="16825E4C" w:rsidTr="00F36117">
        <w:trPr>
          <w:trHeight w:val="518"/>
        </w:trPr>
        <w:tc>
          <w:tcPr>
            <w:tcW w:w="1276" w:type="dxa"/>
          </w:tcPr>
          <w:p w14:paraId="5AACF64D" w14:textId="6DC70191" w:rsidR="00523BEC" w:rsidRDefault="00523BEC" w:rsidP="00523B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I</w:t>
            </w:r>
          </w:p>
        </w:tc>
        <w:tc>
          <w:tcPr>
            <w:tcW w:w="1418" w:type="dxa"/>
          </w:tcPr>
          <w:p w14:paraId="3871E03C" w14:textId="7AC6A016" w:rsidR="00523BEC" w:rsidRDefault="00523BEC" w:rsidP="00523B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O</w:t>
            </w:r>
          </w:p>
        </w:tc>
        <w:tc>
          <w:tcPr>
            <w:tcW w:w="1134" w:type="dxa"/>
          </w:tcPr>
          <w:p w14:paraId="03B425BB" w14:textId="42958BC8" w:rsidR="00523BEC" w:rsidRDefault="00523BEC" w:rsidP="00523B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134" w:type="dxa"/>
          </w:tcPr>
          <w:p w14:paraId="311838CC" w14:textId="78BCF573" w:rsidR="00523BEC" w:rsidRDefault="00523BEC" w:rsidP="00523B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LF</w:t>
            </w:r>
          </w:p>
        </w:tc>
        <w:tc>
          <w:tcPr>
            <w:tcW w:w="709" w:type="dxa"/>
          </w:tcPr>
          <w:p w14:paraId="1558BA02" w14:textId="34A2D292" w:rsidR="00523BEC" w:rsidRDefault="00523BEC" w:rsidP="00523B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IF</w:t>
            </w:r>
          </w:p>
        </w:tc>
        <w:tc>
          <w:tcPr>
            <w:tcW w:w="1134" w:type="dxa"/>
          </w:tcPr>
          <w:p w14:paraId="2C79A21F" w14:textId="54B38422" w:rsidR="00523BEC" w:rsidRDefault="00523BEC" w:rsidP="00523BEC">
            <w:pPr>
              <w:jc w:val="center"/>
            </w:pPr>
            <w:r>
              <w:rPr>
                <w:rFonts w:hint="eastAsia"/>
              </w:rPr>
              <w:t>E</w:t>
            </w:r>
            <w:r>
              <w:t>I</w:t>
            </w:r>
          </w:p>
        </w:tc>
        <w:tc>
          <w:tcPr>
            <w:tcW w:w="1276" w:type="dxa"/>
          </w:tcPr>
          <w:p w14:paraId="514D488A" w14:textId="2338D174" w:rsidR="00523BEC" w:rsidRDefault="00523BEC" w:rsidP="00523BEC">
            <w:pPr>
              <w:jc w:val="center"/>
            </w:pPr>
            <w:r>
              <w:rPr>
                <w:rFonts w:hint="eastAsia"/>
              </w:rPr>
              <w:t>E</w:t>
            </w:r>
            <w:r>
              <w:t>O</w:t>
            </w:r>
          </w:p>
        </w:tc>
        <w:tc>
          <w:tcPr>
            <w:tcW w:w="1134" w:type="dxa"/>
          </w:tcPr>
          <w:p w14:paraId="1CE4C8B3" w14:textId="776F1E2B" w:rsidR="00523BEC" w:rsidRDefault="00523BEC" w:rsidP="00523BEC">
            <w:pPr>
              <w:jc w:val="center"/>
            </w:pPr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134" w:type="dxa"/>
          </w:tcPr>
          <w:p w14:paraId="0FF44A74" w14:textId="771DE062" w:rsidR="00523BEC" w:rsidRDefault="00523BEC" w:rsidP="00523BEC">
            <w:pPr>
              <w:jc w:val="center"/>
            </w:pPr>
            <w:r>
              <w:rPr>
                <w:rFonts w:hint="eastAsia"/>
              </w:rPr>
              <w:t>I</w:t>
            </w:r>
            <w:r>
              <w:t>LF</w:t>
            </w:r>
          </w:p>
        </w:tc>
        <w:tc>
          <w:tcPr>
            <w:tcW w:w="992" w:type="dxa"/>
          </w:tcPr>
          <w:p w14:paraId="22684375" w14:textId="3FD0CDF2" w:rsidR="00523BEC" w:rsidRDefault="00523BEC" w:rsidP="00523BEC">
            <w:pPr>
              <w:jc w:val="center"/>
            </w:pPr>
            <w:r>
              <w:rPr>
                <w:rFonts w:hint="eastAsia"/>
              </w:rPr>
              <w:t>E</w:t>
            </w:r>
            <w:r>
              <w:t>IF</w:t>
            </w:r>
          </w:p>
        </w:tc>
      </w:tr>
      <w:tr w:rsidR="005A32A6" w14:paraId="5724763D" w14:textId="14F09BAD" w:rsidTr="00F36117">
        <w:trPr>
          <w:trHeight w:val="2156"/>
        </w:trPr>
        <w:tc>
          <w:tcPr>
            <w:tcW w:w="1276" w:type="dxa"/>
          </w:tcPr>
          <w:p w14:paraId="1A295B02" w14:textId="04D5C917" w:rsidR="00523BEC" w:rsidRDefault="00D55AB8" w:rsidP="00523BEC">
            <w:r>
              <w:rPr>
                <w:rFonts w:hint="eastAsia"/>
              </w:rPr>
              <w:t>1</w:t>
            </w:r>
            <w:r w:rsidR="001B1DB2">
              <w:rPr>
                <w:rFonts w:hint="eastAsia"/>
              </w:rPr>
              <w:t>物资入库</w:t>
            </w:r>
          </w:p>
          <w:p w14:paraId="1C089E34" w14:textId="79FC77D6" w:rsidR="001B1DB2" w:rsidRDefault="001B1DB2" w:rsidP="00523BEC">
            <w:r>
              <w:rPr>
                <w:rFonts w:hint="eastAsia"/>
              </w:rPr>
              <w:t>2物资出库</w:t>
            </w:r>
          </w:p>
          <w:p w14:paraId="768B8679" w14:textId="023B00FF" w:rsidR="00F76EE5" w:rsidRDefault="00F76EE5" w:rsidP="00523BEC">
            <w:pPr>
              <w:rPr>
                <w:rFonts w:hint="eastAsia"/>
              </w:rPr>
            </w:pPr>
            <w:r>
              <w:rPr>
                <w:rFonts w:hint="eastAsia"/>
              </w:rPr>
              <w:t>3信息修改</w:t>
            </w:r>
          </w:p>
        </w:tc>
        <w:tc>
          <w:tcPr>
            <w:tcW w:w="1418" w:type="dxa"/>
          </w:tcPr>
          <w:p w14:paraId="55CC0B21" w14:textId="77777777" w:rsidR="00523BEC" w:rsidRDefault="00F76EE5" w:rsidP="00523BEC">
            <w:r>
              <w:rPr>
                <w:rFonts w:hint="eastAsia"/>
              </w:rPr>
              <w:t>1出入库信息</w:t>
            </w:r>
          </w:p>
          <w:p w14:paraId="40E04402" w14:textId="77777777" w:rsidR="00F76EE5" w:rsidRDefault="00F76EE5" w:rsidP="00523BEC">
            <w:r>
              <w:rPr>
                <w:rFonts w:hint="eastAsia"/>
              </w:rPr>
              <w:t>2库存信息</w:t>
            </w:r>
          </w:p>
          <w:p w14:paraId="61B2C18C" w14:textId="270F96EF" w:rsidR="00F76EE5" w:rsidRDefault="00F76EE5" w:rsidP="00523BE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5A32A6">
              <w:rPr>
                <w:rFonts w:hint="eastAsia"/>
              </w:rPr>
              <w:t>进货提示</w:t>
            </w:r>
          </w:p>
        </w:tc>
        <w:tc>
          <w:tcPr>
            <w:tcW w:w="1134" w:type="dxa"/>
          </w:tcPr>
          <w:p w14:paraId="366B65FD" w14:textId="77777777" w:rsidR="00523BEC" w:rsidRDefault="005A32A6" w:rsidP="00523BEC">
            <w:r>
              <w:rPr>
                <w:rFonts w:hint="eastAsia"/>
              </w:rPr>
              <w:t>1出入库查询</w:t>
            </w:r>
          </w:p>
          <w:p w14:paraId="21B7FFC9" w14:textId="722FC11F" w:rsidR="005A32A6" w:rsidRDefault="005A32A6" w:rsidP="00523BEC">
            <w:pPr>
              <w:rPr>
                <w:rFonts w:hint="eastAsia"/>
              </w:rPr>
            </w:pPr>
            <w:r>
              <w:rPr>
                <w:rFonts w:hint="eastAsia"/>
              </w:rPr>
              <w:t>2库存查询</w:t>
            </w:r>
          </w:p>
        </w:tc>
        <w:tc>
          <w:tcPr>
            <w:tcW w:w="1134" w:type="dxa"/>
          </w:tcPr>
          <w:p w14:paraId="3CBCA676" w14:textId="77777777" w:rsidR="00523BEC" w:rsidRDefault="00F36117" w:rsidP="00523BEC">
            <w:r>
              <w:rPr>
                <w:rFonts w:hint="eastAsia"/>
              </w:rPr>
              <w:t>1出入库信息表</w:t>
            </w:r>
          </w:p>
          <w:p w14:paraId="36BD71F3" w14:textId="77777777" w:rsidR="00F36117" w:rsidRDefault="00F36117" w:rsidP="00523BEC">
            <w:r>
              <w:rPr>
                <w:rFonts w:hint="eastAsia"/>
              </w:rPr>
              <w:t>2库存信息表</w:t>
            </w:r>
          </w:p>
          <w:p w14:paraId="2ADC9963" w14:textId="7A6E6473" w:rsidR="00F36117" w:rsidRDefault="00F36117" w:rsidP="00523BEC">
            <w:pPr>
              <w:rPr>
                <w:rFonts w:hint="eastAsia"/>
              </w:rPr>
            </w:pPr>
          </w:p>
        </w:tc>
        <w:tc>
          <w:tcPr>
            <w:tcW w:w="709" w:type="dxa"/>
          </w:tcPr>
          <w:p w14:paraId="46856D37" w14:textId="2F6FFEB7" w:rsidR="00523BEC" w:rsidRDefault="00523BEC" w:rsidP="00523BEC"/>
        </w:tc>
        <w:tc>
          <w:tcPr>
            <w:tcW w:w="1134" w:type="dxa"/>
          </w:tcPr>
          <w:p w14:paraId="7C6D74E3" w14:textId="78109226" w:rsidR="00523BEC" w:rsidRDefault="00F36117" w:rsidP="00523BEC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0E2A2E5D" w14:textId="2EC3BE1B" w:rsidR="00523BEC" w:rsidRDefault="00F36117" w:rsidP="00523BEC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0341700B" w14:textId="0326A736" w:rsidR="00523BEC" w:rsidRDefault="00F36117" w:rsidP="00523BEC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07409B3" w14:textId="7CE978F0" w:rsidR="00523BEC" w:rsidRDefault="00F36117" w:rsidP="00523BEC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6D90E9DA" w14:textId="23D1837B" w:rsidR="00523BEC" w:rsidRDefault="00F36117" w:rsidP="00523BEC">
            <w:r>
              <w:rPr>
                <w:rFonts w:hint="eastAsia"/>
              </w:rPr>
              <w:t>0</w:t>
            </w:r>
          </w:p>
        </w:tc>
      </w:tr>
      <w:tr w:rsidR="007F2ADC" w14:paraId="1F0DAEC6" w14:textId="77777777" w:rsidTr="00EB6711">
        <w:trPr>
          <w:trHeight w:val="624"/>
        </w:trPr>
        <w:tc>
          <w:tcPr>
            <w:tcW w:w="5671" w:type="dxa"/>
            <w:gridSpan w:val="5"/>
          </w:tcPr>
          <w:p w14:paraId="66438946" w14:textId="57C97267" w:rsidR="007F2ADC" w:rsidRDefault="007F2ADC" w:rsidP="007F2ADC">
            <w:pPr>
              <w:jc w:val="center"/>
            </w:pPr>
            <w:r>
              <w:rPr>
                <w:rFonts w:hint="eastAsia"/>
              </w:rPr>
              <w:t>汇总</w:t>
            </w:r>
          </w:p>
        </w:tc>
        <w:tc>
          <w:tcPr>
            <w:tcW w:w="1134" w:type="dxa"/>
          </w:tcPr>
          <w:p w14:paraId="47F63931" w14:textId="6636BAAC" w:rsidR="007F2ADC" w:rsidRDefault="007F2ADC" w:rsidP="00523BEC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BFCE2D1" w14:textId="5CA44FD8" w:rsidR="007F2ADC" w:rsidRDefault="007F2ADC" w:rsidP="00523BEC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3F9659D9" w14:textId="2697F8DF" w:rsidR="007F2ADC" w:rsidRDefault="007F2ADC" w:rsidP="00523BEC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6019F38" w14:textId="2F334FF7" w:rsidR="007F2ADC" w:rsidRDefault="007F2ADC" w:rsidP="00523BEC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0745E277" w14:textId="5E8F7F1C" w:rsidR="007F2ADC" w:rsidRDefault="007F2ADC" w:rsidP="00523BEC">
            <w:r>
              <w:rPr>
                <w:rFonts w:hint="eastAsia"/>
              </w:rPr>
              <w:t>0</w:t>
            </w:r>
          </w:p>
        </w:tc>
      </w:tr>
    </w:tbl>
    <w:p w14:paraId="6B2078FB" w14:textId="57CE1F35" w:rsidR="007F2ADC" w:rsidRDefault="007F2ADC"/>
    <w:p w14:paraId="19900EFF" w14:textId="327241F1" w:rsidR="007F2ADC" w:rsidRDefault="007F2ADC">
      <w:r>
        <w:rPr>
          <w:rFonts w:hint="eastAsia"/>
        </w:rPr>
        <w:t>未调整</w:t>
      </w:r>
      <w:proofErr w:type="gramStart"/>
      <w:r>
        <w:rPr>
          <w:rFonts w:hint="eastAsia"/>
        </w:rPr>
        <w:t>前功能</w:t>
      </w:r>
      <w:proofErr w:type="gramEnd"/>
      <w:r>
        <w:rPr>
          <w:rFonts w:hint="eastAsia"/>
        </w:rPr>
        <w:t>点数(</w:t>
      </w:r>
      <w:r>
        <w:t>UF</w:t>
      </w:r>
      <w:r w:rsidR="00885641">
        <w:t>C</w:t>
      </w:r>
      <w:r>
        <w:t>)=EI*4+EO*</w:t>
      </w:r>
      <w:r w:rsidR="00CF1EC1">
        <w:t>5</w:t>
      </w:r>
      <w:r>
        <w:t>+EQ*4+ILF*</w:t>
      </w:r>
      <w:r w:rsidR="00CF1EC1">
        <w:t>10</w:t>
      </w:r>
      <w:r w:rsidR="00AB0ABB">
        <w:t>=</w:t>
      </w:r>
      <w:r w:rsidR="00CF1EC1">
        <w:t>55</w:t>
      </w:r>
    </w:p>
    <w:p w14:paraId="2C50FB23" w14:textId="39BF42AF" w:rsidR="00AB0ABB" w:rsidRDefault="00AB0ABB"/>
    <w:tbl>
      <w:tblPr>
        <w:tblStyle w:val="a3"/>
        <w:tblW w:w="11199" w:type="dxa"/>
        <w:tblInd w:w="-1423" w:type="dxa"/>
        <w:tblLook w:val="04A0" w:firstRow="1" w:lastRow="0" w:firstColumn="1" w:lastColumn="0" w:noHBand="0" w:noVBand="1"/>
      </w:tblPr>
      <w:tblGrid>
        <w:gridCol w:w="5571"/>
        <w:gridCol w:w="5628"/>
      </w:tblGrid>
      <w:tr w:rsidR="00AB0ABB" w14:paraId="202A9458" w14:textId="77777777" w:rsidTr="00C316F7">
        <w:trPr>
          <w:trHeight w:val="537"/>
        </w:trPr>
        <w:tc>
          <w:tcPr>
            <w:tcW w:w="11199" w:type="dxa"/>
            <w:gridSpan w:val="2"/>
          </w:tcPr>
          <w:p w14:paraId="635A7440" w14:textId="06E74D15" w:rsidR="00AB0ABB" w:rsidRPr="00AB0ABB" w:rsidRDefault="00AB0ABB" w:rsidP="00AB0ABB">
            <w:pPr>
              <w:jc w:val="center"/>
              <w:rPr>
                <w:rFonts w:hint="eastAsia"/>
                <w:sz w:val="32"/>
                <w:szCs w:val="32"/>
              </w:rPr>
            </w:pPr>
            <w:r w:rsidRPr="00AB0ABB">
              <w:rPr>
                <w:rFonts w:hint="eastAsia"/>
                <w:sz w:val="32"/>
                <w:szCs w:val="32"/>
              </w:rPr>
              <w:t>物资信息管理调整因子评分表</w:t>
            </w:r>
          </w:p>
        </w:tc>
      </w:tr>
      <w:tr w:rsidR="00AB0ABB" w14:paraId="1075FB06" w14:textId="77777777" w:rsidTr="00AB0ABB">
        <w:tc>
          <w:tcPr>
            <w:tcW w:w="5571" w:type="dxa"/>
          </w:tcPr>
          <w:p w14:paraId="1C89A653" w14:textId="5E355C1E" w:rsidR="00AB0ABB" w:rsidRPr="00AB0ABB" w:rsidRDefault="00AB0ABB">
            <w:pPr>
              <w:rPr>
                <w:rFonts w:hint="eastAsia"/>
                <w:sz w:val="24"/>
                <w:szCs w:val="24"/>
              </w:rPr>
            </w:pPr>
            <w:r w:rsidRPr="00AB0ABB">
              <w:rPr>
                <w:rFonts w:hint="eastAsia"/>
                <w:sz w:val="24"/>
                <w:szCs w:val="24"/>
              </w:rPr>
              <w:t>系统特性</w:t>
            </w:r>
          </w:p>
        </w:tc>
        <w:tc>
          <w:tcPr>
            <w:tcW w:w="5628" w:type="dxa"/>
          </w:tcPr>
          <w:p w14:paraId="67BE7406" w14:textId="1402810B" w:rsidR="00AB0ABB" w:rsidRPr="00AB0ABB" w:rsidRDefault="00AB0ABB">
            <w:pPr>
              <w:rPr>
                <w:rFonts w:hint="eastAsia"/>
                <w:sz w:val="24"/>
                <w:szCs w:val="24"/>
              </w:rPr>
            </w:pPr>
            <w:r w:rsidRPr="00AB0ABB">
              <w:rPr>
                <w:rFonts w:hint="eastAsia"/>
                <w:sz w:val="24"/>
                <w:szCs w:val="24"/>
              </w:rPr>
              <w:t>评分</w:t>
            </w:r>
          </w:p>
        </w:tc>
      </w:tr>
      <w:tr w:rsidR="00AB0ABB" w14:paraId="6341C5F2" w14:textId="77777777" w:rsidTr="00AB0ABB">
        <w:tc>
          <w:tcPr>
            <w:tcW w:w="5571" w:type="dxa"/>
          </w:tcPr>
          <w:p w14:paraId="192BDDCA" w14:textId="4F95CAE6" w:rsidR="00AB0ABB" w:rsidRDefault="00AB0ABB">
            <w:pPr>
              <w:rPr>
                <w:rFonts w:hint="eastAsia"/>
              </w:rPr>
            </w:pPr>
            <w:r>
              <w:rPr>
                <w:rFonts w:hint="eastAsia"/>
              </w:rPr>
              <w:t>数据通讯</w:t>
            </w:r>
          </w:p>
        </w:tc>
        <w:tc>
          <w:tcPr>
            <w:tcW w:w="5628" w:type="dxa"/>
          </w:tcPr>
          <w:p w14:paraId="42E8423C" w14:textId="7BA020D1" w:rsidR="00AB0ABB" w:rsidRDefault="00E30A0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B0ABB" w14:paraId="1D15CC3B" w14:textId="77777777" w:rsidTr="00AB0ABB">
        <w:tc>
          <w:tcPr>
            <w:tcW w:w="5571" w:type="dxa"/>
          </w:tcPr>
          <w:p w14:paraId="6D53C00F" w14:textId="0CAA1C34" w:rsidR="00AB0ABB" w:rsidRDefault="00AB0ABB">
            <w:pPr>
              <w:rPr>
                <w:rFonts w:hint="eastAsia"/>
              </w:rPr>
            </w:pPr>
            <w:r>
              <w:rPr>
                <w:rFonts w:hint="eastAsia"/>
              </w:rPr>
              <w:t>分布式数据处理</w:t>
            </w:r>
          </w:p>
        </w:tc>
        <w:tc>
          <w:tcPr>
            <w:tcW w:w="5628" w:type="dxa"/>
          </w:tcPr>
          <w:p w14:paraId="40FBF5E9" w14:textId="59BDE91C" w:rsidR="00AB0ABB" w:rsidRDefault="00E30A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B0ABB" w14:paraId="5D9D6AB1" w14:textId="77777777" w:rsidTr="00AB0ABB">
        <w:tc>
          <w:tcPr>
            <w:tcW w:w="5571" w:type="dxa"/>
          </w:tcPr>
          <w:p w14:paraId="6FD19B25" w14:textId="1811B054" w:rsidR="00AB0ABB" w:rsidRDefault="00AB0ABB">
            <w:pPr>
              <w:rPr>
                <w:rFonts w:hint="eastAsia"/>
              </w:rPr>
            </w:pPr>
            <w:r>
              <w:rPr>
                <w:rFonts w:hint="eastAsia"/>
              </w:rPr>
              <w:t>性能</w:t>
            </w:r>
          </w:p>
        </w:tc>
        <w:tc>
          <w:tcPr>
            <w:tcW w:w="5628" w:type="dxa"/>
          </w:tcPr>
          <w:p w14:paraId="5739C091" w14:textId="36351339" w:rsidR="00AB0ABB" w:rsidRDefault="00E30A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B0ABB" w14:paraId="27EB2946" w14:textId="77777777" w:rsidTr="00AB0ABB">
        <w:tc>
          <w:tcPr>
            <w:tcW w:w="5571" w:type="dxa"/>
          </w:tcPr>
          <w:p w14:paraId="6848AC14" w14:textId="6330274A" w:rsidR="00AB0ABB" w:rsidRDefault="00AB0ABB">
            <w:pPr>
              <w:rPr>
                <w:rFonts w:hint="eastAsia"/>
              </w:rPr>
            </w:pPr>
            <w:r>
              <w:rPr>
                <w:rFonts w:hint="eastAsia"/>
              </w:rPr>
              <w:t>大业务量配置</w:t>
            </w:r>
          </w:p>
        </w:tc>
        <w:tc>
          <w:tcPr>
            <w:tcW w:w="5628" w:type="dxa"/>
          </w:tcPr>
          <w:p w14:paraId="46FE6165" w14:textId="7A7D2D6B" w:rsidR="00AB0ABB" w:rsidRDefault="00E30A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B0ABB" w14:paraId="621F9F41" w14:textId="77777777" w:rsidTr="00AB0ABB">
        <w:tc>
          <w:tcPr>
            <w:tcW w:w="5571" w:type="dxa"/>
          </w:tcPr>
          <w:p w14:paraId="039B2425" w14:textId="2250CB73" w:rsidR="00AB0ABB" w:rsidRDefault="00AB0ABB">
            <w:pPr>
              <w:rPr>
                <w:rFonts w:hint="eastAsia"/>
              </w:rPr>
            </w:pPr>
            <w:r>
              <w:rPr>
                <w:rFonts w:hint="eastAsia"/>
              </w:rPr>
              <w:t>事务处理率</w:t>
            </w:r>
          </w:p>
        </w:tc>
        <w:tc>
          <w:tcPr>
            <w:tcW w:w="5628" w:type="dxa"/>
          </w:tcPr>
          <w:p w14:paraId="71C65E61" w14:textId="3F81CC7A" w:rsidR="00AB0ABB" w:rsidRDefault="00E30A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AB0ABB" w14:paraId="0DE1AF0E" w14:textId="77777777" w:rsidTr="00AB0ABB">
        <w:tc>
          <w:tcPr>
            <w:tcW w:w="5571" w:type="dxa"/>
          </w:tcPr>
          <w:p w14:paraId="722D6FBB" w14:textId="1F75C682" w:rsidR="00AB0ABB" w:rsidRDefault="00AB0ABB">
            <w:pPr>
              <w:rPr>
                <w:rFonts w:hint="eastAsia"/>
              </w:rPr>
            </w:pPr>
            <w:r>
              <w:rPr>
                <w:rFonts w:hint="eastAsia"/>
              </w:rPr>
              <w:t>在线数据输入</w:t>
            </w:r>
          </w:p>
        </w:tc>
        <w:tc>
          <w:tcPr>
            <w:tcW w:w="5628" w:type="dxa"/>
          </w:tcPr>
          <w:p w14:paraId="54244115" w14:textId="69D2CE58" w:rsidR="00AB0ABB" w:rsidRDefault="00E30A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AB0ABB" w14:paraId="26A8BC3B" w14:textId="77777777" w:rsidTr="00AB0ABB">
        <w:tc>
          <w:tcPr>
            <w:tcW w:w="5571" w:type="dxa"/>
          </w:tcPr>
          <w:p w14:paraId="26055932" w14:textId="725C977E" w:rsidR="00AB0ABB" w:rsidRDefault="00AB0ABB">
            <w:pPr>
              <w:rPr>
                <w:rFonts w:hint="eastAsia"/>
              </w:rPr>
            </w:pPr>
            <w:r>
              <w:rPr>
                <w:rFonts w:hint="eastAsia"/>
              </w:rPr>
              <w:t>最终用户效率</w:t>
            </w:r>
          </w:p>
        </w:tc>
        <w:tc>
          <w:tcPr>
            <w:tcW w:w="5628" w:type="dxa"/>
          </w:tcPr>
          <w:p w14:paraId="363B93FA" w14:textId="7A9449D0" w:rsidR="00AB0ABB" w:rsidRDefault="00E30A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78577F" w14:paraId="202C56D9" w14:textId="77777777" w:rsidTr="00AB0ABB">
        <w:tc>
          <w:tcPr>
            <w:tcW w:w="5571" w:type="dxa"/>
          </w:tcPr>
          <w:p w14:paraId="114F7C86" w14:textId="2FA7740E" w:rsidR="0078577F" w:rsidRDefault="0078577F">
            <w:pPr>
              <w:rPr>
                <w:rFonts w:hint="eastAsia"/>
              </w:rPr>
            </w:pPr>
            <w:r>
              <w:rPr>
                <w:rFonts w:hint="eastAsia"/>
              </w:rPr>
              <w:t>在线更新</w:t>
            </w:r>
          </w:p>
        </w:tc>
        <w:tc>
          <w:tcPr>
            <w:tcW w:w="5628" w:type="dxa"/>
          </w:tcPr>
          <w:p w14:paraId="3168E52A" w14:textId="348BC7C0" w:rsidR="0078577F" w:rsidRDefault="00E30A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8577F" w14:paraId="2A65D027" w14:textId="77777777" w:rsidTr="00AB0ABB">
        <w:tc>
          <w:tcPr>
            <w:tcW w:w="5571" w:type="dxa"/>
          </w:tcPr>
          <w:p w14:paraId="7BE3FC1F" w14:textId="1801E2B1" w:rsidR="0078577F" w:rsidRDefault="0078577F">
            <w:pPr>
              <w:rPr>
                <w:rFonts w:hint="eastAsia"/>
              </w:rPr>
            </w:pPr>
            <w:r>
              <w:rPr>
                <w:rFonts w:hint="eastAsia"/>
              </w:rPr>
              <w:t>复杂处理</w:t>
            </w:r>
          </w:p>
        </w:tc>
        <w:tc>
          <w:tcPr>
            <w:tcW w:w="5628" w:type="dxa"/>
          </w:tcPr>
          <w:p w14:paraId="744C33A2" w14:textId="4DEED92F" w:rsidR="0078577F" w:rsidRDefault="004D778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78577F" w14:paraId="679EA336" w14:textId="77777777" w:rsidTr="00AB0ABB">
        <w:tc>
          <w:tcPr>
            <w:tcW w:w="5571" w:type="dxa"/>
          </w:tcPr>
          <w:p w14:paraId="5DE4941D" w14:textId="4313EE3B" w:rsidR="0078577F" w:rsidRDefault="0078577F">
            <w:pPr>
              <w:rPr>
                <w:rFonts w:hint="eastAsia"/>
              </w:rPr>
            </w:pPr>
            <w:r>
              <w:rPr>
                <w:rFonts w:hint="eastAsia"/>
              </w:rPr>
              <w:t>可复用性</w:t>
            </w:r>
          </w:p>
        </w:tc>
        <w:tc>
          <w:tcPr>
            <w:tcW w:w="5628" w:type="dxa"/>
          </w:tcPr>
          <w:p w14:paraId="251311CD" w14:textId="100E3C7E" w:rsidR="0078577F" w:rsidRDefault="00E30A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8577F" w14:paraId="4D753BDF" w14:textId="77777777" w:rsidTr="00AB0ABB">
        <w:tc>
          <w:tcPr>
            <w:tcW w:w="5571" w:type="dxa"/>
          </w:tcPr>
          <w:p w14:paraId="470E08AB" w14:textId="1FFE17D4" w:rsidR="0078577F" w:rsidRDefault="0078577F">
            <w:pPr>
              <w:rPr>
                <w:rFonts w:hint="eastAsia"/>
              </w:rPr>
            </w:pPr>
            <w:r>
              <w:rPr>
                <w:rFonts w:hint="eastAsia"/>
              </w:rPr>
              <w:t>易安装性</w:t>
            </w:r>
          </w:p>
        </w:tc>
        <w:tc>
          <w:tcPr>
            <w:tcW w:w="5628" w:type="dxa"/>
          </w:tcPr>
          <w:p w14:paraId="006F6B55" w14:textId="0834D9C5" w:rsidR="0078577F" w:rsidRDefault="00E30A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8577F" w14:paraId="667B29A1" w14:textId="77777777" w:rsidTr="00AB0ABB">
        <w:tc>
          <w:tcPr>
            <w:tcW w:w="5571" w:type="dxa"/>
          </w:tcPr>
          <w:p w14:paraId="0C76E8DB" w14:textId="4152082D" w:rsidR="0078577F" w:rsidRDefault="0078577F">
            <w:pPr>
              <w:rPr>
                <w:rFonts w:hint="eastAsia"/>
              </w:rPr>
            </w:pPr>
            <w:r>
              <w:rPr>
                <w:rFonts w:hint="eastAsia"/>
              </w:rPr>
              <w:t>易操作性</w:t>
            </w:r>
          </w:p>
        </w:tc>
        <w:tc>
          <w:tcPr>
            <w:tcW w:w="5628" w:type="dxa"/>
          </w:tcPr>
          <w:p w14:paraId="48CFC9BD" w14:textId="19ED94EA" w:rsidR="0078577F" w:rsidRDefault="00E30A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8577F" w14:paraId="34D73B9A" w14:textId="77777777" w:rsidTr="00AB0ABB">
        <w:tc>
          <w:tcPr>
            <w:tcW w:w="5571" w:type="dxa"/>
          </w:tcPr>
          <w:p w14:paraId="53AE37DF" w14:textId="3203FD36" w:rsidR="0078577F" w:rsidRDefault="0078577F">
            <w:pPr>
              <w:rPr>
                <w:rFonts w:hint="eastAsia"/>
              </w:rPr>
            </w:pPr>
            <w:r>
              <w:rPr>
                <w:rFonts w:hint="eastAsia"/>
              </w:rPr>
              <w:t>多场地</w:t>
            </w:r>
          </w:p>
        </w:tc>
        <w:tc>
          <w:tcPr>
            <w:tcW w:w="5628" w:type="dxa"/>
          </w:tcPr>
          <w:p w14:paraId="5DA24252" w14:textId="406A4E34" w:rsidR="0078577F" w:rsidRDefault="00E30A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78577F" w14:paraId="28D43733" w14:textId="77777777" w:rsidTr="00AB0ABB">
        <w:tc>
          <w:tcPr>
            <w:tcW w:w="5571" w:type="dxa"/>
          </w:tcPr>
          <w:p w14:paraId="07744DD0" w14:textId="70CFE7B6" w:rsidR="0078577F" w:rsidRDefault="0078577F">
            <w:pPr>
              <w:rPr>
                <w:rFonts w:hint="eastAsia"/>
              </w:rPr>
            </w:pPr>
            <w:r>
              <w:rPr>
                <w:rFonts w:hint="eastAsia"/>
              </w:rPr>
              <w:t>支持变更</w:t>
            </w:r>
          </w:p>
        </w:tc>
        <w:tc>
          <w:tcPr>
            <w:tcW w:w="5628" w:type="dxa"/>
          </w:tcPr>
          <w:p w14:paraId="13D9E288" w14:textId="408406D5" w:rsidR="0078577F" w:rsidRDefault="00E30A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760F6A" w14:paraId="503429A0" w14:textId="77777777" w:rsidTr="00AB0ABB">
        <w:tc>
          <w:tcPr>
            <w:tcW w:w="5571" w:type="dxa"/>
          </w:tcPr>
          <w:p w14:paraId="3069CEB9" w14:textId="41790122" w:rsidR="00760F6A" w:rsidRDefault="00760F6A">
            <w:pPr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5628" w:type="dxa"/>
          </w:tcPr>
          <w:p w14:paraId="662C6539" w14:textId="67E4468A" w:rsidR="00760F6A" w:rsidRDefault="0009500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</w:tbl>
    <w:p w14:paraId="796E0CA9" w14:textId="7FFD3C1D" w:rsidR="00AB0ABB" w:rsidRDefault="00AB0ABB"/>
    <w:p w14:paraId="30F826B0" w14:textId="3AF0F50C" w:rsidR="00760F6A" w:rsidRDefault="00760F6A"/>
    <w:p w14:paraId="48F58F4C" w14:textId="2539CD9C" w:rsidR="00760F6A" w:rsidRDefault="00760F6A">
      <w:r>
        <w:rPr>
          <w:rFonts w:hint="eastAsia"/>
        </w:rPr>
        <w:t>技术复杂度因子计算结果：0</w:t>
      </w:r>
      <w:r>
        <w:t>.65+0.01*</w:t>
      </w:r>
      <w:r w:rsidR="00095005">
        <w:t>45</w:t>
      </w:r>
      <w:r>
        <w:t>=</w:t>
      </w:r>
      <w:r w:rsidR="00885641">
        <w:t>1.</w:t>
      </w:r>
      <w:r w:rsidR="00095005">
        <w:t>1</w:t>
      </w:r>
    </w:p>
    <w:p w14:paraId="06CF6461" w14:textId="5D4A8A32" w:rsidR="00885641" w:rsidRDefault="00885641"/>
    <w:p w14:paraId="0FA47968" w14:textId="33D24B12" w:rsidR="00885641" w:rsidRDefault="00885641"/>
    <w:p w14:paraId="2596C589" w14:textId="178F8C07" w:rsidR="00885641" w:rsidRDefault="00885641">
      <w:r>
        <w:rPr>
          <w:rFonts w:hint="eastAsia"/>
        </w:rPr>
        <w:t>因为：U</w:t>
      </w:r>
      <w:r>
        <w:t>FC=</w:t>
      </w:r>
      <w:r w:rsidR="00CF1EC1">
        <w:t>55</w:t>
      </w:r>
    </w:p>
    <w:p w14:paraId="1051F681" w14:textId="35CFFF15" w:rsidR="00885641" w:rsidRDefault="00885641" w:rsidP="00885641">
      <w:pPr>
        <w:ind w:firstLineChars="300" w:firstLine="630"/>
      </w:pPr>
      <w:r>
        <w:t>TCF=1.</w:t>
      </w:r>
      <w:r w:rsidR="00095005">
        <w:t>1</w:t>
      </w:r>
    </w:p>
    <w:p w14:paraId="41FB5666" w14:textId="5BDC1BDB" w:rsidR="00885641" w:rsidRDefault="00885641" w:rsidP="00885641">
      <w:r>
        <w:rPr>
          <w:rFonts w:hint="eastAsia"/>
        </w:rPr>
        <w:lastRenderedPageBreak/>
        <w:t>所以：</w:t>
      </w:r>
      <w:r>
        <w:t>FP=UFC*TCF=</w:t>
      </w:r>
      <w:r w:rsidR="00CF1EC1">
        <w:t>60.5</w:t>
      </w:r>
    </w:p>
    <w:p w14:paraId="1CC1CB1A" w14:textId="05036E74" w:rsidR="00E30A00" w:rsidRDefault="00E30A00" w:rsidP="00885641">
      <w:r>
        <w:rPr>
          <w:rFonts w:hint="eastAsia"/>
        </w:rPr>
        <w:t>如果</w:t>
      </w:r>
      <w:r w:rsidR="00CF1EC1">
        <w:t>15</w:t>
      </w:r>
      <w:r>
        <w:rPr>
          <w:rFonts w:hint="eastAsia"/>
        </w:rPr>
        <w:t>工时/功能点</w:t>
      </w:r>
    </w:p>
    <w:p w14:paraId="3D1B5BE5" w14:textId="1D904001" w:rsidR="00E30A00" w:rsidRPr="00470D3F" w:rsidRDefault="00E30A00" w:rsidP="00885641">
      <w:pPr>
        <w:rPr>
          <w:rFonts w:hint="eastAsia"/>
        </w:rPr>
      </w:pPr>
      <w:r>
        <w:rPr>
          <w:rFonts w:hint="eastAsia"/>
        </w:rPr>
        <w:t>则：Effort</w:t>
      </w:r>
      <w:r>
        <w:t>=</w:t>
      </w:r>
      <w:r w:rsidR="00CF1EC1">
        <w:t>60.5</w:t>
      </w:r>
      <w:r>
        <w:t>*</w:t>
      </w:r>
      <w:r w:rsidR="00095005">
        <w:t>15</w:t>
      </w:r>
      <w:r>
        <w:rPr>
          <w:rFonts w:hint="eastAsia"/>
        </w:rPr>
        <w:t>=</w:t>
      </w:r>
      <w:r w:rsidR="00CF1EC1">
        <w:t>907.5</w:t>
      </w:r>
      <w:r>
        <w:rPr>
          <w:rFonts w:hint="eastAsia"/>
        </w:rPr>
        <w:t>工时</w:t>
      </w:r>
    </w:p>
    <w:sectPr w:rsidR="00E30A00" w:rsidRPr="00470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3F"/>
    <w:rsid w:val="00095005"/>
    <w:rsid w:val="001B1DB2"/>
    <w:rsid w:val="00470D3F"/>
    <w:rsid w:val="004D7782"/>
    <w:rsid w:val="00523BEC"/>
    <w:rsid w:val="005A32A6"/>
    <w:rsid w:val="00760F6A"/>
    <w:rsid w:val="0078577F"/>
    <w:rsid w:val="007F1190"/>
    <w:rsid w:val="007F2ADC"/>
    <w:rsid w:val="00885641"/>
    <w:rsid w:val="00934F23"/>
    <w:rsid w:val="00AB0ABB"/>
    <w:rsid w:val="00B50A77"/>
    <w:rsid w:val="00CF1EC1"/>
    <w:rsid w:val="00D55AB8"/>
    <w:rsid w:val="00E30A00"/>
    <w:rsid w:val="00F36117"/>
    <w:rsid w:val="00F7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1C64"/>
  <w15:chartTrackingRefBased/>
  <w15:docId w15:val="{ACA39600-D37D-42D0-BF0D-E26D6824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1D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明铭</dc:creator>
  <cp:keywords/>
  <dc:description/>
  <cp:lastModifiedBy>张 明铭</cp:lastModifiedBy>
  <cp:revision>1</cp:revision>
  <dcterms:created xsi:type="dcterms:W3CDTF">2022-04-02T11:20:00Z</dcterms:created>
  <dcterms:modified xsi:type="dcterms:W3CDTF">2022-04-02T13:20:00Z</dcterms:modified>
</cp:coreProperties>
</file>