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Internship Report</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588E428B" w14:textId="48518877" w:rsidR="0027394D" w:rsidRDefault="00EB7718">
      <w:pPr>
        <w:spacing w:after="0" w:line="240" w:lineRule="auto"/>
        <w:ind w:left="0" w:right="0"/>
        <w:jc w:val="center"/>
        <w:rPr>
          <w:b/>
          <w:sz w:val="32"/>
          <w:szCs w:val="32"/>
        </w:rPr>
      </w:pPr>
      <w:bookmarkStart w:id="1" w:name="_gjdgxs" w:colFirst="0" w:colLast="0"/>
      <w:bookmarkEnd w:id="1"/>
      <w:r>
        <w:rPr>
          <w:b/>
          <w:sz w:val="32"/>
          <w:szCs w:val="32"/>
        </w:rPr>
        <w:t>Internship at SGCA Technologies Pvt. Ltd.</w:t>
      </w:r>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77777777" w:rsidR="0027394D" w:rsidRDefault="00BC5D0F">
      <w:pPr>
        <w:spacing w:after="147" w:line="259" w:lineRule="auto"/>
        <w:ind w:left="12" w:right="2"/>
        <w:jc w:val="center"/>
      </w:pPr>
      <w:r>
        <w:t>Submitted</w:t>
      </w:r>
    </w:p>
    <w:p w14:paraId="7DB16C68" w14:textId="77777777" w:rsidR="0027394D" w:rsidRDefault="00BC5D0F">
      <w:pPr>
        <w:spacing w:after="147" w:line="259" w:lineRule="auto"/>
        <w:ind w:left="12" w:right="2"/>
        <w:jc w:val="center"/>
      </w:pPr>
      <w:r>
        <w:t>To</w:t>
      </w:r>
    </w:p>
    <w:p w14:paraId="1A98CB05" w14:textId="77777777" w:rsidR="0027394D" w:rsidRDefault="00BC5D0F">
      <w:pPr>
        <w:widowControl w:val="0"/>
        <w:spacing w:before="29" w:after="0" w:line="240" w:lineRule="auto"/>
        <w:ind w:right="1340"/>
      </w:pPr>
      <w:r>
        <w:t xml:space="preserve">                                           School of Computer Science and Engineering</w:t>
      </w:r>
    </w:p>
    <w:p w14:paraId="72B12E65" w14:textId="77777777" w:rsidR="0027394D" w:rsidRDefault="00BC5D0F">
      <w:pPr>
        <w:widowControl w:val="0"/>
        <w:spacing w:before="29" w:after="0" w:line="240" w:lineRule="auto"/>
        <w:ind w:right="1340"/>
      </w:pPr>
      <w:r>
        <w:t xml:space="preserve">                                                      IILM University, Greater Noida, U.P.</w:t>
      </w:r>
    </w:p>
    <w:p w14:paraId="124DBFA5" w14:textId="77777777" w:rsidR="0027394D" w:rsidRDefault="0027394D">
      <w:pPr>
        <w:spacing w:after="155" w:line="259" w:lineRule="auto"/>
        <w:ind w:left="0"/>
        <w:jc w:val="center"/>
      </w:pPr>
    </w:p>
    <w:p w14:paraId="4BBDE698" w14:textId="77777777" w:rsidR="0027394D" w:rsidRDefault="00BC5D0F">
      <w:pPr>
        <w:spacing w:after="155" w:line="259" w:lineRule="auto"/>
        <w:ind w:left="0"/>
        <w:jc w:val="center"/>
      </w:pPr>
      <w:r>
        <w:t xml:space="preserve">                   In partial fulfilment of the requirement of degree of  </w:t>
      </w:r>
    </w:p>
    <w:p w14:paraId="4F444443" w14:textId="77777777" w:rsidR="0027394D" w:rsidRDefault="00BC5D0F">
      <w:pPr>
        <w:spacing w:after="2" w:line="395" w:lineRule="auto"/>
        <w:ind w:left="2378" w:right="2379" w:firstLine="203"/>
        <w:jc w:val="center"/>
      </w:pPr>
      <w:r>
        <w:t xml:space="preserve">         B.Tech CSE </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39CC51E5" w:rsidR="0093092D" w:rsidRDefault="0093092D" w:rsidP="0093092D">
      <w:pPr>
        <w:spacing w:after="147" w:line="259" w:lineRule="auto"/>
        <w:ind w:left="12" w:right="7"/>
      </w:pPr>
      <w:r>
        <w:t xml:space="preserve">                                                 Roll Number of Student: 25SCS1003005022</w:t>
      </w:r>
    </w:p>
    <w:p w14:paraId="46733C7F" w14:textId="440CA81A" w:rsidR="0027394D" w:rsidRDefault="00BC5D0F">
      <w:pPr>
        <w:spacing w:after="147" w:line="259" w:lineRule="auto"/>
        <w:ind w:left="12" w:right="7"/>
        <w:jc w:val="center"/>
      </w:pPr>
      <w:r>
        <w:t>Name of Student: YANSHIKA SINGH</w:t>
      </w:r>
      <w:r w:rsidR="0093092D"/>
      <w:r/>
    </w:p>
    <w:p w14:paraId="4DE4B3BF" w14:textId="4C5A7115" w:rsidR="0027394D" w:rsidRDefault="0093092D" w:rsidP="0093092D">
      <w:pPr>
        <w:spacing w:after="147" w:line="259" w:lineRule="auto"/>
        <w:ind w:left="12" w:right="0"/>
      </w:pPr>
      <w:r>
        <w:t xml:space="preserve">                                                                  Batch: 2026-27</w:t>
      </w:r>
      <w:r w:rsidR="00BC5D0F"/>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t>2026-27</w:t>
      </w: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t xml:space="preserve"> </w:t>
      </w: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720D7BC8" w14:textId="67CE007A" w:rsidR="0027394D" w:rsidRDefault="00BC5D0F">
      <w:pPr>
        <w:spacing w:line="358" w:lineRule="auto"/>
        <w:ind w:left="-5" w:right="0"/>
      </w:pPr>
      <w:r>
        <w:t>I, YANSHIKA SINGH, do hereby declare that the internship report titled "Internship at SGCA Technologies Pvt. Ltd." has been completed by me to fulfil the requirement for the award of the degree of Bachelor of Technology in Computer Science &amp; Engineering (AI/ML). All the references have been quoted and I have not taken as such any material from any other source. I affirm that this work is entirely my own and represents a genuine account of my internship experience at SGCA Technologies Pvt. Ltd., Noida, Uttar Pradesh, conducted from June 2025 to August 2025 (3 months).</w:t>
      </w:r>
      <w:r w:rsidR="00EB7718" w:rsidRPr="00EB7718">
        <w:rPr>
          <w:b/>
          <w:bCs/>
        </w:rPr>
      </w:r>
      <w:r>
        <w:rPr>
          <w:b/>
          <w:sz w:val="22"/>
          <w:szCs w:val="22"/>
        </w:rPr>
      </w:r>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77777777" w:rsidR="0027394D" w:rsidRDefault="00BC5D0F">
      <w:pPr>
        <w:ind w:left="-5" w:right="0"/>
      </w:pPr>
      <w:r>
        <w:t xml:space="preserve">Signature </w:t>
      </w:r>
    </w:p>
    <w:p w14:paraId="63CE4979" w14:textId="77777777" w:rsidR="0027394D" w:rsidRDefault="00BC5D0F">
      <w:pPr>
        <w:ind w:left="-5" w:right="0"/>
      </w:pPr>
      <w:r>
        <w:t>Student Name: Yanshika Singh</w:t>
      </w:r>
    </w:p>
    <w:p w14:paraId="7BE59480" w14:textId="77777777" w:rsidR="0027394D" w:rsidRDefault="00BC5D0F">
      <w:pPr>
        <w:ind w:left="-5" w:right="0"/>
      </w:pPr>
      <w:r>
        <w:t>Roll No.: 25SCS1003005022</w:t>
      </w:r>
    </w:p>
    <w:p w14:paraId="317EE1C5" w14:textId="77777777" w:rsidR="0027394D" w:rsidRDefault="00BC5D0F">
      <w:pPr>
        <w:ind w:left="-5" w:right="0"/>
      </w:pPr>
      <w: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t xml:space="preserve"> </w:t>
      </w:r>
    </w:p>
    <w:p w14:paraId="1A2A1EA3" w14:textId="77777777" w:rsidR="0027394D" w:rsidRDefault="00BC5D0F">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pPr>
        <w:spacing w:after="163" w:line="259" w:lineRule="auto"/>
        <w:ind w:left="0" w:right="0"/>
        <w:jc w:val="left"/>
      </w:pPr>
    </w:p>
    <w:p w14:paraId="02A0C330" w14:textId="77777777" w:rsidR="0027394D" w:rsidRDefault="00BC5D0F">
      <w:pPr>
        <w:ind w:left="-5" w:right="0"/>
      </w:pPr>
      <w:r>
        <w:t>I am using this opportunity to express my sincere gratitude to everyone who supported me throughout this Internship Program at SGCA Technologies Pvt. Ltd., Noida. I am deeply thankful for the inspiring guidance, constructive feedback, and friendly advice I received during this work. I am sincerely grateful to the team at SGCA Technologies for sharing their knowledge and giving me the opportunity to work on real-world software projects spanning full-stack development, artificial intelligence integration, emergency communication systems, 3D visualization, and geospatial mapping technologies.</w:t>
      </w:r>
    </w:p>
    <w:p w14:paraId="6C6CBF6F" w14:textId="77777777" w:rsidR="0027394D" w:rsidRDefault="00BC5D0F">
      <w:pPr>
        <w:ind w:left="-5" w:right="0"/>
      </w:pPr>
      <w:r>
        <w:t>I would like to extend my special thanks to the School of Computer Science and Engineering, IILM University, Greater Noida, for providing this compulsory internship opportunity as part of the B.Tech CSE (AI/ML) program under the National Education Policy (NEP) 2020 framework. I express my heartfelt gratitude to my parents and family for their constant encouragement and blessings throughout this journey.</w:t>
      </w:r>
    </w:p>
    <w:p w14:paraId="22F8EB9B" w14:textId="77777777" w:rsidR="0027394D" w:rsidRDefault="00BC5D0F">
      <w:pPr>
        <w:spacing w:after="0" w:line="259" w:lineRule="auto"/>
        <w:ind w:left="0" w:right="0"/>
      </w:pPr>
      <w:r>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3CED6584" w14:textId="77777777" w:rsidR="0027394D" w:rsidRDefault="00BC5D0F">
      <w:pPr>
        <w:spacing w:after="0" w:line="259" w:lineRule="auto"/>
        <w:ind w:left="0" w:right="0"/>
        <w:jc w:val="left"/>
      </w:pPr>
      <w:r>
        <w:t xml:space="preserve"> </w:t>
      </w:r>
    </w:p>
    <w:p w14:paraId="7A5C3B7C" w14:textId="77777777" w:rsidR="0027394D" w:rsidRDefault="00BC5D0F">
      <w:pPr>
        <w:ind w:left="-5" w:right="0"/>
      </w:pPr>
      <w:r>
        <w:t xml:space="preserve">Signature </w:t>
      </w:r>
    </w:p>
    <w:p w14:paraId="3F630FA3" w14:textId="77777777" w:rsidR="0027394D" w:rsidRDefault="00BC5D0F">
      <w:pPr>
        <w:ind w:left="-5" w:right="0"/>
      </w:pPr>
      <w:r>
        <w:t>Student Name: Yanshika Singh</w:t>
      </w:r>
    </w:p>
    <w:p w14:paraId="565BC957" w14:textId="77777777" w:rsidR="0027394D" w:rsidRDefault="00BC5D0F">
      <w:pPr>
        <w:ind w:left="-5" w:right="0"/>
      </w:pPr>
      <w:r>
        <w:t>Roll No.: 25SCS1003005022</w:t>
      </w:r>
    </w:p>
    <w:p w14:paraId="1A47E261" w14:textId="77777777" w:rsidR="0027394D" w:rsidRDefault="0027394D">
      <w:pPr>
        <w:ind w:left="-5" w:right="0"/>
      </w:pPr>
    </w:p>
    <w:p w14:paraId="52C4598F" w14:textId="77777777" w:rsidR="0027394D" w:rsidRDefault="00BC5D0F">
      <w:pPr>
        <w:spacing w:after="256" w:line="259" w:lineRule="auto"/>
        <w:ind w:left="0" w:right="0"/>
        <w:jc w:val="left"/>
      </w:pPr>
      <w:r>
        <w:t xml:space="preserve"> </w:t>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t xml:space="preserve"> </w:t>
      </w:r>
    </w:p>
    <w:p w14:paraId="535E8EDE" w14:textId="77777777" w:rsidR="0027394D" w:rsidRDefault="00BC5D0F">
      <w:pPr>
        <w:spacing w:after="133" w:line="259" w:lineRule="auto"/>
        <w:ind w:left="53" w:right="0"/>
        <w:jc w:val="center"/>
      </w:pPr>
      <w:r>
        <w:t xml:space="preserve"> </w:t>
      </w: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1118D1FC" w14:textId="77777777" w:rsidR="0027394D" w:rsidRDefault="00BC5D0F">
      <w:pPr>
        <w:spacing w:after="166" w:line="259" w:lineRule="auto"/>
        <w:ind w:left="0" w:right="0"/>
        <w:jc w:val="left"/>
      </w:pPr>
      <w:r>
        <w:rPr>
          <w:sz w:val="21"/>
          <w:szCs w:val="21"/>
        </w:rPr>
        <w:t xml:space="preserve"> </w:t>
      </w:r>
    </w:p>
    <w:p w14:paraId="003C6DD8" w14:textId="77777777" w:rsidR="0027394D" w:rsidRDefault="00BC5D0F">
      <w:pPr>
        <w:spacing w:after="161" w:line="259" w:lineRule="auto"/>
        <w:ind w:left="0" w:right="0"/>
        <w:jc w:val="left"/>
      </w:pPr>
      <w:r>
        <w:rPr>
          <w:sz w:val="21"/>
          <w:szCs w:val="21"/>
        </w:rPr>
        <w:t xml:space="preserve"> </w:t>
      </w:r>
    </w:p>
    <w:p w14:paraId="294E9AE9" w14:textId="77777777" w:rsidR="0027394D" w:rsidRDefault="00BC5D0F">
      <w:pPr>
        <w:spacing w:after="163" w:line="259" w:lineRule="auto"/>
        <w:ind w:left="0" w:right="0"/>
        <w:jc w:val="left"/>
      </w:pPr>
      <w:r>
        <w:rPr>
          <w:sz w:val="21"/>
          <w:szCs w:val="21"/>
        </w:rPr>
        <w:t xml:space="preserve"> </w:t>
      </w:r>
    </w:p>
    <w:p w14:paraId="4799B343" w14:textId="77777777" w:rsidR="0027394D" w:rsidRDefault="00BC5D0F">
      <w:pPr>
        <w:spacing w:after="166" w:line="259" w:lineRule="auto"/>
        <w:ind w:left="0" w:right="0"/>
        <w:jc w:val="left"/>
      </w:pPr>
      <w:r>
        <w:rPr>
          <w:sz w:val="21"/>
          <w:szCs w:val="21"/>
        </w:rPr>
        <w:t xml:space="preserve"> </w:t>
      </w:r>
    </w:p>
    <w:p w14:paraId="6E7EF8AA" w14:textId="77777777" w:rsidR="0027394D" w:rsidRDefault="00BC5D0F">
      <w:pPr>
        <w:spacing w:after="163" w:line="259" w:lineRule="auto"/>
        <w:ind w:left="0" w:right="0"/>
        <w:jc w:val="left"/>
      </w:pPr>
      <w:r>
        <w:rPr>
          <w:sz w:val="21"/>
          <w:szCs w:val="21"/>
        </w:rPr>
        <w:t xml:space="preserve"> </w:t>
      </w:r>
    </w:p>
    <w:p w14:paraId="18167E1B" w14:textId="77777777" w:rsidR="0027394D" w:rsidRDefault="00BC5D0F">
      <w:pPr>
        <w:spacing w:after="163" w:line="259" w:lineRule="auto"/>
        <w:ind w:left="0" w:right="0"/>
        <w:jc w:val="left"/>
      </w:pPr>
      <w:r>
        <w:rPr>
          <w:sz w:val="21"/>
          <w:szCs w:val="21"/>
        </w:rPr>
        <w:t xml:space="preserve"> </w:t>
      </w:r>
    </w:p>
    <w:p w14:paraId="31F09E76" w14:textId="77777777" w:rsidR="0027394D" w:rsidRDefault="00BC5D0F">
      <w:pPr>
        <w:spacing w:after="163" w:line="259" w:lineRule="auto"/>
        <w:ind w:left="0" w:right="0"/>
        <w:jc w:val="left"/>
      </w:pPr>
      <w:r>
        <w:rPr>
          <w:sz w:val="21"/>
          <w:szCs w:val="21"/>
        </w:rPr>
        <w:t xml:space="preserve"> </w:t>
      </w:r>
    </w:p>
    <w:p w14:paraId="76FBE7BC" w14:textId="77777777" w:rsidR="0027394D" w:rsidRDefault="00BC5D0F">
      <w:pPr>
        <w:spacing w:after="166" w:line="259" w:lineRule="auto"/>
        <w:ind w:left="0" w:right="0"/>
        <w:jc w:val="left"/>
      </w:pPr>
      <w:r>
        <w:rPr>
          <w:sz w:val="21"/>
          <w:szCs w:val="21"/>
        </w:rPr>
        <w:t xml:space="preserve"> </w:t>
      </w:r>
    </w:p>
    <w:p w14:paraId="38F61374" w14:textId="77777777" w:rsidR="0027394D" w:rsidRDefault="00BC5D0F">
      <w:pPr>
        <w:spacing w:after="163" w:line="259" w:lineRule="auto"/>
        <w:ind w:left="0" w:right="0"/>
        <w:jc w:val="left"/>
      </w:pPr>
      <w:r>
        <w:rPr>
          <w:sz w:val="21"/>
          <w:szCs w:val="21"/>
        </w:rPr>
        <w:lastRenderedPageBreak/>
        <w:t xml:space="preserve"> </w:t>
      </w:r>
    </w:p>
    <w:p w14:paraId="5355223B" w14:textId="77777777" w:rsidR="0027394D" w:rsidRDefault="00BC5D0F">
      <w:pPr>
        <w:spacing w:after="163" w:line="259" w:lineRule="auto"/>
        <w:ind w:left="0" w:right="0"/>
        <w:jc w:val="left"/>
      </w:pPr>
      <w:r>
        <w:rPr>
          <w:sz w:val="21"/>
          <w:szCs w:val="21"/>
        </w:rPr>
        <w:t xml:space="preserve"> </w:t>
      </w:r>
    </w:p>
    <w:p w14:paraId="040F0A27" w14:textId="77777777" w:rsidR="0027394D" w:rsidRDefault="0027394D">
      <w:pPr>
        <w:spacing w:after="163" w:line="259" w:lineRule="auto"/>
        <w:ind w:left="0" w:right="0"/>
        <w:jc w:val="left"/>
      </w:pPr>
    </w:p>
    <w:tbl>
      <w:tblPr>
        <w:tblStyle w:val="a"/>
        <w:tblW w:w="8445" w:type="dxa"/>
        <w:tblInd w:w="5" w:type="dxa"/>
        <w:tblLayout w:type="fixed"/>
        <w:tblLook w:val="0400" w:firstRow="0" w:lastRow="0" w:firstColumn="0" w:lastColumn="0" w:noHBand="0" w:noVBand="1"/>
      </w:tblPr>
      <w:tblGrid>
        <w:gridCol w:w="1455"/>
        <w:gridCol w:w="4995"/>
        <w:gridCol w:w="1995"/>
      </w:tblGrid>
      <w:tr w:rsidR="0027394D" w14:paraId="36790E63" w14:textId="77777777">
        <w:trPr>
          <w:trHeight w:val="288"/>
        </w:trPr>
        <w:tc>
          <w:tcPr>
            <w:tcW w:w="1455" w:type="dxa"/>
            <w:tcBorders>
              <w:top w:val="single" w:sz="4" w:space="0" w:color="000000"/>
              <w:left w:val="single" w:sz="4" w:space="0" w:color="000000"/>
              <w:bottom w:val="single" w:sz="4" w:space="0" w:color="000000"/>
              <w:right w:val="single" w:sz="4" w:space="0" w:color="000000"/>
            </w:tcBorders>
          </w:tcPr>
          <w:p w14:paraId="5005300A" w14:textId="77777777" w:rsidR="0027394D" w:rsidRDefault="00BC5D0F">
            <w:pPr>
              <w:spacing w:line="259" w:lineRule="auto"/>
              <w:ind w:left="4" w:right="0"/>
              <w:jc w:val="left"/>
              <w:rPr>
                <w:b/>
                <w:sz w:val="24"/>
                <w:szCs w:val="24"/>
              </w:rPr>
            </w:pPr>
            <w:r>
              <w:rPr>
                <w:b/>
                <w:sz w:val="24"/>
                <w:szCs w:val="24"/>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7210E079" w14:textId="77777777" w:rsidR="0027394D" w:rsidRDefault="00BC5D0F">
            <w:pPr>
              <w:spacing w:line="259" w:lineRule="auto"/>
              <w:ind w:left="2" w:right="0"/>
              <w:jc w:val="center"/>
              <w:rPr>
                <w:b/>
                <w:sz w:val="24"/>
                <w:szCs w:val="24"/>
              </w:rPr>
            </w:pPr>
            <w:r>
              <w:rPr>
                <w:b/>
                <w:sz w:val="24"/>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0C8070EE" w14:textId="77777777" w:rsidR="0027394D" w:rsidRDefault="00BC5D0F">
            <w:pPr>
              <w:spacing w:line="259" w:lineRule="auto"/>
              <w:ind w:left="1" w:right="0"/>
              <w:jc w:val="left"/>
              <w:rPr>
                <w:b/>
                <w:sz w:val="24"/>
                <w:szCs w:val="24"/>
              </w:rPr>
            </w:pPr>
            <w:r>
              <w:rPr>
                <w:b/>
                <w:sz w:val="24"/>
                <w:szCs w:val="24"/>
              </w:rPr>
              <w:t xml:space="preserve">Page Nos. </w:t>
            </w:r>
          </w:p>
        </w:tc>
      </w:tr>
      <w:tr w:rsidR="0027394D" w14:paraId="2B894BD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5D29C115" w14:textId="77777777" w:rsidR="0027394D" w:rsidRDefault="0027394D">
            <w:pPr>
              <w:spacing w:line="259" w:lineRule="auto"/>
              <w:ind w:left="4" w:right="0"/>
              <w:jc w:val="center"/>
            </w:pPr>
          </w:p>
        </w:tc>
        <w:tc>
          <w:tcPr>
            <w:tcW w:w="4995" w:type="dxa"/>
            <w:tcBorders>
              <w:top w:val="single" w:sz="4" w:space="0" w:color="000000"/>
              <w:left w:val="single" w:sz="4" w:space="0" w:color="000000"/>
              <w:bottom w:val="single" w:sz="4" w:space="0" w:color="000000"/>
              <w:right w:val="single" w:sz="4" w:space="0" w:color="000000"/>
            </w:tcBorders>
          </w:tcPr>
          <w:p w14:paraId="25E129A8" w14:textId="77777777" w:rsidR="0027394D" w:rsidRDefault="00BC5D0F">
            <w:pPr>
              <w:spacing w:line="259" w:lineRule="auto"/>
              <w:ind w:left="4" w:right="0"/>
              <w:jc w:val="left"/>
            </w:pPr>
            <w: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4A07E281" w14:textId="77777777" w:rsidR="0027394D" w:rsidRDefault="00BC5D0F">
            <w:pPr>
              <w:spacing w:line="259" w:lineRule="auto"/>
              <w:ind w:left="3" w:right="0"/>
              <w:jc w:val="left"/>
            </w:pPr>
            <w:r>
              <w:t xml:space="preserve">---- </w:t>
            </w:r>
          </w:p>
        </w:tc>
      </w:tr>
      <w:tr w:rsidR="0027394D" w14:paraId="4E8C6B26"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4D2FADA1" w14:textId="77777777" w:rsidR="0027394D" w:rsidRDefault="00BC5D0F">
            <w:pPr>
              <w:spacing w:line="259" w:lineRule="auto"/>
              <w:ind w:left="4" w:right="0"/>
              <w:jc w:val="center"/>
            </w:pPr>
            <w:r>
              <w:t>1.</w:t>
            </w:r>
          </w:p>
        </w:tc>
        <w:tc>
          <w:tcPr>
            <w:tcW w:w="4995" w:type="dxa"/>
            <w:tcBorders>
              <w:top w:val="single" w:sz="4" w:space="0" w:color="000000"/>
              <w:left w:val="single" w:sz="4" w:space="0" w:color="000000"/>
              <w:bottom w:val="single" w:sz="4" w:space="0" w:color="000000"/>
              <w:right w:val="single" w:sz="4" w:space="0" w:color="000000"/>
            </w:tcBorders>
          </w:tcPr>
          <w:p w14:paraId="3924E59C" w14:textId="77777777" w:rsidR="0027394D" w:rsidRDefault="00BC5D0F">
            <w:pPr>
              <w:spacing w:line="259" w:lineRule="auto"/>
              <w:ind w:left="4" w:right="0"/>
              <w:jc w:val="left"/>
            </w:pPr>
            <w: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57896FA1" w14:textId="77777777" w:rsidR="0027394D" w:rsidRDefault="00BC5D0F">
            <w:pPr>
              <w:spacing w:line="259" w:lineRule="auto"/>
              <w:ind w:left="4" w:right="0"/>
              <w:jc w:val="left"/>
            </w:pPr>
            <w:r>
              <w:t xml:space="preserve"> </w:t>
            </w:r>
          </w:p>
        </w:tc>
      </w:tr>
      <w:tr w:rsidR="009F0230" w14:paraId="51C57B8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2CE82152" w14:textId="2A5E8CBB" w:rsidR="009F0230" w:rsidRDefault="00353BCE" w:rsidP="009F0230">
            <w:pPr>
              <w:spacing w:line="259" w:lineRule="auto"/>
              <w:ind w:left="4" w:right="0"/>
              <w:jc w:val="center"/>
            </w:pPr>
            <w:r>
              <w:t>2.</w:t>
            </w:r>
          </w:p>
        </w:tc>
        <w:tc>
          <w:tcPr>
            <w:tcW w:w="4995" w:type="dxa"/>
            <w:tcBorders>
              <w:top w:val="single" w:sz="4" w:space="0" w:color="000000"/>
              <w:left w:val="single" w:sz="4" w:space="0" w:color="000000"/>
              <w:bottom w:val="single" w:sz="4" w:space="0" w:color="000000"/>
              <w:right w:val="single" w:sz="4" w:space="0" w:color="000000"/>
            </w:tcBorders>
          </w:tcPr>
          <w:p w14:paraId="60530F51" w14:textId="68F563B5" w:rsidR="009F0230" w:rsidRPr="009F0230" w:rsidRDefault="009F0230" w:rsidP="009F0230">
            <w:pPr>
              <w:spacing w:line="259" w:lineRule="auto"/>
              <w:ind w:left="4" w:right="0"/>
              <w:jc w:val="left"/>
            </w:pPr>
            <w: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6D7F9008" w14:textId="28FEF863" w:rsidR="009F0230" w:rsidRDefault="009F0230" w:rsidP="009F0230">
            <w:pPr>
              <w:spacing w:line="259" w:lineRule="auto"/>
              <w:ind w:left="1" w:right="0"/>
              <w:jc w:val="left"/>
            </w:pPr>
            <w:r>
              <w:t xml:space="preserve"> </w:t>
            </w:r>
          </w:p>
        </w:tc>
      </w:tr>
      <w:tr w:rsidR="0088091E" w14:paraId="6D5F2A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E59C890" w14:textId="1A8F6B89" w:rsidR="0088091E" w:rsidRDefault="0088091E" w:rsidP="009F0230">
            <w:pPr>
              <w:spacing w:line="259" w:lineRule="auto"/>
              <w:ind w:left="4" w:right="0"/>
              <w:jc w:val="center"/>
            </w:pPr>
            <w:r>
              <w:t>3.</w:t>
            </w:r>
          </w:p>
        </w:tc>
        <w:tc>
          <w:tcPr>
            <w:tcW w:w="4995" w:type="dxa"/>
            <w:tcBorders>
              <w:top w:val="single" w:sz="4" w:space="0" w:color="000000"/>
              <w:left w:val="single" w:sz="4" w:space="0" w:color="000000"/>
              <w:bottom w:val="single" w:sz="4" w:space="0" w:color="000000"/>
              <w:right w:val="single" w:sz="4" w:space="0" w:color="000000"/>
            </w:tcBorders>
          </w:tcPr>
          <w:p w14:paraId="057035C6" w14:textId="47BD3BBD" w:rsidR="0088091E" w:rsidRDefault="0088091E" w:rsidP="009F0230">
            <w:pPr>
              <w:spacing w:line="259" w:lineRule="auto"/>
              <w:ind w:left="4" w:right="0"/>
              <w:jc w:val="left"/>
            </w:pPr>
            <w: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3CCBB157" w14:textId="77777777" w:rsidR="0088091E" w:rsidRDefault="0088091E" w:rsidP="009F0230">
            <w:pPr>
              <w:spacing w:line="259" w:lineRule="auto"/>
              <w:ind w:left="1" w:right="0"/>
              <w:jc w:val="left"/>
            </w:pPr>
          </w:p>
        </w:tc>
      </w:tr>
      <w:tr w:rsidR="009F0230" w14:paraId="23586238"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38ED1E10" w14:textId="213580E4" w:rsidR="009F0230" w:rsidRDefault="0088091E" w:rsidP="009F0230">
            <w:pPr>
              <w:spacing w:line="259" w:lineRule="auto"/>
              <w:ind w:left="4" w:right="0"/>
              <w:jc w:val="center"/>
            </w:pPr>
            <w:r>
              <w:t>4</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444C4317" w14:textId="77777777" w:rsidR="009F0230" w:rsidRDefault="009F0230" w:rsidP="009F0230">
            <w:pPr>
              <w:spacing w:line="259" w:lineRule="auto"/>
              <w:ind w:left="4" w:right="0"/>
              <w:jc w:val="left"/>
            </w:pPr>
            <w:r w:rsidRPr="009F0230">
              <w:t>Project Description</w:t>
            </w:r>
          </w:p>
          <w:p w14:paraId="28D0712D" w14:textId="152BF708" w:rsidR="009F0230" w:rsidRPr="009F0230" w:rsidRDefault="009F0230" w:rsidP="009F0230">
            <w:pPr>
              <w:spacing w:line="259" w:lineRule="auto"/>
              <w:ind w:left="4" w:right="0"/>
              <w:jc w:val="left"/>
            </w:pPr>
            <w:r>
              <w:t xml:space="preserve">    </w:t>
            </w:r>
            <w:r w:rsidR="0088091E">
              <w:t xml:space="preserve">4 </w:t>
            </w:r>
            <w:r w:rsidRPr="009F0230">
              <w:t xml:space="preserve">.1 Introduction </w:t>
            </w:r>
          </w:p>
          <w:p w14:paraId="5F928B2F" w14:textId="27D91C53" w:rsidR="009F0230" w:rsidRPr="009F0230" w:rsidRDefault="009F0230" w:rsidP="009F0230">
            <w:pPr>
              <w:spacing w:line="259" w:lineRule="auto"/>
              <w:ind w:left="4" w:right="0"/>
              <w:jc w:val="left"/>
            </w:pPr>
            <w:r>
              <w:t xml:space="preserve">   </w:t>
            </w:r>
            <w:r w:rsidRPr="009F0230">
              <w:t xml:space="preserve"> </w:t>
            </w:r>
            <w:r w:rsidR="0088091E">
              <w:t>4</w:t>
            </w:r>
            <w:r w:rsidRPr="009F0230">
              <w:t xml:space="preserve">.2 Organization Profile </w:t>
            </w:r>
          </w:p>
          <w:p w14:paraId="13F280FD" w14:textId="2872E471" w:rsidR="009F0230" w:rsidRPr="009F0230" w:rsidRDefault="009F0230" w:rsidP="009F0230">
            <w:pPr>
              <w:spacing w:line="259" w:lineRule="auto"/>
              <w:ind w:left="0" w:right="0"/>
              <w:jc w:val="left"/>
            </w:pPr>
            <w:r>
              <w:t xml:space="preserve"> </w:t>
            </w:r>
            <w:r w:rsidRPr="009F0230">
              <w:t xml:space="preserve">  </w:t>
            </w:r>
            <w:r>
              <w:t xml:space="preserve"> </w:t>
            </w:r>
            <w:r w:rsidR="0088091E">
              <w:t>4</w:t>
            </w:r>
            <w:r w:rsidRPr="009F0230">
              <w:t xml:space="preserve">.3 Problem Statement </w:t>
            </w:r>
          </w:p>
          <w:p w14:paraId="594B2780" w14:textId="52B0A50D"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4 Project Objectives </w:t>
            </w:r>
          </w:p>
          <w:p w14:paraId="33373F2E" w14:textId="5DB8D7EF"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.5 Scope of the Project </w:t>
            </w:r>
          </w:p>
          <w:p w14:paraId="697F8DD7" w14:textId="057FB6CA"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.6 Technologies and Tools Used </w:t>
            </w:r>
          </w:p>
          <w:p w14:paraId="5D7171E8" w14:textId="0F942326"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.7 System Architecture </w:t>
            </w:r>
          </w:p>
          <w:p w14:paraId="642BB456" w14:textId="41153262"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.8 Methodology </w:t>
            </w:r>
          </w:p>
          <w:p w14:paraId="5A3F68E6" w14:textId="653AC1AD" w:rsidR="009F0230" w:rsidRDefault="009F0230" w:rsidP="009F0230">
            <w:pPr>
              <w:spacing w:line="259" w:lineRule="auto"/>
              <w:ind w:left="4" w:right="0"/>
              <w:jc w:val="left"/>
            </w:pPr>
            <w:r w:rsidRPr="009F0230">
              <w:t xml:space="preserve">  </w:t>
            </w:r>
            <w:r w:rsidR="00353BCE">
              <w:t xml:space="preserve"> </w:t>
            </w:r>
            <w:r w:rsidR="0088091E">
              <w:t xml:space="preserve"> 4</w:t>
            </w:r>
            <w:r w:rsidRPr="009F0230">
              <w:t>.9 Expected Outcomes</w:t>
            </w:r>
          </w:p>
          <w:p w14:paraId="4582C821" w14:textId="1A24EF27" w:rsidR="009F0230" w:rsidRDefault="009F0230" w:rsidP="009F0230">
            <w:pPr>
              <w:spacing w:line="259" w:lineRule="auto"/>
              <w:ind w:left="4" w:right="0"/>
              <w:jc w:val="left"/>
            </w:pPr>
            <w:r>
              <w:t xml:space="preserve">  </w:t>
            </w:r>
            <w:r w:rsidR="00353BCE">
              <w:t xml:space="preserve"> </w:t>
            </w:r>
            <w:r w:rsidR="0088091E">
              <w:t xml:space="preserve"> 4</w:t>
            </w:r>
            <w:r>
              <w:t>.10 Certificates of completion and other communication mail proof must be attached</w:t>
            </w:r>
          </w:p>
          <w:p w14:paraId="7BA73083" w14:textId="018A6ACC" w:rsidR="009F0230" w:rsidRDefault="009F0230" w:rsidP="009F0230">
            <w:pPr>
              <w:spacing w:line="259" w:lineRule="auto"/>
              <w:ind w:left="4" w:right="0"/>
              <w:jc w:val="left"/>
            </w:pPr>
          </w:p>
        </w:tc>
        <w:tc>
          <w:tcPr>
            <w:tcW w:w="1995" w:type="dxa"/>
            <w:tcBorders>
              <w:top w:val="single" w:sz="4" w:space="0" w:color="000000"/>
              <w:left w:val="single" w:sz="4" w:space="0" w:color="000000"/>
              <w:bottom w:val="single" w:sz="4" w:space="0" w:color="000000"/>
              <w:right w:val="single" w:sz="4" w:space="0" w:color="000000"/>
            </w:tcBorders>
          </w:tcPr>
          <w:p w14:paraId="57FD1696" w14:textId="77777777" w:rsidR="009F0230" w:rsidRDefault="009F0230" w:rsidP="009F0230">
            <w:pPr>
              <w:spacing w:line="259" w:lineRule="auto"/>
              <w:ind w:left="1" w:right="0"/>
              <w:jc w:val="left"/>
            </w:pPr>
          </w:p>
        </w:tc>
      </w:tr>
      <w:tr w:rsidR="009F0230" w14:paraId="5FFB94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A006280" w14:textId="51498B55" w:rsidR="009F0230" w:rsidRDefault="0088091E" w:rsidP="009F0230">
            <w:pPr>
              <w:spacing w:line="259" w:lineRule="auto"/>
              <w:ind w:left="0" w:right="48"/>
              <w:jc w:val="center"/>
            </w:pPr>
            <w:r>
              <w:t>5</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2BCFB6DF" w14:textId="77777777" w:rsidR="009F0230" w:rsidRDefault="009F0230" w:rsidP="009F0230">
            <w:pPr>
              <w:ind w:left="4" w:right="0"/>
              <w:jc w:val="left"/>
            </w:pPr>
            <w: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5AA751D7" w14:textId="77777777" w:rsidR="009F0230" w:rsidRDefault="009F0230" w:rsidP="009F0230">
            <w:pPr>
              <w:spacing w:line="259" w:lineRule="auto"/>
              <w:ind w:left="0" w:right="0"/>
              <w:jc w:val="left"/>
            </w:pPr>
            <w:r>
              <w:t xml:space="preserve"> </w:t>
            </w:r>
          </w:p>
        </w:tc>
      </w:tr>
    </w:tbl>
    <w:p w14:paraId="5362BFE9" w14:textId="77777777" w:rsidR="0027394D" w:rsidRDefault="0027394D">
      <w:pPr>
        <w:spacing w:after="168" w:line="259" w:lineRule="auto"/>
        <w:ind w:left="0" w:right="0"/>
        <w:jc w:val="left"/>
        <w:rPr>
          <w:b/>
          <w:u w:val="single"/>
        </w:rPr>
      </w:pPr>
    </w:p>
    <w:p w14:paraId="214E41C0" w14:textId="77777777" w:rsidR="0027394D" w:rsidRDefault="00BC5D0F">
      <w:pPr>
        <w:spacing w:after="168" w:line="259" w:lineRule="auto"/>
        <w:ind w:left="0" w:right="0"/>
        <w:jc w:val="left"/>
        <w:rPr>
          <w:b/>
        </w:rPr>
      </w:pPr>
      <w:r>
        <w:rPr>
          <w:b/>
          <w:u w:val="single"/>
        </w:rPr>
        <w:t>Instruction for the report format</w:t>
      </w:r>
    </w:p>
    <w:p w14:paraId="523D201E" w14:textId="77777777" w:rsidR="0027394D" w:rsidRDefault="00BC5D0F">
      <w:pPr>
        <w:numPr>
          <w:ilvl w:val="0"/>
          <w:numId w:val="9"/>
        </w:numPr>
        <w:ind w:left="676" w:right="0" w:hanging="338"/>
      </w:pPr>
      <w:r>
        <w:t xml:space="preserve">Cover Page, Copy of the Certificate issued by industry/organisation will have no Page Number. </w:t>
      </w:r>
    </w:p>
    <w:p w14:paraId="0E05EFAD" w14:textId="77777777" w:rsidR="0027394D" w:rsidRDefault="00BC5D0F">
      <w:pPr>
        <w:numPr>
          <w:ilvl w:val="0"/>
          <w:numId w:val="9"/>
        </w:numPr>
        <w:ind w:left="676" w:right="0" w:hanging="338"/>
      </w:pPr>
      <w:r>
        <w:t xml:space="preserve">Page no. of Sr. No. 1 to 6 along with a list of tables and list of figures will bear the Roman Numbering System (e.g. i, ii, iii). </w:t>
      </w:r>
    </w:p>
    <w:p w14:paraId="14C86BFC" w14:textId="77777777" w:rsidR="0027394D" w:rsidRDefault="00BC5D0F">
      <w:pPr>
        <w:numPr>
          <w:ilvl w:val="0"/>
          <w:numId w:val="9"/>
        </w:numPr>
        <w:ind w:left="676" w:right="0" w:hanging="338"/>
      </w:pPr>
      <w:r>
        <w:t>Bibliography/References should be in proper format.</w:t>
      </w:r>
    </w:p>
    <w:p w14:paraId="67E3557F" w14:textId="77777777" w:rsidR="0027394D" w:rsidRDefault="0027394D">
      <w:pPr>
        <w:ind w:left="676" w:right="0"/>
      </w:pPr>
    </w:p>
    <w:p w14:paraId="1753D6C2" w14:textId="77777777" w:rsidR="0027394D" w:rsidRDefault="00BC5D0F">
      <w:pPr>
        <w:spacing w:after="0" w:line="259" w:lineRule="auto"/>
        <w:ind w:left="-5" w:right="0"/>
      </w:pPr>
      <w:r>
        <w:t xml:space="preserve">Size of Paper:                                      A4 </w:t>
      </w:r>
    </w:p>
    <w:p w14:paraId="0662A05B" w14:textId="77777777" w:rsidR="0027394D" w:rsidRDefault="00BC5D0F">
      <w:pPr>
        <w:spacing w:after="0"/>
        <w:ind w:left="-5" w:right="0"/>
      </w:pPr>
      <w:r>
        <w:t xml:space="preserve">Printing:                                              Single Sided </w:t>
      </w:r>
    </w:p>
    <w:p w14:paraId="10AE684D" w14:textId="77777777" w:rsidR="0027394D" w:rsidRDefault="00BC5D0F">
      <w:pPr>
        <w:spacing w:after="0" w:line="259" w:lineRule="auto"/>
        <w:ind w:left="-5" w:right="0"/>
      </w:pPr>
      <w:r>
        <w:t xml:space="preserve">Left Margin:                                       1.5 inch </w:t>
      </w:r>
    </w:p>
    <w:p w14:paraId="0DE41004" w14:textId="77777777" w:rsidR="0027394D" w:rsidRDefault="00BC5D0F">
      <w:pPr>
        <w:spacing w:after="0" w:line="259" w:lineRule="auto"/>
        <w:ind w:left="-5" w:right="0"/>
      </w:pPr>
      <w:r>
        <w:t xml:space="preserve">Right Margin:                                     1 inch </w:t>
      </w:r>
    </w:p>
    <w:p w14:paraId="01472C38" w14:textId="77777777" w:rsidR="0027394D" w:rsidRDefault="00BC5D0F">
      <w:pPr>
        <w:spacing w:after="0" w:line="259" w:lineRule="auto"/>
        <w:ind w:left="-5" w:right="0"/>
      </w:pPr>
      <w:r>
        <w:t xml:space="preserve">Top Margin:                                        0.75 inch </w:t>
      </w:r>
    </w:p>
    <w:p w14:paraId="22780DC1" w14:textId="77777777" w:rsidR="0027394D" w:rsidRDefault="00BC5D0F">
      <w:pPr>
        <w:spacing w:after="0"/>
        <w:ind w:left="-5" w:right="0"/>
      </w:pPr>
      <w:r>
        <w:t xml:space="preserve">Bottom Margin:                                  1 inch (with Page No. at the centre) </w:t>
      </w:r>
    </w:p>
    <w:p w14:paraId="72B45B6F" w14:textId="77777777" w:rsidR="0027394D" w:rsidRDefault="00BC5D0F">
      <w:pPr>
        <w:spacing w:after="0"/>
        <w:ind w:left="-5" w:right="0"/>
      </w:pPr>
      <w:r>
        <w:t xml:space="preserve">Page Numbering:                                Centered at the bottom of the Page </w:t>
      </w:r>
    </w:p>
    <w:p w14:paraId="0C24B11E" w14:textId="77777777" w:rsidR="0027394D" w:rsidRDefault="00BC5D0F">
      <w:pPr>
        <w:spacing w:after="0" w:line="259" w:lineRule="auto"/>
        <w:ind w:left="-5" w:right="0"/>
      </w:pPr>
      <w:r>
        <w:t xml:space="preserve">Line Spacing:                                      1.5 for text and 1 for References </w:t>
      </w:r>
    </w:p>
    <w:p w14:paraId="76AB8A76" w14:textId="77777777" w:rsidR="0027394D" w:rsidRDefault="00BC5D0F">
      <w:pPr>
        <w:spacing w:after="0"/>
        <w:ind w:left="-5" w:right="0"/>
      </w:pPr>
      <w:r>
        <w:t xml:space="preserve">Paragraph:                                          Justified </w:t>
      </w:r>
    </w:p>
    <w:p w14:paraId="2DEBC468" w14:textId="77777777" w:rsidR="0027394D" w:rsidRDefault="00BC5D0F">
      <w:pPr>
        <w:spacing w:after="0"/>
        <w:ind w:left="-5" w:right="0"/>
      </w:pPr>
      <w:r>
        <w:t xml:space="preserve">Font Type:                                           Times New Roman </w:t>
      </w:r>
    </w:p>
    <w:p w14:paraId="48DAA737" w14:textId="77777777" w:rsidR="0027394D" w:rsidRDefault="00BC5D0F">
      <w:pPr>
        <w:spacing w:after="0"/>
        <w:ind w:left="-5" w:right="0"/>
      </w:pPr>
      <w:r>
        <w:t xml:space="preserve">Font Size:                                             12 for text and for with in tables can vary from 8-12 </w:t>
      </w:r>
    </w:p>
    <w:p w14:paraId="074DD63B" w14:textId="77777777" w:rsidR="0027394D" w:rsidRDefault="00BC5D0F">
      <w:pPr>
        <w:spacing w:after="0"/>
        <w:ind w:left="-5" w:right="0"/>
      </w:pPr>
      <w:r>
        <w:lastRenderedPageBreak/>
        <w:t xml:space="preserve">                                                               (But should be same throughout the report) </w:t>
      </w:r>
    </w:p>
    <w:p w14:paraId="50204277" w14:textId="77777777" w:rsidR="0027394D" w:rsidRDefault="00BC5D0F">
      <w:pPr>
        <w:spacing w:after="0" w:line="259" w:lineRule="auto"/>
        <w:ind w:left="-5" w:right="0"/>
      </w:pPr>
      <w:r>
        <w:t xml:space="preserve">Heading Font Size:                              12 for Sub Headings and 14 for main Headings </w:t>
      </w:r>
    </w:p>
    <w:p w14:paraId="00A2AF71" w14:textId="77777777" w:rsidR="0027394D" w:rsidRDefault="00BC5D0F">
      <w:pPr>
        <w:spacing w:after="0"/>
        <w:ind w:left="-5" w:right="0"/>
      </w:pPr>
      <w:r>
        <w:t xml:space="preserve">                                                               with Bold Text </w:t>
      </w:r>
    </w:p>
    <w:p w14:paraId="7C313E37" w14:textId="77777777" w:rsidR="0027394D" w:rsidRDefault="00BC5D0F">
      <w:pPr>
        <w:spacing w:after="0" w:line="396" w:lineRule="auto"/>
        <w:ind w:left="-5" w:right="762"/>
        <w:jc w:val="left"/>
      </w:pPr>
      <w:r>
        <w:t xml:space="preserve">Cover Page:                                          As Specified Above </w:t>
      </w:r>
    </w:p>
    <w:p w14:paraId="082CBEB8" w14:textId="77777777" w:rsidR="0027394D" w:rsidRDefault="00BC5D0F">
      <w:pPr>
        <w:spacing w:after="0"/>
        <w:ind w:left="-5" w:right="0"/>
      </w:pPr>
      <w:r>
        <w:t xml:space="preserve">Tables, Figures and Graphs:             With Numbers indicating the chapters (1.1, 1.2 or 2.1,  </w:t>
      </w:r>
    </w:p>
    <w:p w14:paraId="379D45BA" w14:textId="77777777" w:rsidR="0027394D" w:rsidRDefault="00BC5D0F">
      <w:pPr>
        <w:spacing w:after="0" w:line="396" w:lineRule="auto"/>
        <w:ind w:left="-5" w:right="590"/>
      </w:pPr>
      <w:r>
        <w:t xml:space="preserve">                                                               2.2 etc.) and contain titles (above for tables                                                                </w:t>
      </w:r>
    </w:p>
    <w:p w14:paraId="2788C2D8" w14:textId="77777777" w:rsidR="0027394D" w:rsidRDefault="0027394D">
      <w:pPr>
        <w:spacing w:line="397" w:lineRule="auto"/>
        <w:ind w:left="-5" w:right="870"/>
        <w:rPr>
          <w:b/>
        </w:rPr>
      </w:pPr>
    </w:p>
    <w:p w14:paraId="44A79CE1" w14:textId="77777777" w:rsidR="0027394D" w:rsidRDefault="0027394D">
      <w:pPr>
        <w:spacing w:line="397" w:lineRule="auto"/>
        <w:ind w:left="-5" w:right="870"/>
        <w:rPr>
          <w:b/>
        </w:rPr>
      </w:pPr>
    </w:p>
    <w:p w14:paraId="6D3A375B" w14:textId="77777777" w:rsidR="0027394D" w:rsidRDefault="0027394D">
      <w:pPr>
        <w:spacing w:line="397" w:lineRule="auto"/>
        <w:ind w:left="-5" w:right="870"/>
        <w:rPr>
          <w:b/>
        </w:rPr>
      </w:pPr>
    </w:p>
    <w:p w14:paraId="6D6A932B" w14:textId="77777777" w:rsidR="0027394D" w:rsidRDefault="0027394D">
      <w:pPr>
        <w:spacing w:line="397" w:lineRule="auto"/>
        <w:ind w:left="-5" w:right="870"/>
        <w:rPr>
          <w:b/>
        </w:rPr>
      </w:pPr>
    </w:p>
    <w:p w14:paraId="2C9CD53A" w14:textId="77777777" w:rsidR="0027394D" w:rsidRDefault="0027394D">
      <w:pPr>
        <w:spacing w:line="397" w:lineRule="auto"/>
        <w:ind w:left="-5" w:right="870"/>
        <w:rPr>
          <w:b/>
        </w:rPr>
      </w:pPr>
    </w:p>
    <w:p w14:paraId="17ACEE9C" w14:textId="77777777" w:rsidR="0027394D" w:rsidRDefault="0027394D">
      <w:pPr>
        <w:spacing w:line="397" w:lineRule="auto"/>
        <w:ind w:left="-5" w:right="870"/>
        <w:rPr>
          <w:b/>
        </w:rPr>
      </w:pPr>
    </w:p>
    <w:p w14:paraId="604A96A9" w14:textId="77777777" w:rsidR="0027394D" w:rsidRDefault="0027394D">
      <w:pPr>
        <w:spacing w:line="397" w:lineRule="auto"/>
        <w:ind w:left="-5" w:right="870"/>
        <w:rPr>
          <w:b/>
        </w:rPr>
      </w:pPr>
    </w:p>
    <w:p w14:paraId="2882AFE2" w14:textId="77777777" w:rsidR="0027394D" w:rsidRDefault="0027394D">
      <w:pPr>
        <w:spacing w:line="397" w:lineRule="auto"/>
        <w:ind w:left="-5" w:right="870"/>
        <w:rPr>
          <w:b/>
        </w:rPr>
      </w:pPr>
    </w:p>
    <w:p w14:paraId="38A22674" w14:textId="77777777" w:rsidR="0027394D" w:rsidRDefault="0027394D">
      <w:pPr>
        <w:spacing w:line="397" w:lineRule="auto"/>
        <w:ind w:left="-5" w:right="870"/>
        <w:rPr>
          <w:b/>
        </w:rPr>
      </w:pPr>
    </w:p>
    <w:p w14:paraId="3FA9F034" w14:textId="77777777" w:rsidR="0027394D" w:rsidRDefault="0027394D">
      <w:pPr>
        <w:spacing w:line="397" w:lineRule="auto"/>
        <w:ind w:left="-5" w:right="870"/>
        <w:rPr>
          <w:b/>
        </w:rPr>
      </w:pPr>
    </w:p>
    <w:p w14:paraId="7570E057" w14:textId="77777777" w:rsidR="0027394D" w:rsidRDefault="0027394D">
      <w:pPr>
        <w:spacing w:line="397" w:lineRule="auto"/>
        <w:ind w:left="-5" w:right="870"/>
        <w:rPr>
          <w:b/>
        </w:rPr>
      </w:pPr>
    </w:p>
    <w:p w14:paraId="065B6790" w14:textId="77777777" w:rsidR="0027394D" w:rsidRDefault="0027394D">
      <w:pPr>
        <w:spacing w:line="397" w:lineRule="auto"/>
        <w:ind w:left="-5" w:right="870"/>
        <w:rPr>
          <w:b/>
        </w:rPr>
      </w:pPr>
    </w:p>
    <w:p w14:paraId="7BA0BFD3" w14:textId="77777777" w:rsidR="0027394D" w:rsidRDefault="0027394D">
      <w:pPr>
        <w:spacing w:line="397" w:lineRule="auto"/>
        <w:ind w:left="-5" w:right="870"/>
        <w:rPr>
          <w:b/>
        </w:rPr>
      </w:pPr>
    </w:p>
    <w:p>
      <w:r>
        <w:br w:type="page"/>
      </w:r>
    </w:p>
    <w:p>
      <w:pPr>
        <w:jc w:val="center"/>
      </w:pPr>
      <w:r>
        <w:rPr>
          <w:b/>
          <w:sz w:val="28"/>
        </w:rPr>
        <w:t>CHAPTER 4: PROJECT DESCRIPTION</w:t>
      </w:r>
    </w:p>
    <w:p/>
    <w:p>
      <w:pPr>
        <w:spacing w:before="240" w:after="120"/>
      </w:pPr>
      <w:r>
        <w:rPr>
          <w:b/>
          <w:sz w:val="24"/>
        </w:rPr>
        <w:t>4.1 Introduction</w:t>
      </w:r>
    </w:p>
    <w:p>
      <w:pPr>
        <w:spacing w:after="160"/>
        <w:ind w:firstLine="432"/>
        <w:jc w:val="both"/>
      </w:pPr>
      <w:r>
        <w:rPr>
          <w:sz w:val="24"/>
        </w:rPr>
        <w:t>This internship was undertaken at SGCA Technologies Pvt. Ltd., a full-service digital solutions company based in Noida, Uttar Pradesh, India (Website: sgca.live). The internship spanned three months and provided hands-on exposure to enterprise software development, artificial intelligence integration, emergency communication systems, 3D visualization technologies, and geospatial mapping solutions.</w:t>
      </w:r>
    </w:p>
    <w:p>
      <w:pPr>
        <w:spacing w:after="160"/>
        <w:ind w:firstLine="432"/>
        <w:jc w:val="both"/>
      </w:pPr>
      <w:r>
        <w:rPr>
          <w:sz w:val="24"/>
        </w:rPr>
        <w:t>The primary objective of this internship was to bridge the gap between the theoretical concepts studied during the B.Tech CSE (AI/ML) program at IILM University and their practical application in real-world software engineering environments. Over the course of three months, five interconnected software projects were designed, developed, and partially deployed, each targeting a distinct engineering domain.</w:t>
      </w:r>
    </w:p>
    <w:p>
      <w:pPr>
        <w:spacing w:after="160"/>
        <w:ind w:firstLine="432"/>
        <w:jc w:val="both"/>
      </w:pPr>
      <w:r>
        <w:rPr>
          <w:sz w:val="24"/>
        </w:rPr>
        <w:t>The internship encompassed full-stack web development using PHP 8+ and MySQL, integration of generative AI APIs (Google Gemini and FLUX.1), construction of an emergency SMS processing pipeline, browser-based 3D visualization using Three.js/WebGL, and GPS-based disaster management mapping using MapLibre GL JS. Together, these projects formed a cohesive portfolio demonstrating modern software engineering practices at the industry level.</w:t>
      </w:r>
    </w:p>
    <w:p>
      <w:pPr>
        <w:spacing w:before="240" w:after="120"/>
      </w:pPr>
      <w:r>
        <w:rPr>
          <w:b/>
          <w:sz w:val="24"/>
        </w:rPr>
        <w:t>4.2 Organization Profile</w:t>
      </w:r>
    </w:p>
    <w:p>
      <w:pPr>
        <w:spacing w:after="160"/>
        <w:ind w:firstLine="432"/>
        <w:jc w:val="both"/>
      </w:pPr>
      <w:r>
        <w:rPr>
          <w:sz w:val="24"/>
        </w:rPr>
        <w:t>SGCA Technologies Pvt. Ltd. is an Indian private limited company incorporated on December 12, 2024, under the Companies Act 2013. The company is registered with the Ministry of Corporate Affairs with Corporate Identity Number (CIN): U62013UP2024PTC213231.</w:t>
      </w:r>
    </w:p>
    <w:p>
      <w:pPr>
        <w:spacing w:after="160"/>
        <w:ind w:firstLine="432"/>
        <w:jc w:val="both"/>
      </w:pPr>
      <w:r>
        <w:rPr>
          <w:sz w:val="24"/>
        </w:rPr>
        <w:t>Registered Address: HO No K 12A, Mahek Eco City, Near Dujana Public School, Bishnoli Dadri, Gautam Buddha Nagar, Noida, Uttar Pradesh – 203207, India.</w:t>
      </w:r>
    </w:p>
    <w:p>
      <w:pPr>
        <w:spacing w:after="160"/>
        <w:ind w:firstLine="432"/>
        <w:jc w:val="both"/>
      </w:pPr>
      <w:r>
        <w:rPr>
          <w:sz w:val="24"/>
        </w:rPr>
        <w:t>SGCA Technologies operates as a full-service digital solutions agency that combines software engineering, design, and marketing expertise to help businesses with their digital transformation journey. The company offers a comprehensive suite of services including:</w:t>
      </w:r>
    </w:p>
    <w:p>
      <w:pPr>
        <w:spacing w:after="80"/>
        <w:ind w:left="504" w:hanging="288"/>
        <w:jc w:val="both"/>
      </w:pPr>
      <w:r>
        <w:rPr>
          <w:sz w:val="24"/>
        </w:rPr>
        <w:t>•  Software &amp; ERP Solutions – Custom enterprise resource planning systems for education, hospitality, and general business sectors.</w:t>
      </w:r>
    </w:p>
    <w:p>
      <w:pPr>
        <w:spacing w:after="80"/>
        <w:ind w:left="504" w:hanging="288"/>
        <w:jc w:val="both"/>
      </w:pPr>
      <w:r>
        <w:rPr>
          <w:sz w:val="24"/>
        </w:rPr>
        <w:t>•  Web Development – Modern, responsive websites and web applications built using PHP, React, and WordPress.</w:t>
      </w:r>
    </w:p>
    <w:p>
      <w:pPr>
        <w:spacing w:after="80"/>
        <w:ind w:left="504" w:hanging="288"/>
        <w:jc w:val="both"/>
      </w:pPr>
      <w:r>
        <w:rPr>
          <w:sz w:val="24"/>
        </w:rPr>
        <w:t>•  UI/UX Design &amp; Branding – User experience design, graphic design, brand identity, and visual content creation.</w:t>
      </w:r>
    </w:p>
    <w:p>
      <w:pPr>
        <w:spacing w:after="80"/>
        <w:ind w:left="504" w:hanging="288"/>
        <w:jc w:val="both"/>
      </w:pPr>
      <w:r>
        <w:rPr>
          <w:sz w:val="24"/>
        </w:rPr>
        <w:t>•  Digital Marketing – Social media marketing, content creation, and video production.</w:t>
      </w:r>
    </w:p>
    <w:p>
      <w:pPr>
        <w:spacing w:after="80"/>
        <w:ind w:left="504" w:hanging="288"/>
        <w:jc w:val="both"/>
      </w:pPr>
      <w:r>
        <w:rPr>
          <w:sz w:val="24"/>
        </w:rPr>
        <w:t>•  Technical Integration – Payment gateway integrations and third-party API connections for secure online business operations.</w:t>
      </w:r>
    </w:p>
    <w:p/>
    <w:p>
      <w:pPr>
        <w:spacing w:after="160"/>
        <w:ind w:firstLine="432"/>
        <w:jc w:val="both"/>
      </w:pPr>
      <w:r>
        <w:rPr>
          <w:sz w:val="24"/>
        </w:rPr>
        <w:t>Contact: Email – info@sgca.live | Phone/WhatsApp – +91 7289890080 | Website – sgca.live</w:t>
      </w:r>
    </w:p>
    <w:p>
      <w:pPr>
        <w:spacing w:before="240" w:after="120"/>
      </w:pPr>
      <w:r>
        <w:rPr>
          <w:b/>
          <w:sz w:val="24"/>
        </w:rPr>
        <w:t>4.3 Problem Statement</w:t>
      </w:r>
    </w:p>
    <w:p>
      <w:pPr>
        <w:spacing w:after="160"/>
        <w:ind w:firstLine="432"/>
        <w:jc w:val="both"/>
      </w:pPr>
      <w:r>
        <w:rPr>
          <w:sz w:val="24"/>
        </w:rPr>
        <w:t>Modern enterprises face multiple interconnected technology challenges that require integrated software solutions. The key problems addressed during this internship are as follows:</w:t>
      </w:r>
    </w:p>
    <w:p>
      <w:pPr>
        <w:spacing w:after="80"/>
        <w:ind w:left="504" w:hanging="288"/>
        <w:jc w:val="both"/>
      </w:pPr>
      <w:r>
        <w:rPr>
          <w:sz w:val="24"/>
        </w:rPr>
        <w:t>•  Inventory Management Gap: Many small and medium enterprises (SMEs) rely on manual or spreadsheet-based inventory tracking, leading to stock inaccuracies, audit failures, and lack of real-time visibility into warehouse operations.</w:t>
      </w:r>
    </w:p>
    <w:p>
      <w:pPr>
        <w:spacing w:after="80"/>
        <w:ind w:left="504" w:hanging="288"/>
        <w:jc w:val="both"/>
      </w:pPr>
      <w:r>
        <w:rPr>
          <w:sz w:val="24"/>
        </w:rPr>
        <w:t>•  Lack of Visual Warehouse Representation: Traditional text-based inventory dashboards fail to give warehouse managers spatial context. There is a need for browser-accessible 3D visualization of warehouse infrastructure that reflects live inventory state.</w:t>
      </w:r>
    </w:p>
    <w:p>
      <w:pPr>
        <w:spacing w:after="80"/>
        <w:ind w:left="504" w:hanging="288"/>
        <w:jc w:val="both"/>
      </w:pPr>
      <w:r>
        <w:rPr>
          <w:sz w:val="24"/>
        </w:rPr>
        <w:t>•  Unstructured Emergency SMS Processing: During disasters, citizens send unstructured, abbreviated, and often dialect-heavy text messages. Manually processing such messages is slow, error-prone, and unsuitable for real-time emergency response coordination.</w:t>
      </w:r>
    </w:p>
    <w:p>
      <w:pPr>
        <w:spacing w:after="80"/>
        <w:ind w:left="504" w:hanging="288"/>
        <w:jc w:val="both"/>
      </w:pPr>
      <w:r>
        <w:rPr>
          <w:sz w:val="24"/>
        </w:rPr>
        <w:t>•  Communication in Connectivity-Limited Zones: Internet connectivity is often the first casualty of natural disasters. There is a need for emergency communication solutions that function over the cellular SMS network without requiring stable internet access.</w:t>
      </w:r>
    </w:p>
    <w:p>
      <w:pPr>
        <w:spacing w:after="80"/>
        <w:ind w:left="504" w:hanging="288"/>
        <w:jc w:val="both"/>
      </w:pPr>
      <w:r>
        <w:rPr>
          <w:sz w:val="24"/>
        </w:rPr>
        <w:t>•  Disaster Navigation Without Internet: Rescue teams and affected citizens need offline-capable GPS navigation tools that can display maps and compute distances without an active internet connection.</w:t>
      </w:r>
    </w:p>
    <w:p>
      <w:pPr>
        <w:spacing w:before="240" w:after="120"/>
      </w:pPr>
      <w:r>
        <w:rPr>
          <w:b/>
          <w:sz w:val="24"/>
        </w:rPr>
        <w:t>4.4 Project Objectives</w:t>
      </w:r>
    </w:p>
    <w:p>
      <w:pPr>
        <w:spacing w:after="160"/>
        <w:ind w:firstLine="432"/>
        <w:jc w:val="both"/>
      </w:pPr>
      <w:r>
        <w:rPr>
          <w:sz w:val="24"/>
        </w:rPr>
        <w:t>The following objectives were defined for this internship program, aligned with the B.Tech CSE (AI/ML) curriculum at IILM University and the NEP 2020 outcome-based learning framework:</w:t>
      </w:r>
    </w:p>
    <w:p>
      <w:pPr>
        <w:spacing w:after="80"/>
        <w:ind w:left="504" w:hanging="288"/>
        <w:jc w:val="both"/>
      </w:pPr>
      <w:r>
        <w:rPr>
          <w:sz w:val="24"/>
        </w:rPr>
        <w:t>•  Gain practical experience in full-stack web development using PHP 8+, MySQL, and JavaScript ES Modules.</w:t>
      </w:r>
    </w:p>
    <w:p>
      <w:pPr>
        <w:spacing w:after="80"/>
        <w:ind w:left="504" w:hanging="288"/>
        <w:jc w:val="both"/>
      </w:pPr>
      <w:r>
        <w:rPr>
          <w:sz w:val="24"/>
        </w:rPr>
        <w:t>•  Develop and deploy real-world software applications across enterprise, AI, and emergency domains.</w:t>
      </w:r>
    </w:p>
    <w:p>
      <w:pPr>
        <w:spacing w:after="80"/>
        <w:ind w:left="504" w:hanging="288"/>
        <w:jc w:val="both"/>
      </w:pPr>
      <w:r>
        <w:rPr>
          <w:sz w:val="24"/>
        </w:rPr>
        <w:t>•  Understand and implement layered backend architecture including service layer, repository pattern, and REST API design.</w:t>
      </w:r>
    </w:p>
    <w:p>
      <w:pPr>
        <w:spacing w:after="80"/>
        <w:ind w:left="504" w:hanging="288"/>
        <w:jc w:val="both"/>
      </w:pPr>
      <w:r>
        <w:rPr>
          <w:sz w:val="24"/>
        </w:rPr>
        <w:t>•  Implement secure authentication systems with CSRF protection, rate limiting, bcrypt hashing, and Role-Based Access Control (RBAC).</w:t>
      </w:r>
    </w:p>
    <w:p>
      <w:pPr>
        <w:spacing w:after="80"/>
        <w:ind w:left="504" w:hanging="288"/>
        <w:jc w:val="both"/>
      </w:pPr>
      <w:r>
        <w:rPr>
          <w:sz w:val="24"/>
        </w:rPr>
        <w:t>•  Explore and integrate artificial intelligence APIs — Google Gemini for emergency SMS parsing and FLUX.1 for AI image generation.</w:t>
      </w:r>
    </w:p>
    <w:p>
      <w:pPr>
        <w:spacing w:after="80"/>
        <w:ind w:left="504" w:hanging="288"/>
        <w:jc w:val="both"/>
      </w:pPr>
      <w:r>
        <w:rPr>
          <w:sz w:val="24"/>
        </w:rPr>
        <w:t>•  Build emergency and disaster management solutions using hybrid NLP pipelines, SMS gateways, and GPS mapping technologies.</w:t>
      </w:r>
    </w:p>
    <w:p>
      <w:pPr>
        <w:spacing w:after="80"/>
        <w:ind w:left="504" w:hanging="288"/>
        <w:jc w:val="both"/>
      </w:pPr>
      <w:r>
        <w:rPr>
          <w:sz w:val="24"/>
        </w:rPr>
        <w:t>•  Work with REST APIs, webhooks, and external third-party services (Twilio, Android SMS Gateway, ngrok).</w:t>
      </w:r>
    </w:p>
    <w:p>
      <w:pPr>
        <w:spacing w:after="80"/>
        <w:ind w:left="504" w:hanging="288"/>
        <w:jc w:val="both"/>
      </w:pPr>
      <w:r>
        <w:rPr>
          <w:sz w:val="24"/>
        </w:rPr>
        <w:t>•  Implement 3D WebGL visualization using Three.js and Cannon-ES physics engine for a warehouse digital twin.</w:t>
      </w:r>
    </w:p>
    <w:p>
      <w:pPr>
        <w:spacing w:after="80"/>
        <w:ind w:left="504" w:hanging="288"/>
        <w:jc w:val="both"/>
      </w:pPr>
      <w:r>
        <w:rPr>
          <w:sz w:val="24"/>
        </w:rPr>
        <w:t>•  Develop GPS and geospatial applications using MapLibre GL JS with offline-first architecture using PMTiles.</w:t>
      </w:r>
    </w:p>
    <w:p>
      <w:pPr>
        <w:spacing w:after="80"/>
        <w:ind w:left="504" w:hanging="288"/>
        <w:jc w:val="both"/>
      </w:pPr>
      <w:r>
        <w:rPr>
          <w:sz w:val="24"/>
        </w:rPr>
        <w:t>•  Improve debugging, system integration, and software engineering skills through hands-on industry-level development.</w:t>
      </w:r>
    </w:p>
    <w:p>
      <w:pPr>
        <w:spacing w:before="240" w:after="120"/>
      </w:pPr>
      <w:r>
        <w:rPr>
          <w:b/>
          <w:sz w:val="24"/>
        </w:rPr>
        <w:t>4.5 Scope of the Project</w:t>
      </w:r>
    </w:p>
    <w:p>
      <w:pPr>
        <w:spacing w:after="160"/>
        <w:ind w:firstLine="432"/>
        <w:jc w:val="both"/>
      </w:pPr>
      <w:r>
        <w:rPr>
          <w:sz w:val="24"/>
        </w:rPr>
        <w:t>The internship covered five major interconnected software systems, each representing a distinct engineering domain. The scope of work for each project is described below:</w:t>
      </w:r>
    </w:p>
    <w:p>
      <w:pPr>
        <w:spacing w:before="240" w:after="120"/>
      </w:pPr>
      <w:r>
        <w:rPr>
          <w:b/>
          <w:sz w:val="24"/>
        </w:rPr>
        <w:t>Project 1: OmniStock — Enterprise Inventory &amp; Warehouse Management System</w:t>
      </w:r>
    </w:p>
    <w:p>
      <w:pPr>
        <w:spacing w:after="160"/>
        <w:ind w:firstLine="432"/>
        <w:jc w:val="both"/>
      </w:pPr>
      <w:r>
        <w:rPr>
          <w:sz w:val="24"/>
        </w:rPr>
        <w:t>OmniStock is a full-featured enterprise inventory and warehouse management platform built using PHP 8+, MySQL, and JavaScript. The system provides end-to-end management of products, stock levels, warehouse locations, suppliers, and order transactions.</w:t>
      </w:r>
    </w:p>
    <w:p>
      <w:pPr>
        <w:spacing w:after="160"/>
        <w:ind w:firstLine="432"/>
        <w:jc w:val="both"/>
      </w:pPr>
      <w:r>
        <w:rPr>
          <w:sz w:val="24"/>
        </w:rPr>
        <w:t>Scope of work included:</w:t>
      </w:r>
    </w:p>
    <w:p>
      <w:pPr>
        <w:spacing w:after="80"/>
        <w:ind w:left="504" w:hanging="288"/>
        <w:jc w:val="both"/>
      </w:pPr>
      <w:r>
        <w:rPr>
          <w:sz w:val="24"/>
        </w:rPr>
        <w:t>•  Product catalog management with SKU-based tracking.</w:t>
      </w:r>
    </w:p>
    <w:p>
      <w:pPr>
        <w:spacing w:after="80"/>
        <w:ind w:left="504" w:hanging="288"/>
        <w:jc w:val="both"/>
      </w:pPr>
      <w:r>
        <w:rPr>
          <w:sz w:val="24"/>
        </w:rPr>
        <w:t>•  Inventory tracking by quantity, location, and movement (stock-in / stock-out).</w:t>
      </w:r>
    </w:p>
    <w:p>
      <w:pPr>
        <w:spacing w:after="80"/>
        <w:ind w:left="504" w:hanging="288"/>
        <w:jc w:val="both"/>
      </w:pPr>
      <w:r>
        <w:rPr>
          <w:sz w:val="24"/>
        </w:rPr>
        <w:t>•  Supplier and vendor management with contact and transaction history.</w:t>
      </w:r>
    </w:p>
    <w:p>
      <w:pPr>
        <w:spacing w:after="80"/>
        <w:ind w:left="504" w:hanging="288"/>
        <w:jc w:val="both"/>
      </w:pPr>
      <w:r>
        <w:rPr>
          <w:sz w:val="24"/>
        </w:rPr>
        <w:t>•  Role-Based Access Control (RBAC) with Admin, Manager, and Staff roles.</w:t>
      </w:r>
    </w:p>
    <w:p>
      <w:pPr>
        <w:spacing w:after="80"/>
        <w:ind w:left="504" w:hanging="288"/>
        <w:jc w:val="both"/>
      </w:pPr>
      <w:r>
        <w:rPr>
          <w:sz w:val="24"/>
        </w:rPr>
        <w:t>•  Audit logging of all mutations (who changed what, when).</w:t>
      </w:r>
    </w:p>
    <w:p>
      <w:pPr>
        <w:spacing w:after="80"/>
        <w:ind w:left="504" w:hanging="288"/>
        <w:jc w:val="both"/>
      </w:pPr>
      <w:r>
        <w:rPr>
          <w:sz w:val="24"/>
        </w:rPr>
        <w:t>•  REST API endpoints for all resources (GET, POST, PUT, DELETE) with standardized JSON responses.</w:t>
      </w:r>
    </w:p>
    <w:p>
      <w:pPr>
        <w:spacing w:after="80"/>
        <w:ind w:left="504" w:hanging="288"/>
        <w:jc w:val="both"/>
      </w:pPr>
      <w:r>
        <w:rPr>
          <w:sz w:val="24"/>
        </w:rPr>
        <w:t>•  Secure authentication with CSRF tokens, rate limiting, bcrypt password hashing, and session management.</w:t>
      </w:r>
    </w:p>
    <w:p>
      <w:pPr>
        <w:spacing w:after="80"/>
        <w:ind w:left="504" w:hanging="288"/>
        <w:jc w:val="both"/>
      </w:pPr>
      <w:r>
        <w:rPr>
          <w:sz w:val="24"/>
        </w:rPr>
        <w:t>•  AI-powered product image generation using FLUX.1 via Cloudflare Worker with SHA-256 caching.</w:t>
      </w:r>
    </w:p>
    <w:p>
      <w:pPr>
        <w:spacing w:before="240" w:after="120"/>
      </w:pPr>
      <w:r>
        <w:rPr>
          <w:b/>
          <w:sz w:val="24"/>
        </w:rPr>
        <w:t>Project 2: Digital Twin — 3D Warehouse Visualization</w:t>
      </w:r>
    </w:p>
    <w:p>
      <w:pPr>
        <w:spacing w:after="160"/>
        <w:ind w:firstLine="432"/>
        <w:jc w:val="both"/>
      </w:pPr>
      <w:r>
        <w:rPr>
          <w:sz w:val="24"/>
        </w:rPr>
        <w:t>A browser-native 3D digital twin of the OmniStock warehouse built using Three.js (WebGL) and Cannon-ES physics engine. The digital twin provides a live visual representation of the warehouse infrastructure synchronized with the OmniStock backend data.</w:t>
      </w:r>
    </w:p>
    <w:p>
      <w:pPr>
        <w:spacing w:after="160"/>
        <w:ind w:firstLine="432"/>
        <w:jc w:val="both"/>
      </w:pPr>
      <w:r>
        <w:rPr>
          <w:sz w:val="24"/>
        </w:rPr>
        <w:t>Scope of work included:</w:t>
      </w:r>
    </w:p>
    <w:p>
      <w:pPr>
        <w:spacing w:after="80"/>
        <w:ind w:left="504" w:hanging="288"/>
        <w:jc w:val="both"/>
      </w:pPr>
      <w:r>
        <w:rPr>
          <w:sz w:val="24"/>
        </w:rPr>
        <w:t>•  3D rendering of warehouse zones, racks, aisles, and vehicles using Three.js meshes and materials.</w:t>
      </w:r>
    </w:p>
    <w:p>
      <w:pPr>
        <w:spacing w:after="80"/>
        <w:ind w:left="504" w:hanging="288"/>
        <w:jc w:val="both"/>
      </w:pPr>
      <w:r>
        <w:rPr>
          <w:sz w:val="24"/>
        </w:rPr>
        <w:t>•  Interactive camera controls (OrbitControls) for zoom, pan, and rotate.</w:t>
      </w:r>
    </w:p>
    <w:p>
      <w:pPr>
        <w:spacing w:after="80"/>
        <w:ind w:left="504" w:hanging="288"/>
        <w:jc w:val="both"/>
      </w:pPr>
      <w:r>
        <w:rPr>
          <w:sz w:val="24"/>
        </w:rPr>
        <w:t>•  Physics simulation using Cannon-ES for rigid body interaction.</w:t>
      </w:r>
    </w:p>
    <w:p>
      <w:pPr>
        <w:spacing w:after="80"/>
        <w:ind w:left="504" w:hanging="288"/>
        <w:jc w:val="both"/>
      </w:pPr>
      <w:r>
        <w:rPr>
          <w:sz w:val="24"/>
        </w:rPr>
        <w:t>•  REST API integration to synchronize inventory state with the 3D scene.</w:t>
      </w:r>
    </w:p>
    <w:p>
      <w:pPr>
        <w:spacing w:after="80"/>
        <w:ind w:left="504" w:hanging="288"/>
        <w:jc w:val="both"/>
      </w:pPr>
      <w:r>
        <w:rPr>
          <w:sz w:val="24"/>
        </w:rPr>
        <w:t>•  Domain-Driven Design (DDD)-inspired architecture with Presentation, Application, Domain, and Infrastructure layers.</w:t>
      </w:r>
    </w:p>
    <w:p>
      <w:pPr>
        <w:spacing w:before="240" w:after="120"/>
      </w:pPr>
      <w:r>
        <w:rPr>
          <w:b/>
          <w:sz w:val="24"/>
        </w:rPr>
        <w:t>Project 3: AI-Powered SMS Emergency Gateway</w:t>
      </w:r>
    </w:p>
    <w:p>
      <w:pPr>
        <w:spacing w:after="160"/>
        <w:ind w:firstLine="432"/>
        <w:jc w:val="both"/>
      </w:pPr>
      <w:r>
        <w:rPr>
          <w:sz w:val="24"/>
        </w:rPr>
        <w:t>A hybrid natural language processing (NLP) pipeline that converts unstructured emergency SMS messages from citizens into structured incident records for emergency coordinators.</w:t>
      </w:r>
    </w:p>
    <w:p>
      <w:pPr>
        <w:spacing w:after="160"/>
        <w:ind w:firstLine="432"/>
        <w:jc w:val="both"/>
      </w:pPr>
      <w:r>
        <w:rPr>
          <w:sz w:val="24"/>
        </w:rPr>
        <w:t>Scope of work included:</w:t>
      </w:r>
    </w:p>
    <w:p>
      <w:pPr>
        <w:spacing w:after="80"/>
        <w:ind w:left="504" w:hanging="288"/>
        <w:jc w:val="both"/>
      </w:pPr>
      <w:r>
        <w:rPr>
          <w:sz w:val="24"/>
        </w:rPr>
        <w:t>•  Three-level processing pipeline: Structured parser → Rule-based NLP/Regex → Google Gemini AI fallback.</w:t>
      </w:r>
    </w:p>
    <w:p>
      <w:pPr>
        <w:spacing w:after="80"/>
        <w:ind w:left="504" w:hanging="288"/>
        <w:jc w:val="both"/>
      </w:pPr>
      <w:r>
        <w:rPr>
          <w:sz w:val="24"/>
        </w:rPr>
        <w:t>•  Extraction of incident fields: disaster type, location, people affected, injured count, required help, priority level, and confidence score.</w:t>
      </w:r>
    </w:p>
    <w:p>
      <w:pPr>
        <w:spacing w:after="80"/>
        <w:ind w:left="504" w:hanging="288"/>
        <w:jc w:val="both"/>
      </w:pPr>
      <w:r>
        <w:rPr>
          <w:sz w:val="24"/>
        </w:rPr>
        <w:t>•  Google Gemini API integration using response_schema for enforced JSON output.</w:t>
      </w:r>
    </w:p>
    <w:p>
      <w:pPr>
        <w:spacing w:after="80"/>
        <w:ind w:left="504" w:hanging="288"/>
        <w:jc w:val="both"/>
      </w:pPr>
      <w:r>
        <w:rPr>
          <w:sz w:val="24"/>
        </w:rPr>
        <w:t>•  Priority scoring algorithm based on keyword severity and casualty numbers.</w:t>
      </w:r>
    </w:p>
    <w:p>
      <w:pPr>
        <w:spacing w:after="80"/>
        <w:ind w:left="504" w:hanging="288"/>
        <w:jc w:val="both"/>
      </w:pPr>
      <w:r>
        <w:rPr>
          <w:sz w:val="24"/>
        </w:rPr>
        <w:t>•  Android Phone SMS Gateway integration for cellular-based message ingestion.</w:t>
      </w:r>
    </w:p>
    <w:p>
      <w:pPr>
        <w:spacing w:after="80"/>
        <w:ind w:left="504" w:hanging="288"/>
        <w:jc w:val="both"/>
      </w:pPr>
      <w:r>
        <w:rPr>
          <w:sz w:val="24"/>
        </w:rPr>
        <w:t>•  MySQL storage of structured incident records and coordinator admin dashboard.</w:t>
      </w:r>
    </w:p>
    <w:p>
      <w:pPr>
        <w:spacing w:before="240" w:after="120"/>
      </w:pPr>
      <w:r>
        <w:rPr>
          <w:b/>
          <w:sz w:val="24"/>
        </w:rPr>
        <w:t>Project 4: Twilio SMS Emergency Dashboard</w:t>
      </w:r>
    </w:p>
    <w:p>
      <w:pPr>
        <w:spacing w:after="160"/>
        <w:ind w:firstLine="432"/>
        <w:jc w:val="both"/>
      </w:pPr>
      <w:r>
        <w:rPr>
          <w:sz w:val="24"/>
        </w:rPr>
        <w:t>A cloud-based emergency communication dashboard powered by Twilio's programmable SMS API with secure webhook-driven message processing and real-time dashboard updates.</w:t>
      </w:r>
    </w:p>
    <w:p>
      <w:pPr>
        <w:spacing w:after="160"/>
        <w:ind w:firstLine="432"/>
        <w:jc w:val="both"/>
      </w:pPr>
      <w:r>
        <w:rPr>
          <w:sz w:val="24"/>
        </w:rPr>
        <w:t>Scope of work included:</w:t>
      </w:r>
    </w:p>
    <w:p>
      <w:pPr>
        <w:spacing w:after="80"/>
        <w:ind w:left="504" w:hanging="288"/>
        <w:jc w:val="both"/>
      </w:pPr>
      <w:r>
        <w:rPr>
          <w:sz w:val="24"/>
        </w:rPr>
        <w:t>•  Twilio webhook integration with HMAC-SHA1 signature validation for security.</w:t>
      </w:r>
    </w:p>
    <w:p>
      <w:pPr>
        <w:spacing w:after="80"/>
        <w:ind w:left="504" w:hanging="288"/>
        <w:jc w:val="both"/>
      </w:pPr>
      <w:r>
        <w:rPr>
          <w:sz w:val="24"/>
        </w:rPr>
        <w:t>•  Incoming SMS processing — receive, parse, and store emergency messages.</w:t>
      </w:r>
    </w:p>
    <w:p>
      <w:pPr>
        <w:spacing w:after="80"/>
        <w:ind w:left="504" w:hanging="288"/>
        <w:jc w:val="both"/>
      </w:pPr>
      <w:r>
        <w:rPr>
          <w:sz w:val="24"/>
        </w:rPr>
        <w:t>•  Outgoing SMS — send automated responses and status updates to citizens.</w:t>
      </w:r>
    </w:p>
    <w:p>
      <w:pPr>
        <w:spacing w:after="80"/>
        <w:ind w:left="504" w:hanging="288"/>
        <w:jc w:val="both"/>
      </w:pPr>
      <w:r>
        <w:rPr>
          <w:sz w:val="24"/>
        </w:rPr>
        <w:t>•  Deduplication using Twilio MessageSid as a unique key.</w:t>
      </w:r>
    </w:p>
    <w:p>
      <w:pPr>
        <w:spacing w:after="80"/>
        <w:ind w:left="504" w:hanging="288"/>
        <w:jc w:val="both"/>
      </w:pPr>
      <w:r>
        <w:rPr>
          <w:sz w:val="24"/>
        </w:rPr>
        <w:t>•  Auto-refresh dashboard for real-time coordinator visibility.</w:t>
      </w:r>
    </w:p>
    <w:p>
      <w:pPr>
        <w:spacing w:after="80"/>
        <w:ind w:left="504" w:hanging="288"/>
        <w:jc w:val="both"/>
      </w:pPr>
      <w:r>
        <w:rPr>
          <w:sz w:val="24"/>
        </w:rPr>
        <w:t>•  Status tracking of complete message lifecycle (received → processed → responded).</w:t>
      </w:r>
    </w:p>
    <w:p>
      <w:pPr>
        <w:spacing w:before="240" w:after="120"/>
      </w:pPr>
      <w:r>
        <w:rPr>
          <w:b/>
          <w:sz w:val="24"/>
        </w:rPr>
        <w:t>Project 5: Diastermang — GPS &amp; Disaster Mapping</w:t>
      </w:r>
    </w:p>
    <w:p>
      <w:pPr>
        <w:spacing w:after="160"/>
        <w:ind w:firstLine="432"/>
        <w:jc w:val="both"/>
      </w:pPr>
      <w:r>
        <w:rPr>
          <w:sz w:val="24"/>
        </w:rPr>
        <w:t>A disaster-oriented GPS navigation and mapping application using MapLibre GL JS with offline-first architecture, enabling navigation and incident visualization without an active internet connection.</w:t>
      </w:r>
    </w:p>
    <w:p>
      <w:pPr>
        <w:spacing w:after="160"/>
        <w:ind w:firstLine="432"/>
        <w:jc w:val="both"/>
      </w:pPr>
      <w:r>
        <w:rPr>
          <w:sz w:val="24"/>
        </w:rPr>
        <w:t>Scope of work included:</w:t>
      </w:r>
    </w:p>
    <w:p>
      <w:pPr>
        <w:spacing w:after="80"/>
        <w:ind w:left="504" w:hanging="288"/>
        <w:jc w:val="both"/>
      </w:pPr>
      <w:r>
        <w:rPr>
          <w:sz w:val="24"/>
        </w:rPr>
        <w:t>•  Interactive vector map rendering using MapLibre GL JS (open-source WebGL map library).</w:t>
      </w:r>
    </w:p>
    <w:p>
      <w:pPr>
        <w:spacing w:after="80"/>
        <w:ind w:left="504" w:hanging="288"/>
        <w:jc w:val="both"/>
      </w:pPr>
      <w:r>
        <w:rPr>
          <w:sz w:val="24"/>
        </w:rPr>
        <w:t>•  Real-time GPS location tracking using browser GeolocateControl and Geolocation API.</w:t>
      </w:r>
    </w:p>
    <w:p>
      <w:pPr>
        <w:spacing w:after="80"/>
        <w:ind w:left="504" w:hanging="288"/>
        <w:jc w:val="both"/>
      </w:pPr>
      <w:r>
        <w:rPr>
          <w:sz w:val="24"/>
        </w:rPr>
        <w:t>•  Haversine formula implementation for geographic distance calculations.</w:t>
      </w:r>
    </w:p>
    <w:p>
      <w:pPr>
        <w:spacing w:after="80"/>
        <w:ind w:left="504" w:hanging="288"/>
        <w:jc w:val="both"/>
      </w:pPr>
      <w:r>
        <w:rPr>
          <w:sz w:val="24"/>
        </w:rPr>
        <w:t>•  Offline-first architecture using PMTiles format and IndexedDB for local tile storage.</w:t>
      </w:r>
    </w:p>
    <w:p>
      <w:pPr>
        <w:spacing w:after="80"/>
        <w:ind w:left="504" w:hanging="288"/>
        <w:jc w:val="both"/>
      </w:pPr>
      <w:r>
        <w:rPr>
          <w:sz w:val="24"/>
        </w:rPr>
        <w:t>•  Custom incident markers and zone overlays for disaster visualization.</w:t>
      </w:r>
    </w:p>
    <w:p>
      <w:pPr>
        <w:spacing w:before="240" w:after="120"/>
      </w:pPr>
      <w:r>
        <w:rPr>
          <w:b/>
          <w:sz w:val="24"/>
        </w:rPr>
        <w:t>4.6 Technologies and Tools Used</w:t>
      </w:r>
    </w:p>
    <w:p>
      <w:pPr>
        <w:spacing w:after="160"/>
        <w:ind w:firstLine="432"/>
        <w:jc w:val="both"/>
      </w:pPr>
      <w:r>
        <w:rPr>
          <w:sz w:val="24"/>
        </w:rPr>
        <w:t>The following technologies, frameworks, libraries, and tools were used across the five projects developed during the internship:</w:t>
      </w:r>
    </w:p>
    <w:p>
      <w:pPr>
        <w:spacing w:before="240" w:after="120"/>
      </w:pPr>
      <w:r>
        <w:rPr>
          <w:b/>
          <w:sz w:val="24"/>
        </w:rPr>
        <w:t>Backend Development</w:t>
      </w:r>
    </w:p>
    <w:p>
      <w:pPr>
        <w:spacing w:after="80"/>
        <w:ind w:left="504" w:hanging="288"/>
        <w:jc w:val="both"/>
      </w:pPr>
      <w:r>
        <w:rPr>
          <w:sz w:val="24"/>
        </w:rPr>
        <w:t>•  PHP 8+ – Server-side scripting with Object-Oriented Programming (OOP), service layer architecture, and repository pattern.</w:t>
      </w:r>
    </w:p>
    <w:p>
      <w:pPr>
        <w:spacing w:after="80"/>
        <w:ind w:left="504" w:hanging="288"/>
        <w:jc w:val="both"/>
      </w:pPr>
      <w:r>
        <w:rPr>
          <w:sz w:val="24"/>
        </w:rPr>
        <w:t>•  MySQL – Relational database management with PDO (PHP Data Objects) for prepared statements and SQL injection prevention.</w:t>
      </w:r>
    </w:p>
    <w:p>
      <w:pPr>
        <w:spacing w:after="80"/>
        <w:ind w:left="504" w:hanging="288"/>
        <w:jc w:val="both"/>
      </w:pPr>
      <w:r>
        <w:rPr>
          <w:sz w:val="24"/>
        </w:rPr>
        <w:t>•  REST API Design – Stateless, resource-based HTTP endpoints (GET/POST/PUT/DELETE) with standardized JSON responses.</w:t>
      </w:r>
    </w:p>
    <w:p>
      <w:pPr>
        <w:spacing w:after="80"/>
        <w:ind w:left="504" w:hanging="288"/>
        <w:jc w:val="both"/>
      </w:pPr>
      <w:r>
        <w:rPr>
          <w:sz w:val="24"/>
        </w:rPr>
        <w:t>•  Apache Web Server via WAMP – Local development environment for PHP and MySQL.</w:t>
      </w:r>
    </w:p>
    <w:p>
      <w:pPr>
        <w:spacing w:before="240" w:after="120"/>
      </w:pPr>
      <w:r>
        <w:rPr>
          <w:b/>
          <w:sz w:val="24"/>
        </w:rPr>
        <w:t>Frontend Development</w:t>
      </w:r>
    </w:p>
    <w:p>
      <w:pPr>
        <w:spacing w:after="80"/>
        <w:ind w:left="504" w:hanging="288"/>
        <w:jc w:val="both"/>
      </w:pPr>
      <w:r>
        <w:rPr>
          <w:sz w:val="24"/>
        </w:rPr>
        <w:t>•  JavaScript (ES Modules) – Client-side scripting with modular architecture.</w:t>
      </w:r>
    </w:p>
    <w:p>
      <w:pPr>
        <w:spacing w:after="80"/>
        <w:ind w:left="504" w:hanging="288"/>
        <w:jc w:val="both"/>
      </w:pPr>
      <w:r>
        <w:rPr>
          <w:sz w:val="24"/>
        </w:rPr>
        <w:t>•  HTML5 – Semantic web markup.</w:t>
      </w:r>
    </w:p>
    <w:p>
      <w:pPr>
        <w:spacing w:after="80"/>
        <w:ind w:left="504" w:hanging="288"/>
        <w:jc w:val="both"/>
      </w:pPr>
      <w:r>
        <w:rPr>
          <w:sz w:val="24"/>
        </w:rPr>
        <w:t>•  CSS3 – Responsive UI styling.</w:t>
      </w:r>
    </w:p>
    <w:p>
      <w:pPr>
        <w:spacing w:before="240" w:after="120"/>
      </w:pPr>
      <w:r>
        <w:rPr>
          <w:b/>
          <w:sz w:val="24"/>
        </w:rPr>
        <w:t>Artificial Intelligence</w:t>
      </w:r>
    </w:p>
    <w:p>
      <w:pPr>
        <w:spacing w:after="80"/>
        <w:ind w:left="504" w:hanging="288"/>
        <w:jc w:val="both"/>
      </w:pPr>
      <w:r>
        <w:rPr>
          <w:sz w:val="24"/>
        </w:rPr>
        <w:t>•  Google Gemini API (Gemini 1.5 Flash / 2.0 Flash) – Multimodal large language model used for emergency SMS parsing. Leveraged function calling, response_schema for structured JSON output, and context management.</w:t>
      </w:r>
    </w:p>
    <w:p>
      <w:pPr>
        <w:spacing w:after="80"/>
        <w:ind w:left="504" w:hanging="288"/>
        <w:jc w:val="both"/>
      </w:pPr>
      <w:r>
        <w:rPr>
          <w:sz w:val="24"/>
        </w:rPr>
        <w:t>•  FLUX.1 (Black Forest Labs) – Generative AI model for automated product image generation integrated via Cloudflare Worker.</w:t>
      </w:r>
    </w:p>
    <w:p>
      <w:pPr>
        <w:spacing w:after="80"/>
        <w:ind w:left="504" w:hanging="288"/>
        <w:jc w:val="both"/>
      </w:pPr>
      <w:r>
        <w:rPr>
          <w:sz w:val="24"/>
        </w:rPr>
        <w:t>•  Prompt Engineering – Design of structured prompts for consistent AI output across both Gemini and FLUX.1 integrations.</w:t>
      </w:r>
    </w:p>
    <w:p>
      <w:pPr>
        <w:spacing w:before="240" w:after="120"/>
      </w:pPr>
      <w:r>
        <w:rPr>
          <w:b/>
          <w:sz w:val="24"/>
        </w:rPr>
        <w:t>3D Visualization &amp; Physics</w:t>
      </w:r>
    </w:p>
    <w:p>
      <w:pPr>
        <w:spacing w:after="80"/>
        <w:ind w:left="504" w:hanging="288"/>
        <w:jc w:val="both"/>
      </w:pPr>
      <w:r>
        <w:rPr>
          <w:sz w:val="24"/>
        </w:rPr>
        <w:t>•  Three.js – JavaScript WebGL library for browser-native 3D rendering. Features used: Mesh system, OrbitControls, glTF format support, Level of Detail (LOD).</w:t>
      </w:r>
    </w:p>
    <w:p>
      <w:pPr>
        <w:spacing w:after="80"/>
        <w:ind w:left="504" w:hanging="288"/>
        <w:jc w:val="both"/>
      </w:pPr>
      <w:r>
        <w:rPr>
          <w:sz w:val="24"/>
        </w:rPr>
        <w:t>•  Cannon-ES – Lightweight JavaScript physics engine for rigid body simulation and collision detection in the digital twin.</w:t>
      </w:r>
    </w:p>
    <w:p>
      <w:pPr>
        <w:spacing w:before="240" w:after="120"/>
      </w:pPr>
      <w:r>
        <w:rPr>
          <w:b/>
          <w:sz w:val="24"/>
        </w:rPr>
        <w:t>Mapping &amp; Geospatial</w:t>
      </w:r>
    </w:p>
    <w:p>
      <w:pPr>
        <w:spacing w:after="80"/>
        <w:ind w:left="504" w:hanging="288"/>
        <w:jc w:val="both"/>
      </w:pPr>
      <w:r>
        <w:rPr>
          <w:sz w:val="24"/>
        </w:rPr>
        <w:t>•  MapLibre GL JS – Open-source fork of Mapbox GL JS for WebGL-accelerated vector map rendering.</w:t>
      </w:r>
    </w:p>
    <w:p>
      <w:pPr>
        <w:spacing w:after="80"/>
        <w:ind w:left="504" w:hanging="288"/>
        <w:jc w:val="both"/>
      </w:pPr>
      <w:r>
        <w:rPr>
          <w:sz w:val="24"/>
        </w:rPr>
        <w:t>•  Browser Geolocation API – GPS location access for real-time user tracking.</w:t>
      </w:r>
    </w:p>
    <w:p>
      <w:pPr>
        <w:spacing w:after="80"/>
        <w:ind w:left="504" w:hanging="288"/>
        <w:jc w:val="both"/>
      </w:pPr>
      <w:r>
        <w:rPr>
          <w:sz w:val="24"/>
        </w:rPr>
        <w:t>•  GeolocateControl – Built-in MapLibre component for GPS tracking (requires HTTPS).</w:t>
      </w:r>
    </w:p>
    <w:p>
      <w:pPr>
        <w:spacing w:after="80"/>
        <w:ind w:left="504" w:hanging="288"/>
        <w:jc w:val="both"/>
      </w:pPr>
      <w:r>
        <w:rPr>
          <w:sz w:val="24"/>
        </w:rPr>
        <w:t>•  Haversine Formula – Mathematical formula for calculating great-circle distance between two GPS coordinates.</w:t>
      </w:r>
    </w:p>
    <w:p>
      <w:pPr>
        <w:spacing w:after="80"/>
        <w:ind w:left="504" w:hanging="288"/>
        <w:jc w:val="both"/>
      </w:pPr>
      <w:r>
        <w:rPr>
          <w:sz w:val="24"/>
        </w:rPr>
        <w:t>•  PMTiles – Single-file offline map tile archive format for IndexedDB storage.</w:t>
      </w:r>
    </w:p>
    <w:p>
      <w:pPr>
        <w:spacing w:before="240" w:after="120"/>
      </w:pPr>
      <w:r>
        <w:rPr>
          <w:b/>
          <w:sz w:val="24"/>
        </w:rPr>
        <w:t>Communication &amp; Integration</w:t>
      </w:r>
    </w:p>
    <w:p>
      <w:pPr>
        <w:spacing w:after="80"/>
        <w:ind w:left="504" w:hanging="288"/>
        <w:jc w:val="both"/>
      </w:pPr>
      <w:r>
        <w:rPr>
          <w:sz w:val="24"/>
        </w:rPr>
        <w:t>•  Twilio Programmable SMS API – Cloud-based SMS platform with 99.99% uptime SLA, webhook validation, and delivery tracking.</w:t>
      </w:r>
    </w:p>
    <w:p>
      <w:pPr>
        <w:spacing w:after="80"/>
        <w:ind w:left="504" w:hanging="288"/>
        <w:jc w:val="both"/>
      </w:pPr>
      <w:r>
        <w:rPr>
          <w:sz w:val="24"/>
        </w:rPr>
        <w:t>•  Android SMS Gateway – Physical Android device configured as a low-cost cellular SMS bridge to the PHP backend REST API.</w:t>
      </w:r>
    </w:p>
    <w:p>
      <w:pPr>
        <w:spacing w:after="80"/>
        <w:ind w:left="504" w:hanging="288"/>
        <w:jc w:val="both"/>
      </w:pPr>
      <w:r>
        <w:rPr>
          <w:sz w:val="24"/>
        </w:rPr>
        <w:t>•  ngrok – Secure tunneling tool for exposing local HTTPS endpoints during development and Android Gateway testing.</w:t>
      </w:r>
    </w:p>
    <w:p>
      <w:pPr>
        <w:spacing w:after="80"/>
        <w:ind w:left="504" w:hanging="288"/>
        <w:jc w:val="both"/>
      </w:pPr>
      <w:r>
        <w:rPr>
          <w:sz w:val="24"/>
        </w:rPr>
        <w:t>•  Git – Version control for source code management.</w:t>
      </w:r>
    </w:p>
    <w:p>
      <w:pPr>
        <w:spacing w:after="80"/>
        <w:ind w:left="504" w:hanging="288"/>
        <w:jc w:val="both"/>
      </w:pPr>
      <w:r>
        <w:rPr>
          <w:sz w:val="24"/>
        </w:rPr>
        <w:t>•  Cloudflare Worker – Serverless middleware for FLUX.1 AI image generation API routing.</w:t>
      </w:r>
    </w:p>
    <w:p>
      <w:pPr>
        <w:spacing w:before="240" w:after="120"/>
      </w:pPr>
      <w:r>
        <w:rPr>
          <w:b/>
          <w:sz w:val="24"/>
        </w:rPr>
        <w:t>4.7 System Architecture</w:t>
      </w:r>
    </w:p>
    <w:p>
      <w:pPr>
        <w:spacing w:after="160"/>
        <w:ind w:firstLine="432"/>
        <w:jc w:val="both"/>
      </w:pPr>
      <w:r>
        <w:rPr>
          <w:sz w:val="24"/>
        </w:rPr>
        <w:t>Each project within this internship follows a well-defined architectural pattern designed for maintainability, security, and scalability.</w:t>
      </w:r>
    </w:p>
    <w:p>
      <w:pPr>
        <w:spacing w:before="240" w:after="120"/>
      </w:pPr>
      <w:r>
        <w:rPr>
          <w:b/>
          <w:sz w:val="24"/>
        </w:rPr>
        <w:t>OmniStock — N-Tier Layered Architecture</w:t>
      </w:r>
    </w:p>
    <w:p>
      <w:pPr>
        <w:spacing w:after="160"/>
        <w:ind w:firstLine="432"/>
        <w:jc w:val="both"/>
      </w:pPr>
      <w:r>
        <w:rPr>
          <w:sz w:val="24"/>
        </w:rPr>
        <w:t>OmniStock implements a four-layer N-Tier architecture inspired by enterprise software engineering patterns:</w:t>
      </w:r>
    </w:p>
    <w:p>
      <w:pPr>
        <w:spacing w:after="80"/>
        <w:ind w:left="504" w:hanging="288"/>
        <w:jc w:val="both"/>
      </w:pPr>
      <w:r>
        <w:rPr>
          <w:sz w:val="24"/>
        </w:rPr>
        <w:t>•  Presentation Layer: JavaScript UI — handles HTTP requests and formats JSON API responses.</w:t>
      </w:r>
    </w:p>
    <w:p>
      <w:pPr>
        <w:spacing w:after="80"/>
        <w:ind w:left="504" w:hanging="288"/>
        <w:jc w:val="both"/>
      </w:pPr>
      <w:r>
        <w:rPr>
          <w:sz w:val="24"/>
        </w:rPr>
        <w:t>•  Service Layer: Business logic — enforces rules such as stock validation, order processing, and priority scoring.</w:t>
      </w:r>
    </w:p>
    <w:p>
      <w:pPr>
        <w:spacing w:after="80"/>
        <w:ind w:left="504" w:hanging="288"/>
        <w:jc w:val="both"/>
      </w:pPr>
      <w:r>
        <w:rPr>
          <w:sz w:val="24"/>
        </w:rPr>
        <w:t>•  Repository Layer: Database access abstraction — all SQL queries are encapsulated in Repository classes. No raw SQL is permitted in service or controller code.</w:t>
      </w:r>
    </w:p>
    <w:p>
      <w:pPr>
        <w:spacing w:after="80"/>
        <w:ind w:left="504" w:hanging="288"/>
        <w:jc w:val="both"/>
      </w:pPr>
      <w:r>
        <w:rPr>
          <w:sz w:val="24"/>
        </w:rPr>
        <w:t>•  Database Layer: MySQL via PDO — relational schema with foreign keys, transactions, and audit logging.</w:t>
      </w:r>
    </w:p>
    <w:p>
      <w:pPr>
        <w:spacing w:before="240" w:after="120"/>
      </w:pPr>
      <w:r>
        <w:rPr>
          <w:b/>
          <w:sz w:val="24"/>
        </w:rPr>
        <w:t>Digital Twin — Domain-Driven Design (DDD) Architecture</w:t>
      </w:r>
    </w:p>
    <w:p>
      <w:pPr>
        <w:spacing w:after="160"/>
        <w:ind w:firstLine="432"/>
        <w:jc w:val="both"/>
      </w:pPr>
      <w:r>
        <w:rPr>
          <w:sz w:val="24"/>
        </w:rPr>
        <w:t>The OmniStock Digital Twin uses a Domain-Driven Design inspired layered architecture:</w:t>
      </w:r>
    </w:p>
    <w:p>
      <w:pPr>
        <w:spacing w:after="80"/>
        <w:ind w:left="504" w:hanging="288"/>
        <w:jc w:val="both"/>
      </w:pPr>
      <w:r>
        <w:rPr>
          <w:sz w:val="24"/>
        </w:rPr>
        <w:t>•  Presentation Layer: Three.js visualization + JavaScript UI in the browser.</w:t>
      </w:r>
    </w:p>
    <w:p>
      <w:pPr>
        <w:spacing w:after="80"/>
        <w:ind w:left="504" w:hanging="288"/>
        <w:jc w:val="both"/>
      </w:pPr>
      <w:r>
        <w:rPr>
          <w:sz w:val="24"/>
        </w:rPr>
        <w:t>•  Application Layer: Business logic services — scene update orchestration and inventory synchronization.</w:t>
      </w:r>
    </w:p>
    <w:p>
      <w:pPr>
        <w:spacing w:after="80"/>
        <w:ind w:left="504" w:hanging="288"/>
        <w:jc w:val="both"/>
      </w:pPr>
      <w:r>
        <w:rPr>
          <w:sz w:val="24"/>
        </w:rPr>
        <w:t>•  Domain Layer: Core entities — Warehouse, Zone, Rack, Vehicle, InventoryItem. Each entity is mapped to corresponding 3D objects in the Three.js scene.</w:t>
      </w:r>
    </w:p>
    <w:p>
      <w:pPr>
        <w:spacing w:after="80"/>
        <w:ind w:left="504" w:hanging="288"/>
        <w:jc w:val="both"/>
      </w:pPr>
      <w:r>
        <w:rPr>
          <w:sz w:val="24"/>
        </w:rPr>
        <w:t>•  Infrastructure Layer: MySQL database + REST API client for backend synchronization.</w:t>
      </w:r>
    </w:p>
    <w:p>
      <w:pPr>
        <w:spacing w:before="240" w:after="120"/>
      </w:pPr>
      <w:r>
        <w:rPr>
          <w:b/>
          <w:sz w:val="24"/>
        </w:rPr>
        <w:t>AI SMS Gateway — Hybrid Three-Level Processing Pipeline</w:t>
      </w:r>
    </w:p>
    <w:p>
      <w:pPr>
        <w:spacing w:after="160"/>
        <w:ind w:firstLine="432"/>
        <w:jc w:val="both"/>
      </w:pPr>
      <w:r>
        <w:rPr>
          <w:sz w:val="24"/>
        </w:rPr>
        <w:t>The emergency SMS processing pipeline uses a hybrid approach combining rule-based NLP with generative AI as a fallback:</w:t>
      </w:r>
    </w:p>
    <w:p>
      <w:pPr>
        <w:spacing w:after="80"/>
        <w:ind w:left="504" w:hanging="288"/>
        <w:jc w:val="both"/>
      </w:pPr>
      <w:r>
        <w:rPr>
          <w:sz w:val="24"/>
        </w:rPr>
        <w:t>•  Level 1 — Structured Message Parser: Checks whether the incoming SMS follows a predefined structured format (e.g., REPORT:FLOOD:12:2).</w:t>
      </w:r>
    </w:p>
    <w:p>
      <w:pPr>
        <w:spacing w:after="80"/>
        <w:ind w:left="504" w:hanging="288"/>
        <w:jc w:val="both"/>
      </w:pPr>
      <w:r>
        <w:rPr>
          <w:sz w:val="24"/>
        </w:rPr>
        <w:t>•  Level 2 — Rule-Based NLP + Regex: Dictionary-based keyword matching for disaster type identification, regex for number extraction, and basic named entity recognition for location.</w:t>
      </w:r>
    </w:p>
    <w:p>
      <w:pPr>
        <w:spacing w:after="80"/>
        <w:ind w:left="504" w:hanging="288"/>
        <w:jc w:val="both"/>
      </w:pPr>
      <w:r>
        <w:rPr>
          <w:sz w:val="24"/>
        </w:rPr>
        <w:t>•  Level 3 — Gemini AI Fallback: Invoked when confidence from Level 1/2 falls below a threshold (approximately 0.70). Gemini API uses response_schema to enforce structured JSON output.</w:t>
      </w:r>
    </w:p>
    <w:p>
      <w:pPr>
        <w:spacing w:after="80"/>
        <w:ind w:left="504" w:hanging="288"/>
        <w:jc w:val="both"/>
      </w:pPr>
      <w:r>
        <w:rPr>
          <w:sz w:val="24"/>
        </w:rPr>
        <w:t>•  Output: Normalized JSON incident record stored in MySQL emergency_incidents table, visible to coordinators via the admin dashboard.</w:t>
      </w:r>
    </w:p>
    <w:p>
      <w:pPr>
        <w:spacing w:before="240" w:after="120"/>
      </w:pPr>
      <w:r>
        <w:rPr>
          <w:b/>
          <w:sz w:val="24"/>
        </w:rPr>
        <w:t>Twilio Dashboard — Webhook-Driven Architecture</w:t>
      </w:r>
    </w:p>
    <w:p>
      <w:pPr>
        <w:spacing w:after="160"/>
        <w:ind w:firstLine="432"/>
        <w:jc w:val="both"/>
      </w:pPr>
      <w:r>
        <w:rPr>
          <w:sz w:val="24"/>
        </w:rPr>
        <w:t>The Twilio SMS Dashboard follows a webhook-driven event architecture:</w:t>
      </w:r>
    </w:p>
    <w:p>
      <w:pPr>
        <w:spacing w:after="80"/>
        <w:ind w:left="504" w:hanging="288"/>
        <w:jc w:val="both"/>
      </w:pPr>
      <w:r>
        <w:rPr>
          <w:sz w:val="24"/>
        </w:rPr>
        <w:t>•  Citizen sends SMS → Twilio routes it → HTTPS POST webhook to PHP backend → X-Twilio-Signature HMAC-SHA1 validation → Parse &amp; store in MySQL → Dashboard auto-refresh displays incident.</w:t>
      </w:r>
    </w:p>
    <w:p>
      <w:pPr>
        <w:spacing w:after="80"/>
        <w:ind w:left="504" w:hanging="288"/>
        <w:jc w:val="both"/>
      </w:pPr>
      <w:r>
        <w:rPr>
          <w:sz w:val="24"/>
        </w:rPr>
        <w:t>•  Outgoing SMS: Backend constructs TwiML response or calls Twilio REST API to send reply SMS to citizen.</w:t>
      </w:r>
    </w:p>
    <w:p>
      <w:pPr>
        <w:spacing w:before="240" w:after="120"/>
      </w:pPr>
      <w:r>
        <w:rPr>
          <w:b/>
          <w:sz w:val="24"/>
        </w:rPr>
        <w:t>Diastermang — Offline-First GPS Architecture</w:t>
      </w:r>
    </w:p>
    <w:p>
      <w:pPr>
        <w:spacing w:after="160"/>
        <w:ind w:firstLine="432"/>
        <w:jc w:val="both"/>
      </w:pPr>
      <w:r>
        <w:rPr>
          <w:sz w:val="24"/>
        </w:rPr>
        <w:t>The Diastermang mapping application uses an offline-first architecture:</w:t>
      </w:r>
    </w:p>
    <w:p>
      <w:pPr>
        <w:spacing w:after="80"/>
        <w:ind w:left="504" w:hanging="288"/>
        <w:jc w:val="both"/>
      </w:pPr>
      <w:r>
        <w:rPr>
          <w:sz w:val="24"/>
        </w:rPr>
        <w:t>•  MapLibre GL JS renders vector tiles via WebGL in the browser.</w:t>
      </w:r>
    </w:p>
    <w:p>
      <w:pPr>
        <w:spacing w:after="80"/>
        <w:ind w:left="504" w:hanging="288"/>
        <w:jc w:val="both"/>
      </w:pPr>
      <w:r>
        <w:rPr>
          <w:sz w:val="24"/>
        </w:rPr>
        <w:t>•  Offline tiles stored in PMTiles format within browser IndexedDB via map-gl-offline library.</w:t>
      </w:r>
    </w:p>
    <w:p>
      <w:pPr>
        <w:spacing w:after="80"/>
        <w:ind w:left="504" w:hanging="288"/>
        <w:jc w:val="both"/>
      </w:pPr>
      <w:r>
        <w:rPr>
          <w:sz w:val="24"/>
        </w:rPr>
        <w:t>•  GPS tracking via GeolocateControl using the browser Geolocation API (HTTPS required).</w:t>
      </w:r>
    </w:p>
    <w:p>
      <w:pPr>
        <w:spacing w:after="80"/>
        <w:ind w:left="504" w:hanging="288"/>
        <w:jc w:val="both"/>
      </w:pPr>
      <w:r>
        <w:rPr>
          <w:sz w:val="24"/>
        </w:rPr>
        <w:t>•  Haversine formula calculates distances between GPS coordinates entirely client-side — no external API needed.</w:t>
      </w:r>
    </w:p>
    <w:p>
      <w:pPr>
        <w:spacing w:before="240" w:after="120"/>
      </w:pPr>
      <w:r>
        <w:rPr>
          <w:b/>
          <w:sz w:val="24"/>
        </w:rPr>
        <w:t>4.8 Methodology</w:t>
      </w:r>
    </w:p>
    <w:p>
      <w:pPr>
        <w:spacing w:after="160"/>
        <w:ind w:firstLine="432"/>
        <w:jc w:val="both"/>
      </w:pPr>
      <w:r>
        <w:rPr>
          <w:sz w:val="24"/>
        </w:rPr>
        <w:t>The internship followed an iterative development methodology adapted to the startup environment at SGCA Technologies. The workflow for each project consisted of the following phases:</w:t>
      </w:r>
    </w:p>
    <w:p>
      <w:pPr>
        <w:spacing w:after="80"/>
        <w:ind w:left="504" w:hanging="288"/>
        <w:jc w:val="both"/>
      </w:pPr>
      <w:r>
        <w:rPr>
          <w:sz w:val="24"/>
        </w:rPr>
        <w:t>•  Requirements Analysis: Understanding the business problem, identifying the target users, and defining the functional and non-functional requirements for each project.</w:t>
      </w:r>
    </w:p>
    <w:p>
      <w:pPr>
        <w:spacing w:after="80"/>
        <w:ind w:left="504" w:hanging="288"/>
        <w:jc w:val="both"/>
      </w:pPr>
      <w:r>
        <w:rPr>
          <w:sz w:val="24"/>
        </w:rPr>
        <w:t>•  Architecture Design: Selecting the appropriate architectural pattern (N-Tier, DDD, Hybrid Pipeline, Webhook-driven, Offline-First) based on the problem constraints.</w:t>
      </w:r>
    </w:p>
    <w:p>
      <w:pPr>
        <w:spacing w:after="80"/>
        <w:ind w:left="504" w:hanging="288"/>
        <w:jc w:val="both"/>
      </w:pPr>
      <w:r>
        <w:rPr>
          <w:sz w:val="24"/>
        </w:rPr>
        <w:t>•  Database Schema Design: Designing normalized MySQL schemas with appropriate relationships (foreign keys), constraints, and indexes.</w:t>
      </w:r>
    </w:p>
    <w:p>
      <w:pPr>
        <w:spacing w:after="80"/>
        <w:ind w:left="504" w:hanging="288"/>
        <w:jc w:val="both"/>
      </w:pPr>
      <w:r>
        <w:rPr>
          <w:sz w:val="24"/>
        </w:rPr>
        <w:t>•  Backend Development: Implementing PHP OOP services, repositories, REST API endpoints, and security middleware (CSRF, rate limiting, authentication).</w:t>
      </w:r>
    </w:p>
    <w:p>
      <w:pPr>
        <w:spacing w:after="80"/>
        <w:ind w:left="504" w:hanging="288"/>
        <w:jc w:val="both"/>
      </w:pPr>
      <w:r>
        <w:rPr>
          <w:sz w:val="24"/>
        </w:rPr>
        <w:t>•  Frontend Development: Building JavaScript ES Module interfaces, integrating REST API calls, and implementing real-time update mechanisms.</w:t>
      </w:r>
    </w:p>
    <w:p>
      <w:pPr>
        <w:spacing w:after="80"/>
        <w:ind w:left="504" w:hanging="288"/>
        <w:jc w:val="both"/>
      </w:pPr>
      <w:r>
        <w:rPr>
          <w:sz w:val="24"/>
        </w:rPr>
        <w:t>•  AI Integration: Designing prompts, testing structured output schemas, implementing caching (SHA-256) and rate limiting for AI API endpoints.</w:t>
      </w:r>
    </w:p>
    <w:p>
      <w:pPr>
        <w:spacing w:after="80"/>
        <w:ind w:left="504" w:hanging="288"/>
        <w:jc w:val="both"/>
      </w:pPr>
      <w:r>
        <w:rPr>
          <w:sz w:val="24"/>
        </w:rPr>
        <w:t>•  Testing &amp; Debugging: Functional testing of all API endpoints, security validation (CSRF bypass attempts, SQL injection tests), and integration testing between components.</w:t>
      </w:r>
    </w:p>
    <w:p>
      <w:pPr>
        <w:spacing w:after="80"/>
        <w:ind w:left="504" w:hanging="288"/>
        <w:jc w:val="both"/>
      </w:pPr>
      <w:r>
        <w:rPr>
          <w:sz w:val="24"/>
        </w:rPr>
        <w:t>•  Deployment &amp; Documentation: Setting up local WAMP server, ngrok tunnels for Android Gateway testing, and documenting system architecture and API contracts.</w:t>
      </w:r>
    </w:p>
    <w:p>
      <w:pPr>
        <w:spacing w:before="240" w:after="120"/>
      </w:pPr>
      <w:r>
        <w:rPr>
          <w:b/>
          <w:sz w:val="24"/>
        </w:rPr>
        <w:t>4.9 Expected Outcomes</w:t>
      </w:r>
    </w:p>
    <w:p>
      <w:pPr>
        <w:spacing w:after="160"/>
        <w:ind w:firstLine="432"/>
        <w:jc w:val="both"/>
      </w:pPr>
      <w:r>
        <w:rPr>
          <w:sz w:val="24"/>
        </w:rPr>
        <w:t>The internship at SGCA Technologies Pvt. Ltd. produced the following measurable outcomes across technical skills, professional competencies, and deliverables:</w:t>
      </w:r>
    </w:p>
    <w:p>
      <w:pPr>
        <w:spacing w:before="240" w:after="120"/>
      </w:pPr>
      <w:r>
        <w:rPr>
          <w:b/>
          <w:sz w:val="24"/>
        </w:rPr>
        <w:t>Technical Deliverables</w:t>
      </w:r>
    </w:p>
    <w:p>
      <w:pPr>
        <w:spacing w:after="80"/>
        <w:ind w:left="504" w:hanging="288"/>
        <w:jc w:val="both"/>
      </w:pPr>
      <w:r>
        <w:rPr>
          <w:sz w:val="24"/>
        </w:rPr>
        <w:t>•  OmniStock: A functional enterprise inventory management system with REST API, secure authentication, RBAC, and AI-powered product image generation.</w:t>
      </w:r>
    </w:p>
    <w:p>
      <w:pPr>
        <w:spacing w:after="80"/>
        <w:ind w:left="504" w:hanging="288"/>
        <w:jc w:val="both"/>
      </w:pPr>
      <w:r>
        <w:rPr>
          <w:sz w:val="24"/>
        </w:rPr>
        <w:t>•  Digital Twin: A browser-accessible 3D WebGL warehouse visualization synchronized with OmniStock inventory data.</w:t>
      </w:r>
    </w:p>
    <w:p>
      <w:pPr>
        <w:spacing w:after="80"/>
        <w:ind w:left="504" w:hanging="288"/>
        <w:jc w:val="both"/>
      </w:pPr>
      <w:r>
        <w:rPr>
          <w:sz w:val="24"/>
        </w:rPr>
        <w:t>•  AI SMS Gateway: A hybrid emergency message processing pipeline capable of extracting structured incident data from unstructured citizen SMS messages.</w:t>
      </w:r>
    </w:p>
    <w:p>
      <w:pPr>
        <w:spacing w:after="80"/>
        <w:ind w:left="504" w:hanging="288"/>
        <w:jc w:val="both"/>
      </w:pPr>
      <w:r>
        <w:rPr>
          <w:sz w:val="24"/>
        </w:rPr>
        <w:t>•  Twilio Dashboard: A cloud-based emergency communication dashboard with webhook-driven SMS processing, deduplication, and status tracking.</w:t>
      </w:r>
    </w:p>
    <w:p>
      <w:pPr>
        <w:spacing w:after="80"/>
        <w:ind w:left="504" w:hanging="288"/>
        <w:jc w:val="both"/>
      </w:pPr>
      <w:r>
        <w:rPr>
          <w:sz w:val="24"/>
        </w:rPr>
        <w:t>•  Diastermang: A GPS-enabled offline-first disaster mapping application with Haversine distance calculation and interactive vector maps.</w:t>
      </w:r>
    </w:p>
    <w:p>
      <w:pPr>
        <w:spacing w:before="240" w:after="120"/>
      </w:pPr>
      <w:r>
        <w:rPr>
          <w:b/>
          <w:sz w:val="24"/>
        </w:rPr>
        <w:t>Technical Skills Acquired</w:t>
      </w:r>
    </w:p>
    <w:p>
      <w:pPr>
        <w:spacing w:after="80"/>
        <w:ind w:left="504" w:hanging="288"/>
        <w:jc w:val="both"/>
      </w:pPr>
      <w:r>
        <w:rPr>
          <w:sz w:val="24"/>
        </w:rPr>
        <w:t>•  Software Development: Full-stack PHP 8+ OOP, JavaScript ES Modules, MySQL, REST API design.</w:t>
      </w:r>
    </w:p>
    <w:p>
      <w:pPr>
        <w:spacing w:after="80"/>
        <w:ind w:left="504" w:hanging="288"/>
        <w:jc w:val="both"/>
      </w:pPr>
      <w:r>
        <w:rPr>
          <w:sz w:val="24"/>
        </w:rPr>
        <w:t>•  Artificial Intelligence: Google Gemini API integration, FLUX.1 image generation, prompt engineering, hybrid NLP pipeline design.</w:t>
      </w:r>
    </w:p>
    <w:p>
      <w:pPr>
        <w:spacing w:after="80"/>
        <w:ind w:left="504" w:hanging="288"/>
        <w:jc w:val="both"/>
      </w:pPr>
      <w:r>
        <w:rPr>
          <w:sz w:val="24"/>
        </w:rPr>
        <w:t>•  Advanced Technologies: WebGL (Three.js), 3D physics (Cannon-ES), GPS tracking (GeolocateControl), vector mapping (MapLibre GL JS), offline architecture (PMTiles).</w:t>
      </w:r>
    </w:p>
    <w:p>
      <w:pPr>
        <w:spacing w:after="80"/>
        <w:ind w:left="504" w:hanging="288"/>
        <w:jc w:val="both"/>
      </w:pPr>
      <w:r>
        <w:rPr>
          <w:sz w:val="24"/>
        </w:rPr>
        <w:t>•  Security Engineering: CSRF protection, rate limiting, bcrypt hashing, RBAC, PDO prepared statements, webhook signature validation.</w:t>
      </w:r>
    </w:p>
    <w:p>
      <w:pPr>
        <w:spacing w:after="80"/>
        <w:ind w:left="504" w:hanging="288"/>
        <w:jc w:val="both"/>
      </w:pPr>
      <w:r>
        <w:rPr>
          <w:sz w:val="24"/>
        </w:rPr>
        <w:t>•  System Architecture: N-Tier, DDD-inspired, Repository Pattern, Service Layer, Webhook-Driven, Offline-First design patterns.</w:t>
      </w:r>
    </w:p>
    <w:p>
      <w:pPr>
        <w:spacing w:after="80"/>
        <w:ind w:left="504" w:hanging="288"/>
        <w:jc w:val="both"/>
      </w:pPr>
      <w:r>
        <w:rPr>
          <w:sz w:val="24"/>
        </w:rPr>
        <w:t>•  Integration: Twilio SMS API, Google Gemini API, FLUX.1 via Cloudflare Worker, Android SMS Gateway, ngrok tunneling.</w:t>
      </w:r>
    </w:p>
    <w:p>
      <w:pPr>
        <w:spacing w:before="240" w:after="120"/>
      </w:pPr>
      <w:r>
        <w:rPr>
          <w:b/>
          <w:sz w:val="24"/>
        </w:rPr>
        <w:t>Professional Competencies</w:t>
      </w:r>
    </w:p>
    <w:p>
      <w:pPr>
        <w:spacing w:after="80"/>
        <w:ind w:left="504" w:hanging="288"/>
        <w:jc w:val="both"/>
      </w:pPr>
      <w:r>
        <w:rPr>
          <w:sz w:val="24"/>
        </w:rPr>
        <w:t>•  Industry-level software development experience at a product-focused technology company.</w:t>
      </w:r>
    </w:p>
    <w:p>
      <w:pPr>
        <w:spacing w:after="80"/>
        <w:ind w:left="504" w:hanging="288"/>
        <w:jc w:val="both"/>
      </w:pPr>
      <w:r>
        <w:rPr>
          <w:sz w:val="24"/>
        </w:rPr>
        <w:t>•  Ability to translate business requirements into technical specifications and working software solutions.</w:t>
      </w:r>
    </w:p>
    <w:p>
      <w:pPr>
        <w:spacing w:after="80"/>
        <w:ind w:left="504" w:hanging="288"/>
        <w:jc w:val="both"/>
      </w:pPr>
      <w:r>
        <w:rPr>
          <w:sz w:val="24"/>
        </w:rPr>
        <w:t>•  Debugging and root-cause analysis skills developed through hands-on development across five complex systems.</w:t>
      </w:r>
    </w:p>
    <w:p>
      <w:pPr>
        <w:spacing w:after="80"/>
        <w:ind w:left="504" w:hanging="288"/>
        <w:jc w:val="both"/>
      </w:pPr>
      <w:r>
        <w:rPr>
          <w:sz w:val="24"/>
        </w:rPr>
        <w:t>•  Understanding of the full software development lifecycle from design and development to testing and deployment.</w:t>
      </w:r>
    </w:p>
    <w:p>
      <w:pPr>
        <w:spacing w:after="80"/>
        <w:ind w:left="504" w:hanging="288"/>
        <w:jc w:val="both"/>
      </w:pPr>
      <w:r>
        <w:rPr>
          <w:sz w:val="24"/>
        </w:rPr>
        <w:t>•  NEP 2020 compulsory internship requirement fulfilled for B.Tech CSE (AI/ML) at IILM University, Greater Noida.</w:t>
      </w:r>
    </w:p>
    <w:p>
      <w:pPr>
        <w:spacing w:before="240" w:after="120"/>
      </w:pPr>
      <w:r>
        <w:rPr>
          <w:b/>
          <w:sz w:val="24"/>
        </w:rPr>
        <w:t>4.10 Certificates of Completion and Communication Proof</w:t>
      </w:r>
    </w:p>
    <w:p>
      <w:pPr>
        <w:spacing w:after="160"/>
        <w:ind w:firstLine="432"/>
        <w:jc w:val="both"/>
      </w:pPr>
      <w:r>
        <w:rPr>
          <w:sz w:val="24"/>
        </w:rPr>
        <w:t>The following documents are attached as evidence of the internship completion at SGCA Technologies Pvt. Ltd.:</w:t>
      </w:r>
    </w:p>
    <w:p>
      <w:pPr>
        <w:spacing w:after="80"/>
        <w:ind w:left="504" w:hanging="288"/>
        <w:jc w:val="both"/>
      </w:pPr>
      <w:r>
        <w:rPr>
          <w:sz w:val="24"/>
        </w:rPr>
        <w:t>•  Internship Completion Certificate issued by SGCA Technologies Pvt. Ltd.</w:t>
      </w:r>
    </w:p>
    <w:p>
      <w:pPr>
        <w:spacing w:after="80"/>
        <w:ind w:left="504" w:hanging="288"/>
        <w:jc w:val="both"/>
      </w:pPr>
      <w:r>
        <w:rPr>
          <w:sz w:val="24"/>
        </w:rPr>
        <w:t>•  Offer/Appointment Letter from SGCA Technologies Pvt. Ltd.</w:t>
      </w:r>
    </w:p>
    <w:p>
      <w:pPr>
        <w:spacing w:after="80"/>
        <w:ind w:left="504" w:hanging="288"/>
        <w:jc w:val="both"/>
      </w:pPr>
      <w:r>
        <w:rPr>
          <w:sz w:val="24"/>
        </w:rPr>
        <w:t>•  Communication mail proofs — email threads with the internship supervisor and project team.</w:t>
      </w:r>
    </w:p>
    <w:p>
      <w:pPr>
        <w:spacing w:after="80"/>
        <w:ind w:left="504" w:hanging="288"/>
        <w:jc w:val="both"/>
      </w:pPr>
      <w:r>
        <w:rPr>
          <w:sz w:val="24"/>
        </w:rPr>
        <w:t>•  Screenshots of developed projects (OmniStock dashboard, Digital Twin 3D view, Emergency SMS Dashboard, Twilio Dashboard, Diastermang map interface).</w:t>
      </w:r>
    </w:p>
    <w:p>
      <w:r>
        <w:br w:type="page"/>
      </w:r>
    </w:p>
    <w:p>
      <w:pPr>
        <w:spacing w:before="240" w:after="120"/>
      </w:pPr>
      <w:r>
        <w:rPr>
          <w:b/>
          <w:sz w:val="28"/>
        </w:rPr>
        <w:t>CHAPTER 5: BIBLIOGRAPHY / REFERENCES</w:t>
      </w:r>
    </w:p>
    <w:p>
      <w:pPr>
        <w:spacing w:after="120"/>
        <w:ind w:left="432" w:hanging="432"/>
      </w:pPr>
      <w:r>
        <w:rPr>
          <w:sz w:val="22"/>
        </w:rPr>
        <w:t>[1] Google LLC. (2024). Google Gemini API Documentation — Function Calling &amp; Structured Output. Retrieved from https://ai.google.dev/docs</w:t>
      </w:r>
    </w:p>
    <w:p>
      <w:pPr>
        <w:spacing w:after="120"/>
        <w:ind w:left="432" w:hanging="432"/>
      </w:pPr>
      <w:r>
        <w:rPr>
          <w:sz w:val="22"/>
        </w:rPr>
        <w:t>[2] Three.js Foundation. (2024). Three.js Documentation — WebGL 3D JavaScript Library. Retrieved from https://threejs.org/docs/</w:t>
      </w:r>
    </w:p>
    <w:p>
      <w:pPr>
        <w:spacing w:after="120"/>
        <w:ind w:left="432" w:hanging="432"/>
      </w:pPr>
      <w:r>
        <w:rPr>
          <w:sz w:val="22"/>
        </w:rPr>
        <w:t>[3] MapLibre Community. (2024). MapLibre GL JS Documentation — Open Source Vector Map Rendering. Retrieved from https://maplibre.org/maplibre-gl-js/docs/</w:t>
      </w:r>
    </w:p>
    <w:p>
      <w:pPr>
        <w:spacing w:after="120"/>
        <w:ind w:left="432" w:hanging="432"/>
      </w:pPr>
      <w:r>
        <w:rPr>
          <w:sz w:val="22"/>
        </w:rPr>
        <w:t>[4] Twilio Inc. (2024). Twilio Programmable SMS API Documentation &amp; Webhook Security Guide. Retrieved from https://www.twilio.com/docs/sms</w:t>
      </w:r>
    </w:p>
    <w:p>
      <w:pPr>
        <w:spacing w:after="120"/>
        <w:ind w:left="432" w:hanging="432"/>
      </w:pPr>
      <w:r>
        <w:rPr>
          <w:sz w:val="22"/>
        </w:rPr>
        <w:t>[5] Black Forest Labs. (2024). FLUX.1 AI Image Generation Model. Retrieved from https://blackforestlabs.ai/</w:t>
      </w:r>
    </w:p>
    <w:p>
      <w:pPr>
        <w:spacing w:after="120"/>
        <w:ind w:left="432" w:hanging="432"/>
      </w:pPr>
      <w:r>
        <w:rPr>
          <w:sz w:val="22"/>
        </w:rPr>
        <w:t>[6] Cloudflare Inc. (2024). Cloudflare Workers Documentation — Serverless Computing Platform. Retrieved from https://workers.cloudflare.com/</w:t>
      </w:r>
    </w:p>
    <w:p>
      <w:pPr>
        <w:spacing w:after="120"/>
        <w:ind w:left="432" w:hanging="432"/>
      </w:pPr>
      <w:r>
        <w:rPr>
          <w:sz w:val="22"/>
        </w:rPr>
        <w:t>[7] PHP Group. (2024). PHP 8.x Manual — Object-Oriented Programming. Retrieved from https://www.php.net/manual/en/</w:t>
      </w:r>
    </w:p>
    <w:p>
      <w:pPr>
        <w:spacing w:after="120"/>
        <w:ind w:left="432" w:hanging="432"/>
      </w:pPr>
      <w:r>
        <w:rPr>
          <w:sz w:val="22"/>
        </w:rPr>
        <w:t>[8] MySQL AB / Oracle. (2024). MySQL 8.0 Reference Manual. Retrieved from https://dev.mysql.com/doc/</w:t>
      </w:r>
    </w:p>
    <w:p>
      <w:pPr>
        <w:spacing w:after="120"/>
        <w:ind w:left="432" w:hanging="432"/>
      </w:pPr>
      <w:r>
        <w:rPr>
          <w:sz w:val="22"/>
        </w:rPr>
        <w:t>[9] Sinnott, R.W. (1984). Virtues of the Haversine. Sky and Telescope, 68(2), 158. (Haversine formula reference)</w:t>
      </w:r>
    </w:p>
    <w:p>
      <w:pPr>
        <w:spacing w:after="120"/>
        <w:ind w:left="432" w:hanging="432"/>
      </w:pPr>
      <w:r>
        <w:rPr>
          <w:sz w:val="22"/>
        </w:rPr>
        <w:t>[10] PMTiles / Protomaps. (2024). PMTiles Specification for Offline Vector Map Tiles. Retrieved from https://github.com/protomaps/PMTiles</w:t>
      </w:r>
    </w:p>
    <w:p>
      <w:pPr>
        <w:spacing w:after="120"/>
        <w:ind w:left="432" w:hanging="432"/>
      </w:pPr>
      <w:r>
        <w:rPr>
          <w:sz w:val="22"/>
        </w:rPr>
        <w:t>[11] Cannon-ES. (2024). Cannon-ES Physics Engine for JavaScript. Retrieved from https://github.com/pmndrs/cannon-es</w:t>
      </w:r>
    </w:p>
    <w:p>
      <w:pPr>
        <w:spacing w:after="120"/>
        <w:ind w:left="432" w:hanging="432"/>
      </w:pPr>
      <w:r>
        <w:rPr>
          <w:sz w:val="22"/>
        </w:rPr>
        <w:t>[12] IILM University. (2024). B.Tech CSE (AI/ML) Program Information — NEP 2020 Framework. Retrieved from https://iilm.edu/gurugram/</w:t>
      </w:r>
    </w:p>
    <w:p>
      <w:pPr>
        <w:spacing w:after="120"/>
        <w:ind w:left="432" w:hanging="432"/>
      </w:pPr>
      <w:r>
        <w:rPr>
          <w:sz w:val="22"/>
        </w:rPr>
        <w:t>[13] SGCA Technologies Pvt. Ltd. (2025). Company Profile and Services. Retrieved from https://sgca.live</w:t>
      </w:r>
    </w:p>
    <w:p>
      <w:pPr>
        <w:spacing w:after="120"/>
        <w:ind w:left="432" w:hanging="432"/>
      </w:pPr>
      <w:r>
        <w:rPr>
          <w:sz w:val="22"/>
        </w:rPr>
        <w:t>[14] Ministry of Corporate Affairs, Government of India. (2025). Company Registration Details — SGCA Technologies Pvt. Ltd. CIN: U62013UP2024PTC213231.</w:t>
      </w:r>
    </w:p>
    <w:p>
      <w:pPr>
        <w:spacing w:after="120"/>
        <w:ind w:left="432" w:hanging="432"/>
      </w:pPr>
      <w:r>
        <w:rPr>
          <w:sz w:val="22"/>
        </w:rPr>
        <w:t>[15] National Education Policy (NEP) 2020. (2020). Ministry of Education, Government of India. Retrieved from https://www.education.gov.in/nep/</w:t>
      </w:r>
    </w:p>
    <w:sectPr w:rsidR="0027394D"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1"/>
  </w:num>
  <w:num w:numId="2" w16cid:durableId="1561400400">
    <w:abstractNumId w:val="13"/>
  </w:num>
  <w:num w:numId="3" w16cid:durableId="1906212709">
    <w:abstractNumId w:val="10"/>
  </w:num>
  <w:num w:numId="4" w16cid:durableId="1179849972">
    <w:abstractNumId w:val="12"/>
  </w:num>
  <w:num w:numId="5" w16cid:durableId="533273421">
    <w:abstractNumId w:val="9"/>
  </w:num>
  <w:num w:numId="6" w16cid:durableId="104079671">
    <w:abstractNumId w:val="3"/>
  </w:num>
  <w:num w:numId="7" w16cid:durableId="1060053583">
    <w:abstractNumId w:val="2"/>
  </w:num>
  <w:num w:numId="8" w16cid:durableId="500589601">
    <w:abstractNumId w:val="8"/>
  </w:num>
  <w:num w:numId="9" w16cid:durableId="1287926361">
    <w:abstractNumId w:val="7"/>
  </w:num>
  <w:num w:numId="10" w16cid:durableId="1434321180">
    <w:abstractNumId w:val="11"/>
  </w:num>
  <w:num w:numId="11" w16cid:durableId="173034270">
    <w:abstractNumId w:val="5"/>
  </w:num>
  <w:num w:numId="12" w16cid:durableId="87580879">
    <w:abstractNumId w:val="0"/>
  </w:num>
  <w:num w:numId="13" w16cid:durableId="248391374">
    <w:abstractNumId w:val="6"/>
  </w:num>
  <w:num w:numId="14" w16cid:durableId="27873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2379B4"/>
    <w:rsid w:val="0027394D"/>
    <w:rsid w:val="00353BCE"/>
    <w:rsid w:val="005545B7"/>
    <w:rsid w:val="00615F74"/>
    <w:rsid w:val="0088091E"/>
    <w:rsid w:val="0093092D"/>
    <w:rsid w:val="009B4148"/>
    <w:rsid w:val="009F0230"/>
    <w:rsid w:val="00BC5D0F"/>
    <w:rsid w:val="00CC24DB"/>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IILM EDU</cp:lastModifiedBy>
  <cp:revision>5</cp:revision>
  <dcterms:created xsi:type="dcterms:W3CDTF">2026-07-15T07:47:00Z</dcterms:created>
  <dcterms:modified xsi:type="dcterms:W3CDTF">2026-07-15T09:03:00Z</dcterms:modified>
</cp:coreProperties>
</file>