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Default Extension="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docProps/core.xml" Id="RA4F4E5C1" Type="http://schemas.openxmlformats.org/package/2006/relationships/metadata/core-properties" /><Relationship Target="/word/document.xml" Id="RDFCBD1D3" Type="http://schemas.openxmlformats.org/officeDocument/2006/relationships/officeDocument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pStyle w:val="heading1"/>
        <w:spacing w:before="0" w:after="24" w:line="261" w:lineRule="auto"/>
      </w:pPr>
      <w:r>
        <w:rPr/>
        <w:t xml:space="preserve">Relatório 4 VHDL - Turma 05</w:t>
      </w:r>
    </w:p>
    <w:p>
      <w:pPr>
        <w:spacing w:before="0" w:after="25" w:line="259" w:lineRule="auto"/>
        <w:ind w:left="41" w:right="0"/>
        <w:jc w:val="center"/>
      </w:pPr>
      <w:r>
        <w:rPr>
          <w:rFonts w:cs="Arial" w:hAnsi="Arial" w:eastAsia="Arial" w:ascii="Arial"/>
          <w:b w:val="1"/>
        </w:rPr>
        <w:t xml:space="preserve">Yan Tavares de Oliveira</w:t>
      </w:r>
    </w:p>
    <w:p>
      <w:pPr>
        <w:spacing w:before="0" w:after="93" w:line="259" w:lineRule="auto"/>
        <w:ind w:left="41"/>
        <w:jc w:val="center"/>
      </w:pPr>
      <w:r>
        <w:rPr>
          <w:rFonts w:cs="Arial" w:hAnsi="Arial" w:eastAsia="Arial" w:ascii="Arial"/>
          <w:b w:val="1"/>
        </w:rPr>
        <w:t xml:space="preserve">202014323</w:t>
      </w:r>
    </w:p>
    <w:p>
      <w:pPr>
        <w:spacing w:before="0" w:after="0" w:line="259" w:lineRule="auto"/>
        <w:ind w:left="3200" w:firstLine="0"/>
      </w:pPr>
      <w:r>
        <w:drawing>
          <wp:inline distT="0" distB="0" distL="0" distR="0">
            <wp:extent cx="1666875" cy="828675"/>
            <wp:effectExtent l="0" t="0" r="0" b="0"/>
            <wp:docPr id="11" name="Picture 11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spacing w:before="0" w:after="315" w:line="261" w:lineRule="auto"/>
        <w:ind w:left="-5"/>
      </w:pPr>
      <w:r>
        <w:rPr/>
        <w:t xml:space="preserve">Introdução</w:t>
      </w:r>
    </w:p>
    <w:p>
      <w:pPr>
        <w:pStyle w:val="normal"/>
        <w:spacing w:before="0" w:after="290" w:line="285" w:lineRule="auto"/>
        <w:ind w:left="-5"/>
      </w:pPr>
      <w:r>
        <w:rPr/>
        <w:t xml:space="preserve">Este experimento consiste em duas etapas. Na primeira (questão 1), iremos descrever em VHDL e simular no software ModelSim uma entidade que descreva o comportamento de um multiplexador 8 para 1.</w:t>
      </w:r>
    </w:p>
    <w:p>
      <w:pPr>
        <w:pStyle w:val="normal"/>
        <w:spacing w:before="0" w:after="290" w:line="285" w:lineRule="auto"/>
        <w:ind w:left="-5"/>
      </w:pPr>
      <w:r>
        <w:rPr/>
        <w:t xml:space="preserve">Na segunda etapa (questão 2), iremos descrever em VHDL e simular no software ModelSim uma entidade que descreva o comportamento de um decodificador 4 para 16 bits.</w:t>
      </w:r>
    </w:p>
    <w:p>
      <w:pPr>
        <w:pStyle w:val="heading1"/>
        <w:spacing w:before="0" w:after="315" w:line="261" w:lineRule="auto"/>
        <w:ind w:left="-5"/>
      </w:pPr>
      <w:r>
        <w:rPr/>
        <w:t xml:space="preserve">Teoria</w:t>
      </w:r>
    </w:p>
    <w:p>
      <w:pPr>
        <w:pStyle w:val="normal"/>
        <w:spacing w:before="0" w:after="3" w:line="285" w:lineRule="auto"/>
        <w:ind w:left="-5"/>
      </w:pPr>
      <w:r>
        <w:rPr/>
        <w:t xml:space="preserve">Na questão 1, devemos implementar uma entidade com 3 bits de entrada - A, B e C e 2 bits de saída - X e Y, implementando as seguintes funções:</w:t>
      </w:r>
    </w:p>
    <w:p>
      <w:pPr>
        <w:spacing w:before="0" w:after="131" w:line="259" w:lineRule="auto"/>
        <w:ind w:left="3148" w:firstLine="0"/>
      </w:pPr>
      <w:r>
        <w:drawing>
          <wp:inline distT="0" distB="0" distL="0" distR="0">
            <wp:extent cx="1733550" cy="590550"/>
            <wp:effectExtent l="0" t="0" r="0" b="0"/>
            <wp:docPr id="32" name="Picture 3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67" w:line="285" w:lineRule="auto"/>
        <w:ind w:left="-5"/>
      </w:pPr>
      <w:r>
        <w:rPr/>
        <w:t xml:space="preserve">Para isso, iremos utilizar multiplexadores de 4 entradas e 1 saída, com sua implementação presente no projeto 2 da disciplina, além de 1 porta inversora.</w:t>
      </w:r>
    </w:p>
    <w:p>
      <w:pPr>
        <w:spacing w:before="0" w:after="713" w:line="259" w:lineRule="auto"/>
        <w:ind w:left="883" w:firstLine="0"/>
      </w:pPr>
      <w:r>
        <w:rPr>
          <w:rFonts w:cs="Calibri" w:hAnsi="Calibri" w:eastAsia="Calibri" w:ascii="Calibri"/>
        </w:rPr>
        <mc:AlternateContent>
          <mc:Choice Requires="wpg">
            <w:drawing>
              <wp:inline distT="0" distB="0" distL="0" distR="0">
                <wp:extent cx="4610101" cy="2324100"/>
                <wp:docPr id="1678" name="Group 167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1" cy="2324100"/>
                          <a:chOff x="0" y="0"/>
                          <a:chExt cx="4610101" cy="23241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324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95500" y="85725"/>
                            <a:ext cx="2514600" cy="2238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678" style="width:363pt;height:183pt;mso-position-horizontal-relative:char;mso-position-vertical-relative:line" coordsize="46101,23241">
                <v:shape id="Picture 34" style="position:absolute;width:20574;height:23241;left:0;top:0;" filled="f">
                  <v:imagedata r:id="rId3"/>
                </v:shape>
                <v:shape id="Picture 36" style="position:absolute;width:25146;height:22383;left:20955;top:857;" filled="f">
                  <v:imagedata r:id="rId4"/>
                </v:shape>
              </v:group>
            </w:pict>
          </mc:Fallback>
        </mc:AlternateContent>
      </w:r>
    </w:p>
    <w:p>
      <w:pPr>
        <w:spacing w:before="0" w:after="893" w:line="265" w:lineRule="auto"/>
        <w:ind w:left="41" w:right="4"/>
        <w:jc w:val="center"/>
      </w:pPr>
      <w:r>
        <w:rPr/>
        <w:t xml:space="preserve">Imagem 1 e 2. Multiplexadores 4x1 descrevendo as funções X e Y.</w:t>
      </w:r>
    </w:p>
    <w:p>
      <w:pPr>
        <w:pStyle w:val="normal"/>
        <w:spacing w:before="0" w:after="3" w:line="285" w:lineRule="auto"/>
        <w:ind w:left="-5"/>
      </w:pPr>
      <w:r>
        <w:rPr/>
        <w:t xml:space="preserve">Na questão 2, devemos implementar uma entidade com 7 bits de entrada - a, b, c, d, e, f, g e 2 bits de saída que implemente a seguinte função:</w:t>
      </w:r>
    </w:p>
    <w:p>
      <w:pPr>
        <w:spacing w:before="0" w:after="131" w:line="259" w:lineRule="auto"/>
        <w:ind w:left="1235" w:firstLine="0"/>
      </w:pPr>
      <w:r>
        <w:drawing>
          <wp:inline distT="0" distB="0" distL="0" distR="0">
            <wp:extent cx="4162425" cy="533400"/>
            <wp:effectExtent l="0" t="0" r="0" b="0"/>
            <wp:docPr id="38" name="Picture 3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3" w:line="285" w:lineRule="auto"/>
        <w:ind w:left="-5"/>
      </w:pPr>
      <w:r>
        <w:rPr/>
        <w:t xml:space="preserve">Para isso, usaremos como “component” um multiplexador 8x1 e um decodificador 4x16, ambos implementados em projetos anteriores da disciplina, além de 3 portas “ou”.</w:t>
      </w:r>
    </w:p>
    <w:p>
      <w:pPr>
        <w:spacing w:before="0" w:after="131" w:line="259" w:lineRule="auto"/>
        <w:ind w:left="463" w:firstLine="0"/>
      </w:pPr>
      <w:r>
        <w:drawing>
          <wp:inline distT="0" distB="0" distL="0" distR="0">
            <wp:extent cx="5143500" cy="2838450"/>
            <wp:effectExtent l="0" t="0" r="0" b="0"/>
            <wp:docPr id="54" name="Picture 5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602" w:line="265" w:lineRule="auto"/>
        <w:ind w:left="41" w:right="0"/>
        <w:jc w:val="center"/>
      </w:pPr>
      <w:r>
        <w:rPr/>
        <w:t xml:space="preserve">Imagem 3. Decodificador 4 x 16 e multiplexador 8x1 descrevendo a função S.</w:t>
      </w:r>
    </w:p>
    <w:p>
      <w:pPr>
        <w:pStyle w:val="heading1"/>
        <w:spacing w:before="0" w:after="315" w:line="261" w:lineRule="auto"/>
        <w:ind w:left="-5"/>
      </w:pPr>
      <w:r>
        <w:rPr/>
        <w:t xml:space="preserve">Códigos</w:t>
      </w:r>
    </w:p>
    <w:p>
      <w:pPr>
        <w:pStyle w:val="normal"/>
        <w:spacing w:before="0" w:after="3" w:line="285" w:lineRule="auto"/>
        <w:ind w:left="-5"/>
      </w:pPr>
      <w:r>
        <w:rPr/>
        <w:t xml:space="preserve">Na </w:t>
      </w:r>
      <w:r>
        <w:rPr>
          <w:color w:val="ff0000"/>
        </w:rPr>
        <w:t xml:space="preserve">questão 1</w:t>
      </w:r>
      <w:r>
        <w:rPr/>
        <w:t xml:space="preserve">, para implementar as funções booleanas descritas na introdução, foi criada uma simulação no software ModelSim com um seletor de 2 bits (“a” e “b”), que utilizam a variável introduzida “c” como parâmetro de entrada, utilizando a implementação de mux 4x1 descrita no experimento 2, sendo trazida como “component”. Foram criados sinais Dx, Dy e SS para atuarem como as entradas auxiliares do multiplexador, sendo elas combinações das entradas “a”, “b” e “c”.</w:t>
      </w:r>
    </w:p>
    <w:p>
      <w:pPr>
        <w:spacing w:before="0" w:after="131" w:line="259" w:lineRule="auto"/>
        <w:ind w:left="1003" w:firstLine="0"/>
      </w:pPr>
      <w:r>
        <w:drawing>
          <wp:inline distT="0" distB="0" distL="0" distR="0">
            <wp:extent cx="4457700" cy="4371975"/>
            <wp:effectExtent l="0" t="0" r="0" b="0"/>
            <wp:docPr id="62" name="Picture 6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311" w:line="265" w:lineRule="auto"/>
        <w:ind w:left="41" w:right="0"/>
        <w:jc w:val="center"/>
      </w:pPr>
      <w:r>
        <w:rPr/>
        <w:t xml:space="preserve">Imagem 5. Código principal da questão 1</w:t>
      </w:r>
    </w:p>
    <w:p>
      <w:pPr>
        <w:spacing w:before="0" w:after="311" w:line="265" w:lineRule="auto"/>
        <w:ind w:left="41" w:right="31"/>
        <w:jc w:val="center"/>
      </w:pPr>
      <w:r>
        <w:rPr/>
        <w:t xml:space="preserve">Foi também criado um código auxiliar de testbench para gerarmos os estímulos necessários para abranger todas as combinações possíveis de entradas, utilizando clocks para esse fim.</w:t>
      </w:r>
    </w:p>
    <w:p>
      <w:pPr>
        <w:spacing w:before="0" w:after="131" w:line="259" w:lineRule="auto"/>
        <w:ind w:left="1798" w:firstLine="0"/>
      </w:pPr>
      <w:r>
        <w:drawing>
          <wp:inline distT="0" distB="0" distL="0" distR="0">
            <wp:extent cx="3448050" cy="5010151"/>
            <wp:effectExtent l="0" t="0" r="0" b="0"/>
            <wp:docPr id="75" name="Picture 7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01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912" w:line="265" w:lineRule="auto"/>
        <w:ind w:left="41"/>
        <w:jc w:val="center"/>
      </w:pPr>
      <w:r>
        <w:rPr/>
        <w:t xml:space="preserve">Imagem 6. Código auxiliar da questão 1</w:t>
      </w:r>
    </w:p>
    <w:p>
      <w:pPr>
        <w:pStyle w:val="normal"/>
        <w:spacing w:before="0" w:after="3" w:line="285" w:lineRule="auto"/>
        <w:ind w:left="-5"/>
      </w:pPr>
      <w:r>
        <w:rPr/>
        <w:t xml:space="preserve">Na </w:t>
      </w:r>
      <w:r>
        <w:rPr>
          <w:color w:val="ff0000"/>
        </w:rPr>
        <w:t xml:space="preserve">questão 2</w:t>
      </w:r>
      <w:r>
        <w:rPr/>
        <w:t xml:space="preserve">, para implementar a função booleana descrita na introdução, foi criada uma simulação no software ModelSim utilizando implementações anteriores de um mux 8x1 e um decodificador 4x16 sendo importadas como “component”. A entidade recebe 7 bits de entrada e gera uma saída de 1 bit.</w:t>
      </w:r>
    </w:p>
    <w:p>
      <w:pPr>
        <w:spacing w:before="0" w:after="131" w:line="259" w:lineRule="auto"/>
        <w:ind w:left="613" w:firstLine="0"/>
      </w:pPr>
      <w:r>
        <w:drawing>
          <wp:inline distT="0" distB="0" distL="0" distR="0">
            <wp:extent cx="4953001" cy="7439025"/>
            <wp:effectExtent l="0" t="0" r="0" b="0"/>
            <wp:docPr id="83" name="Picture 8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1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311" w:line="265" w:lineRule="auto"/>
        <w:ind w:left="41" w:right="0"/>
        <w:jc w:val="center"/>
      </w:pPr>
      <w:r>
        <w:rPr/>
        <w:t xml:space="preserve">Imagem 7. Código principal da questão 2</w:t>
      </w:r>
    </w:p>
    <w:p>
      <w:pPr>
        <w:pStyle w:val="normal"/>
        <w:spacing w:before="0" w:after="3" w:line="285" w:lineRule="auto"/>
        <w:ind w:left="-5"/>
      </w:pPr>
      <w:r>
        <w:rPr/>
        <w:t xml:space="preserve">Foi também criado um código auxiliar de testbench para gerarmos os estímulos necessários para abranger todas as combinações possíveis de entradas.</w:t>
      </w:r>
    </w:p>
    <w:p>
      <w:pPr>
        <w:spacing w:before="0" w:after="131" w:line="259" w:lineRule="auto"/>
        <w:ind w:left="2315" w:firstLine="0"/>
      </w:pPr>
      <w:r>
        <w:drawing>
          <wp:inline distT="0" distB="0" distL="0" distR="0">
            <wp:extent cx="2790825" cy="5562600"/>
            <wp:effectExtent l="0" t="0" r="0" b="0"/>
            <wp:docPr id="93" name="Picture 9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20" w:line="265" w:lineRule="auto"/>
        <w:ind w:left="41"/>
        <w:jc w:val="center"/>
      </w:pPr>
      <w:r>
        <w:rPr/>
        <w:t xml:space="preserve">Imagem 8. Código auxiliar da questão 2</w:t>
      </w:r>
    </w:p>
    <w:p>
      <w:pPr>
        <w:pStyle w:val="heading1"/>
        <w:spacing w:before="0" w:after="315" w:line="261" w:lineRule="auto"/>
        <w:ind w:left="-5"/>
      </w:pPr>
      <w:r>
        <w:rPr/>
        <w:t xml:space="preserve">Compilação</w:t>
      </w:r>
    </w:p>
    <w:p>
      <w:pPr>
        <w:pStyle w:val="normal"/>
        <w:spacing w:before="0" w:after="358" w:line="285" w:lineRule="auto"/>
        <w:ind w:left="-5"/>
      </w:pPr>
      <w:r>
        <w:rPr/>
        <w:t xml:space="preserve">Abaixo estão as mensagens de compilação de ambos os projetos, com nenhum erro sendo apresentado em nenhum dos casos</w:t>
      </w:r>
    </w:p>
    <w:p>
      <w:pPr>
        <w:spacing w:before="0" w:after="131" w:line="259" w:lineRule="auto"/>
        <w:ind w:left="1603" w:firstLine="0"/>
      </w:pPr>
      <w:r>
        <w:drawing>
          <wp:inline distT="0" distB="0" distL="0" distR="0">
            <wp:extent cx="3695700" cy="1647825"/>
            <wp:effectExtent l="0" t="0" r="0" b="0"/>
            <wp:docPr id="95" name="Picture 9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311" w:line="265" w:lineRule="auto"/>
        <w:ind w:left="41" w:right="0"/>
        <w:jc w:val="center"/>
      </w:pPr>
      <w:r>
        <w:rPr/>
        <w:t xml:space="preserve">Imagem 9. Mensagem de compilação do projeto.</w:t>
      </w:r>
    </w:p>
    <w:p>
      <w:pPr>
        <w:pStyle w:val="heading1"/>
        <w:spacing w:before="0" w:after="92" w:line="261" w:lineRule="auto"/>
        <w:ind w:left="-5"/>
      </w:pPr>
      <w:r>
        <w:rPr/>
        <w:t xml:space="preserve">Simulação</w:t>
      </w:r>
    </w:p>
    <w:p>
      <w:pPr>
        <w:spacing w:before="0" w:after="422" w:line="259" w:lineRule="auto"/>
        <w:ind w:left="30" w:right="-66" w:firstLine="0"/>
      </w:pPr>
      <w:r>
        <w:drawing>
          <wp:inline distT="0" distB="0" distL="0" distR="0">
            <wp:extent cx="5734050" cy="1133475"/>
            <wp:effectExtent l="0" t="0" r="0" b="0"/>
            <wp:docPr id="108" name="Picture 10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88" w:line="265" w:lineRule="auto"/>
        <w:ind w:left="41" w:right="0"/>
        <w:jc w:val="center"/>
      </w:pPr>
      <w:r>
        <w:rPr/>
        <w:t xml:space="preserve">Figura 10. Simulação em forma de onda binária da questão 1.</w:t>
      </w:r>
    </w:p>
    <w:p>
      <w:pPr>
        <w:spacing w:before="0" w:after="131" w:line="259" w:lineRule="auto"/>
        <w:ind w:left="30" w:firstLine="0"/>
      </w:pPr>
      <w:r>
        <w:drawing>
          <wp:inline distT="0" distB="0" distL="0" distR="0">
            <wp:extent cx="5672328" cy="1042416"/>
            <wp:effectExtent l="0" t="0" r="0" b="0"/>
            <wp:docPr id="1941" name="Picture 1941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941" name="Picture 19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2328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311" w:line="265" w:lineRule="auto"/>
        <w:ind w:left="41" w:right="0"/>
        <w:jc w:val="center"/>
      </w:pPr>
      <w:r>
        <w:rPr/>
        <w:t xml:space="preserve">Figura 11. Simulação em forma de onda binária da questão 2.</w:t>
      </w:r>
    </w:p>
    <w:p>
      <w:pPr>
        <w:pStyle w:val="heading1"/>
        <w:spacing w:before="0" w:after="315" w:line="261" w:lineRule="auto"/>
        <w:ind w:left="-5"/>
      </w:pPr>
      <w:r>
        <w:rPr/>
        <w:t xml:space="preserve">Análise</w:t>
      </w:r>
    </w:p>
    <w:p>
      <w:pPr>
        <w:pStyle w:val="normal"/>
        <w:spacing w:before="0" w:after="3" w:line="285" w:lineRule="auto"/>
        <w:ind w:left="-5"/>
      </w:pPr>
      <w:r>
        <w:rPr/>
        <w:t xml:space="preserve">Para determinar a ordem dos bits utilizados na simulação e para abranger todas as combinações possíveis, foram utilizados clocks. Pelas simulações geradas, é possível notar que obtemos resultados esperados em ambos os casos, seguindo as tabelas verdades e relações esperadas presentes na teoria.</w:t>
      </w:r>
    </w:p>
    <w:p>
      <w:pPr>
        <w:pStyle w:val="heading1"/>
        <w:spacing w:before="0" w:after="315" w:line="261" w:lineRule="auto"/>
        <w:ind w:left="-5"/>
      </w:pPr>
      <w:r>
        <w:rPr/>
        <w:t xml:space="preserve">Conclusão</w:t>
      </w:r>
    </w:p>
    <w:p>
      <w:pPr>
        <w:pStyle w:val="normal"/>
        <w:spacing w:before="0" w:after="3" w:line="285" w:lineRule="auto"/>
        <w:ind w:left="-5"/>
      </w:pPr>
      <w:r>
        <w:rPr/>
        <w:t xml:space="preserve">Neste experimento conseguimos  descrever com sucesso o comportamento das três entidades descritas na introdução. Não foram encontrados erros ou divergências na obtenção dos resultados ou em qualquer etapa dos experimentos, sendo todos os resultados conforme os esperados.</w:t>
      </w:r>
    </w:p>
    <w:sectPr>
      <w:pgSz w:w="11920" w:h="16840" w:orient="portrait"/>
      <w:pgMar w:left="1440" w:top="1470" w:right="1486" w:bottom="1526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315" w:line="261" w:lineRule="auto"/>
      <w:ind w:left="3047" w:right="0" w:hanging="10"/>
      <w:jc w:val="left"/>
      <w:outlineLvl w:val="0"/>
    </w:pPr>
    <w:rPr>
      <w:rFonts w:cs="Arial" w:hAnsi="Arial" w:eastAsia="Arial" w:ascii="Arial"/>
      <w:b w:val="1"/>
      <w:color w:val="000000"/>
      <w:sz w:val="22"/>
    </w:rPr>
  </w:style>
  <w:style w:type="character" w:styleId="heading1Char">
    <w:name w:val="Heading 1 Char"/>
    <w:link w:val="heading1"/>
    <w:rPr>
      <w:rFonts w:cs="Arial" w:hAnsi="Arial" w:eastAsia="Arial" w:ascii="Arial"/>
      <w:b w:val="1"/>
      <w:color w:val="000000"/>
      <w:sz w:val="22"/>
    </w:rPr>
  </w:style>
  <w:style w:type="paragraph" w:styleId="normal" w:default="true">
    <w:name w:val="Normal"/>
    <w:qFormat/>
    <w:pPr>
      <w:bidi w:val="0"/>
      <w:spacing w:before="0" w:after="3" w:line="285" w:lineRule="auto"/>
      <w:ind w:left="10" w:right="0" w:hanging="10"/>
      <w:jc w:val="left"/>
    </w:pPr>
    <w:rPr>
      <w:rFonts w:cs="Arial" w:hAnsi="Arial" w:eastAsia="Arial" w:ascii="Arial"/>
      <w:color w:val="000000"/>
      <w:sz w:val="22"/>
    </w:rPr>
  </w:style>
</w:styles>
</file>

<file path=word/_rels/document.xml.rels><?xml version="1.0" encoding="UTF-8"?><Relationships xmlns="http://schemas.openxmlformats.org/package/2006/relationships"><Relationship Target="media/image13.png" Id="rId13" Type="http://schemas.openxmlformats.org/officeDocument/2006/relationships/image" /><Relationship Target="media/image2.jpg" Id="rId3" Type="http://schemas.openxmlformats.org/officeDocument/2006/relationships/image" /><Relationship Target="media/image6.jpg" Id="rId7" Type="http://schemas.openxmlformats.org/officeDocument/2006/relationships/image" /><Relationship Target="media/image9.jpg" Id="rId10" Type="http://schemas.openxmlformats.org/officeDocument/2006/relationships/image" /><Relationship Target="media/image1.jpg" Id="rId2" Type="http://schemas.openxmlformats.org/officeDocument/2006/relationships/image" /><Relationship Target="media/image5.jpg" Id="rId6" Type="http://schemas.openxmlformats.org/officeDocument/2006/relationships/image" /><Relationship Target="media/image0.jpg" Id="rId1" Type="http://schemas.openxmlformats.org/officeDocument/2006/relationships/image" /><Relationship Target="media/image10.jpg" Id="rId11" Type="http://schemas.openxmlformats.org/officeDocument/2006/relationships/image" /><Relationship Target="media/image4.jpg" Id="rId5" Type="http://schemas.openxmlformats.org/officeDocument/2006/relationships/image" /><Relationship Target="media/image8.jpg" Id="rId9" Type="http://schemas.openxmlformats.org/officeDocument/2006/relationships/image" /><Relationship Target="numbering.xml" Id="rsNumberingId" Type="http://schemas.openxmlformats.org/officeDocument/2006/relationships/numbering" /><Relationship Target="/word/settings.xml" Id="rsSettingsId" Type="http://schemas.openxmlformats.org/officeDocument/2006/relationships/settings" /><Relationship Target="styles.xml" Id="rsStylesId" Type="http://schemas.openxmlformats.org/officeDocument/2006/relationships/styles" /><Relationship Target="media/image11.jpg" Id="rId12" Type="http://schemas.openxmlformats.org/officeDocument/2006/relationships/image" /><Relationship Target="media/image3.jpg" Id="rId4" Type="http://schemas.openxmlformats.org/officeDocument/2006/relationships/image" /><Relationship Target="media/image7.jpg" Id="rId8" Type="http://schemas.openxmlformats.org/officeDocument/2006/relationships/image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>Yan_Tavares_202014323_exp4</dc:title>
  <dc:subject/>
  <cp:keywords/>
  <dcterms:created xsi:type="dcterms:W3CDTF">2023-09-29T00:43:14Z</dcterms:created>
  <dcterms:modified xsi:type="dcterms:W3CDTF">2023-09-29T00:43:14Z</dcterms:modified>
</cp:coreProperties>
</file>