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5924" w14:textId="77777777" w:rsidR="001A39D2" w:rsidRDefault="001A39D2" w:rsidP="001A39D2">
      <w:r>
        <w:t># Command Injection Exploitation – DVWA</w:t>
      </w:r>
    </w:p>
    <w:p w14:paraId="47EC7618" w14:textId="77777777" w:rsidR="001A39D2" w:rsidRDefault="001A39D2" w:rsidP="001A39D2"/>
    <w:p w14:paraId="557B6383" w14:textId="77777777" w:rsidR="001A39D2" w:rsidRDefault="001A39D2" w:rsidP="001A39D2">
      <w:r>
        <w:t>## Overview</w:t>
      </w:r>
    </w:p>
    <w:p w14:paraId="79A58EE6" w14:textId="77777777" w:rsidR="001A39D2" w:rsidRDefault="001A39D2" w:rsidP="001A39D2">
      <w:r>
        <w:t>This section focuses on exploiting command injection vulnerabilities in DVWA at high security level.</w:t>
      </w:r>
    </w:p>
    <w:p w14:paraId="5F68067D" w14:textId="77777777" w:rsidR="001A39D2" w:rsidRDefault="001A39D2" w:rsidP="001A39D2"/>
    <w:p w14:paraId="34CDC9D8" w14:textId="77777777" w:rsidR="001A39D2" w:rsidRDefault="001A39D2" w:rsidP="001A39D2">
      <w:r>
        <w:t>The target was to execute arbitrary system commands via insecure input handling.</w:t>
      </w:r>
    </w:p>
    <w:p w14:paraId="55C5348A" w14:textId="77777777" w:rsidR="001A39D2" w:rsidRDefault="001A39D2" w:rsidP="001A39D2"/>
    <w:p w14:paraId="097D8081" w14:textId="77777777" w:rsidR="001A39D2" w:rsidRDefault="001A39D2" w:rsidP="001A39D2">
      <w:r>
        <w:t>## Tools Used</w:t>
      </w:r>
    </w:p>
    <w:p w14:paraId="2EB79DB2" w14:textId="77777777" w:rsidR="001A39D2" w:rsidRDefault="001A39D2" w:rsidP="001A39D2">
      <w:r>
        <w:t>- Burp Suite (to intercept and modify HTTP POST requests)</w:t>
      </w:r>
    </w:p>
    <w:p w14:paraId="55297E6B" w14:textId="77777777" w:rsidR="001A39D2" w:rsidRDefault="001A39D2" w:rsidP="001A39D2">
      <w:r>
        <w:t>- Linux CLI (to validate command execution)</w:t>
      </w:r>
    </w:p>
    <w:p w14:paraId="33E3B706" w14:textId="77777777" w:rsidR="001A39D2" w:rsidRDefault="001A39D2" w:rsidP="001A39D2"/>
    <w:p w14:paraId="41F12717" w14:textId="77777777" w:rsidR="001A39D2" w:rsidRDefault="001A39D2" w:rsidP="001A39D2">
      <w:r>
        <w:t>## Techniques Applied</w:t>
      </w:r>
    </w:p>
    <w:p w14:paraId="5B7562E3" w14:textId="77777777" w:rsidR="001A39D2" w:rsidRDefault="001A39D2" w:rsidP="001A39D2">
      <w:r>
        <w:t>- Bypassing insecure blacklist filters (`|cat /etc/passwd`)</w:t>
      </w:r>
    </w:p>
    <w:p w14:paraId="415F8DE2" w14:textId="77777777" w:rsidR="001A39D2" w:rsidRDefault="001A39D2" w:rsidP="001A39D2">
      <w:r>
        <w:t>- File disclosure from the server</w:t>
      </w:r>
    </w:p>
    <w:p w14:paraId="09D2F4C4" w14:textId="77777777" w:rsidR="001A39D2" w:rsidRDefault="001A39D2" w:rsidP="001A39D2">
      <w:r>
        <w:t>- Verifying execution privilege (www-data)</w:t>
      </w:r>
    </w:p>
    <w:p w14:paraId="7D04B8A0" w14:textId="77777777" w:rsidR="001A39D2" w:rsidRDefault="001A39D2" w:rsidP="001A39D2"/>
    <w:p w14:paraId="392BBF85" w14:textId="77777777" w:rsidR="001A39D2" w:rsidRDefault="001A39D2" w:rsidP="001A39D2">
      <w:r>
        <w:t>## Key Payloads</w:t>
      </w:r>
    </w:p>
    <w:p w14:paraId="5E5F32A6" w14:textId="77777777" w:rsidR="001A39D2" w:rsidRDefault="001A39D2" w:rsidP="001A39D2">
      <w:r>
        <w:t>- `127.0.0.1|cat /etc/passwd`</w:t>
      </w:r>
    </w:p>
    <w:p w14:paraId="0526E246" w14:textId="77777777" w:rsidR="001A39D2" w:rsidRDefault="001A39D2" w:rsidP="001A39D2">
      <w:r>
        <w:t>- `127.0.0.1|whoami`</w:t>
      </w:r>
    </w:p>
    <w:p w14:paraId="3FC35459" w14:textId="77777777" w:rsidR="001A39D2" w:rsidRDefault="001A39D2" w:rsidP="001A39D2"/>
    <w:p w14:paraId="4387A7A8" w14:textId="77777777" w:rsidR="001A39D2" w:rsidRDefault="001A39D2" w:rsidP="001A39D2">
      <w:r>
        <w:t>## Screenshots</w:t>
      </w:r>
    </w:p>
    <w:p w14:paraId="4637C341" w14:textId="77777777" w:rsidR="001A39D2" w:rsidRDefault="001A39D2" w:rsidP="001A39D2">
      <w:r>
        <w:t>Exploitation steps and responses are documented in the `/</w:t>
      </w:r>
      <w:proofErr w:type="spellStart"/>
      <w:r>
        <w:t>screenshots`</w:t>
      </w:r>
      <w:proofErr w:type="spellEnd"/>
      <w:r>
        <w:t xml:space="preserve"> folder.</w:t>
      </w:r>
    </w:p>
    <w:p w14:paraId="644A6BAE" w14:textId="77777777" w:rsidR="001A39D2" w:rsidRDefault="001A39D2" w:rsidP="001A39D2"/>
    <w:p w14:paraId="771AFEAC" w14:textId="1611CE9A" w:rsidR="00FC7786" w:rsidRPr="001A39D2" w:rsidRDefault="001A39D2" w:rsidP="001A39D2">
      <w:r>
        <w:t>---</w:t>
      </w:r>
    </w:p>
    <w:sectPr w:rsidR="00FC7786" w:rsidRPr="001A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67"/>
    <w:rsid w:val="0000453D"/>
    <w:rsid w:val="0001341E"/>
    <w:rsid w:val="000F2BC8"/>
    <w:rsid w:val="001234E7"/>
    <w:rsid w:val="00133794"/>
    <w:rsid w:val="001A39D2"/>
    <w:rsid w:val="00211B6D"/>
    <w:rsid w:val="00235961"/>
    <w:rsid w:val="0024661D"/>
    <w:rsid w:val="002874A8"/>
    <w:rsid w:val="002A776A"/>
    <w:rsid w:val="003444ED"/>
    <w:rsid w:val="00506C4F"/>
    <w:rsid w:val="00577A04"/>
    <w:rsid w:val="00583FC9"/>
    <w:rsid w:val="00681994"/>
    <w:rsid w:val="006B0612"/>
    <w:rsid w:val="007733AA"/>
    <w:rsid w:val="0079369C"/>
    <w:rsid w:val="007B3538"/>
    <w:rsid w:val="007C5EA1"/>
    <w:rsid w:val="00812B67"/>
    <w:rsid w:val="0083611A"/>
    <w:rsid w:val="00862280"/>
    <w:rsid w:val="0087078F"/>
    <w:rsid w:val="008B53F4"/>
    <w:rsid w:val="008F51A3"/>
    <w:rsid w:val="009007A4"/>
    <w:rsid w:val="009804CD"/>
    <w:rsid w:val="009D7DBE"/>
    <w:rsid w:val="009F3485"/>
    <w:rsid w:val="00A97547"/>
    <w:rsid w:val="00AC10C6"/>
    <w:rsid w:val="00AE228D"/>
    <w:rsid w:val="00AF2325"/>
    <w:rsid w:val="00B96191"/>
    <w:rsid w:val="00BE78B3"/>
    <w:rsid w:val="00DD287F"/>
    <w:rsid w:val="00E02576"/>
    <w:rsid w:val="00E31E45"/>
    <w:rsid w:val="00E42F8F"/>
    <w:rsid w:val="00E440F6"/>
    <w:rsid w:val="00EA5381"/>
    <w:rsid w:val="00EB6A23"/>
    <w:rsid w:val="00F43FF6"/>
    <w:rsid w:val="00F57A59"/>
    <w:rsid w:val="00FC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909E"/>
  <w15:chartTrackingRefBased/>
  <w15:docId w15:val="{61221BD2-28E8-4C37-BDFD-0F0D49F4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7A4"/>
    <w:pPr>
      <w:spacing w:line="360" w:lineRule="auto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1E45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40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53F4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B6D"/>
    <w:pPr>
      <w:keepNext/>
      <w:keepLines/>
      <w:spacing w:before="160" w:after="80"/>
      <w:outlineLvl w:val="2"/>
    </w:pPr>
    <w:rPr>
      <w:rFonts w:eastAsiaTheme="majorEastAsia" w:cstheme="majorBidi"/>
      <w:b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B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B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3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31E4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11B6D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B67"/>
    <w:rPr>
      <w:rFonts w:eastAsiaTheme="majorEastAsia" w:cstheme="majorBidi"/>
      <w:i/>
      <w:iCs/>
      <w:color w:val="0F4761" w:themeColor="accent1" w:themeShade="BF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B67"/>
    <w:rPr>
      <w:rFonts w:eastAsiaTheme="majorEastAsia" w:cstheme="majorBidi"/>
      <w:color w:val="0F4761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67"/>
    <w:rPr>
      <w:rFonts w:eastAsiaTheme="majorEastAsia" w:cstheme="majorBidi"/>
      <w:i/>
      <w:iCs/>
      <w:color w:val="595959" w:themeColor="text1" w:themeTint="A6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67"/>
    <w:rPr>
      <w:rFonts w:eastAsiaTheme="majorEastAsia" w:cstheme="majorBidi"/>
      <w:color w:val="595959" w:themeColor="text1" w:themeTint="A6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67"/>
    <w:rPr>
      <w:rFonts w:eastAsiaTheme="majorEastAsia" w:cstheme="majorBidi"/>
      <w:i/>
      <w:iCs/>
      <w:color w:val="272727" w:themeColor="text1" w:themeTint="D8"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67"/>
    <w:rPr>
      <w:rFonts w:eastAsiaTheme="majorEastAsia" w:cstheme="majorBidi"/>
      <w:color w:val="272727" w:themeColor="text1" w:themeTint="D8"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12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B6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B67"/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12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B67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812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B67"/>
    <w:rPr>
      <w:rFonts w:ascii="Times New Roman" w:hAnsi="Times New Roman"/>
      <w:i/>
      <w:iCs/>
      <w:color w:val="0F4761" w:themeColor="accent1" w:themeShade="BF"/>
      <w:sz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812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CHYE YAN TONG</dc:creator>
  <cp:keywords/>
  <dc:description/>
  <cp:lastModifiedBy>CHYE YAN TONG</cp:lastModifiedBy>
  <cp:revision>2</cp:revision>
  <dcterms:created xsi:type="dcterms:W3CDTF">2025-04-28T18:28:00Z</dcterms:created>
  <dcterms:modified xsi:type="dcterms:W3CDTF">2025-04-28T18:37:00Z</dcterms:modified>
</cp:coreProperties>
</file>