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6561" w14:textId="77777777" w:rsidR="00812B67" w:rsidRDefault="00812B67" w:rsidP="00812B67">
      <w:r>
        <w:t># SQL Injection Exploitation – DVWA</w:t>
      </w:r>
    </w:p>
    <w:p w14:paraId="20E1EA6B" w14:textId="77777777" w:rsidR="00812B67" w:rsidRDefault="00812B67" w:rsidP="00812B67"/>
    <w:p w14:paraId="15EADCD8" w14:textId="77777777" w:rsidR="00812B67" w:rsidRDefault="00812B67" w:rsidP="00812B67">
      <w:r>
        <w:t>## Overview</w:t>
      </w:r>
    </w:p>
    <w:p w14:paraId="6E27195E" w14:textId="77777777" w:rsidR="00812B67" w:rsidRDefault="00812B67" w:rsidP="00812B67">
      <w:r>
        <w:t>This section demonstrates the exploitation of SQL Injection (SQLi) vulnerabilities on the Damn Vulnerable Web Application (DVWA) at high security level.</w:t>
      </w:r>
    </w:p>
    <w:p w14:paraId="6D050F40" w14:textId="77777777" w:rsidR="00812B67" w:rsidRDefault="00812B67" w:rsidP="00812B67"/>
    <w:p w14:paraId="7626FDDD" w14:textId="77777777" w:rsidR="00812B67" w:rsidRDefault="00812B67" w:rsidP="00812B67">
      <w:r>
        <w:t>The goal was to perform SQL Injection attacks to bypass authentication, enumerate the database, and extract sensitive information such as user credentials.</w:t>
      </w:r>
    </w:p>
    <w:p w14:paraId="50E5EB9D" w14:textId="77777777" w:rsidR="00812B67" w:rsidRDefault="00812B67" w:rsidP="00812B67"/>
    <w:p w14:paraId="1F8CC845" w14:textId="77777777" w:rsidR="00812B67" w:rsidRDefault="00812B67" w:rsidP="00812B67">
      <w:r>
        <w:t>## Tools Used</w:t>
      </w:r>
    </w:p>
    <w:p w14:paraId="76EBB78F" w14:textId="77777777" w:rsidR="00812B67" w:rsidRDefault="00812B67" w:rsidP="00812B67">
      <w:r>
        <w:t>- Burp Suite (manual interception and payload injection)</w:t>
      </w:r>
    </w:p>
    <w:p w14:paraId="4BEDE781" w14:textId="77777777" w:rsidR="00812B67" w:rsidRDefault="00812B67" w:rsidP="00812B67">
      <w:r>
        <w:t xml:space="preserve">- </w:t>
      </w:r>
      <w:proofErr w:type="spellStart"/>
      <w:r>
        <w:t>SQLMap</w:t>
      </w:r>
      <w:proofErr w:type="spellEnd"/>
      <w:r>
        <w:t xml:space="preserve"> (automated SQLi exploitation)</w:t>
      </w:r>
    </w:p>
    <w:p w14:paraId="00D711C4" w14:textId="77777777" w:rsidR="00812B67" w:rsidRDefault="00812B67" w:rsidP="00812B67"/>
    <w:p w14:paraId="55D12DC5" w14:textId="77777777" w:rsidR="00812B67" w:rsidRDefault="00812B67" w:rsidP="00812B67">
      <w:r>
        <w:t>## Techniques Applied</w:t>
      </w:r>
    </w:p>
    <w:p w14:paraId="54D5C6CB" w14:textId="77777777" w:rsidR="00812B67" w:rsidRDefault="00812B67" w:rsidP="00812B67">
      <w:r>
        <w:t>- Authentication Bypass (`' OR '1'='1`)</w:t>
      </w:r>
    </w:p>
    <w:p w14:paraId="28383217" w14:textId="77777777" w:rsidR="00812B67" w:rsidRDefault="00812B67" w:rsidP="00812B67">
      <w:r>
        <w:t xml:space="preserve">- Database Enumeration (`UNION SELECT </w:t>
      </w:r>
      <w:proofErr w:type="gramStart"/>
      <w:r>
        <w:t>database(</w:t>
      </w:r>
      <w:proofErr w:type="gramEnd"/>
      <w:r>
        <w:t xml:space="preserve">), </w:t>
      </w:r>
      <w:proofErr w:type="gramStart"/>
      <w:r>
        <w:t>user(</w:t>
      </w:r>
      <w:proofErr w:type="gramEnd"/>
      <w:r>
        <w:t>)`)</w:t>
      </w:r>
    </w:p>
    <w:p w14:paraId="0EE655C1" w14:textId="77777777" w:rsidR="00812B67" w:rsidRDefault="00812B67" w:rsidP="00812B67">
      <w:r>
        <w:t>- Table and Column Enumeration</w:t>
      </w:r>
    </w:p>
    <w:p w14:paraId="357485D6" w14:textId="77777777" w:rsidR="00812B67" w:rsidRDefault="00812B67" w:rsidP="00812B67">
      <w:r>
        <w:t>- Password Hash Dumping and Cracking</w:t>
      </w:r>
    </w:p>
    <w:p w14:paraId="523F2979" w14:textId="77777777" w:rsidR="00812B67" w:rsidRDefault="00812B67" w:rsidP="00812B67"/>
    <w:p w14:paraId="5C26F2C7" w14:textId="77777777" w:rsidR="00812B67" w:rsidRDefault="00812B67" w:rsidP="00812B67">
      <w:r>
        <w:t>## Screenshots</w:t>
      </w:r>
    </w:p>
    <w:p w14:paraId="5D3CA4BE" w14:textId="77777777" w:rsidR="00812B67" w:rsidRDefault="00812B67" w:rsidP="00812B67">
      <w:r>
        <w:t>Screenshots of the exploitation process are provided in the `/</w:t>
      </w:r>
      <w:proofErr w:type="spellStart"/>
      <w:r>
        <w:t>screenshots`</w:t>
      </w:r>
      <w:proofErr w:type="spellEnd"/>
      <w:r>
        <w:t xml:space="preserve"> folder.</w:t>
      </w:r>
    </w:p>
    <w:p w14:paraId="7A88EECD" w14:textId="77777777" w:rsidR="00812B67" w:rsidRDefault="00812B67" w:rsidP="00812B67"/>
    <w:p w14:paraId="723E303F" w14:textId="77777777" w:rsidR="00812B67" w:rsidRDefault="00812B67" w:rsidP="00812B67">
      <w:r>
        <w:t>## Key Commands</w:t>
      </w:r>
    </w:p>
    <w:p w14:paraId="56CDD1CD" w14:textId="77777777" w:rsidR="00812B67" w:rsidRDefault="00812B67" w:rsidP="00812B67">
      <w:r>
        <w:t xml:space="preserve">Refer to `commands.txt` for full payloads and </w:t>
      </w:r>
      <w:proofErr w:type="spellStart"/>
      <w:r>
        <w:t>SQLMap</w:t>
      </w:r>
      <w:proofErr w:type="spellEnd"/>
      <w:r>
        <w:t xml:space="preserve"> commands used.</w:t>
      </w:r>
    </w:p>
    <w:p w14:paraId="30F69B7C" w14:textId="77777777" w:rsidR="00812B67" w:rsidRDefault="00812B67" w:rsidP="00812B67"/>
    <w:p w14:paraId="771AFEAC" w14:textId="7FB7C11B" w:rsidR="00FC7786" w:rsidRDefault="00812B67" w:rsidP="00812B67">
      <w:r>
        <w:lastRenderedPageBreak/>
        <w:t>---</w:t>
      </w:r>
    </w:p>
    <w:sectPr w:rsidR="00FC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67"/>
    <w:rsid w:val="0000453D"/>
    <w:rsid w:val="0001341E"/>
    <w:rsid w:val="000F2BC8"/>
    <w:rsid w:val="001234E7"/>
    <w:rsid w:val="00133794"/>
    <w:rsid w:val="00211B6D"/>
    <w:rsid w:val="00235961"/>
    <w:rsid w:val="0024661D"/>
    <w:rsid w:val="002874A8"/>
    <w:rsid w:val="002A776A"/>
    <w:rsid w:val="003444ED"/>
    <w:rsid w:val="00506C4F"/>
    <w:rsid w:val="00577A04"/>
    <w:rsid w:val="00583FC9"/>
    <w:rsid w:val="00681994"/>
    <w:rsid w:val="006B0612"/>
    <w:rsid w:val="007733AA"/>
    <w:rsid w:val="0079369C"/>
    <w:rsid w:val="007B3538"/>
    <w:rsid w:val="007C5EA1"/>
    <w:rsid w:val="00812B67"/>
    <w:rsid w:val="0083611A"/>
    <w:rsid w:val="00862280"/>
    <w:rsid w:val="0087078F"/>
    <w:rsid w:val="008B53F4"/>
    <w:rsid w:val="008F51A3"/>
    <w:rsid w:val="009007A4"/>
    <w:rsid w:val="009804CD"/>
    <w:rsid w:val="009D7DBE"/>
    <w:rsid w:val="009F3485"/>
    <w:rsid w:val="00A97547"/>
    <w:rsid w:val="00AC10C6"/>
    <w:rsid w:val="00AE228D"/>
    <w:rsid w:val="00AF2325"/>
    <w:rsid w:val="00B96191"/>
    <w:rsid w:val="00BE78B3"/>
    <w:rsid w:val="00DD287F"/>
    <w:rsid w:val="00E02576"/>
    <w:rsid w:val="00E31E45"/>
    <w:rsid w:val="00E42F8F"/>
    <w:rsid w:val="00E440F6"/>
    <w:rsid w:val="00EA5381"/>
    <w:rsid w:val="00EB6A23"/>
    <w:rsid w:val="00F43FF6"/>
    <w:rsid w:val="00F57A59"/>
    <w:rsid w:val="00F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09E"/>
  <w15:chartTrackingRefBased/>
  <w15:docId w15:val="{61221BD2-28E8-4C37-BDFD-0F0D49F4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A4"/>
    <w:pPr>
      <w:spacing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1E4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2"/>
      <w:szCs w:val="40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53F4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B6D"/>
    <w:pPr>
      <w:keepNext/>
      <w:keepLines/>
      <w:spacing w:before="160" w:after="80"/>
      <w:outlineLvl w:val="2"/>
    </w:pPr>
    <w:rPr>
      <w:rFonts w:eastAsiaTheme="majorEastAsia" w:cstheme="majorBidi"/>
      <w:b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3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1E4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11B6D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67"/>
    <w:rPr>
      <w:rFonts w:eastAsiaTheme="majorEastAsia" w:cstheme="majorBidi"/>
      <w:i/>
      <w:iCs/>
      <w:color w:val="0F4761" w:themeColor="accent1" w:themeShade="BF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67"/>
    <w:rPr>
      <w:rFonts w:eastAsiaTheme="majorEastAsia" w:cstheme="majorBidi"/>
      <w:color w:val="0F4761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67"/>
    <w:rPr>
      <w:rFonts w:eastAsiaTheme="majorEastAsia" w:cstheme="majorBidi"/>
      <w:i/>
      <w:iCs/>
      <w:color w:val="595959" w:themeColor="text1" w:themeTint="A6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67"/>
    <w:rPr>
      <w:rFonts w:eastAsiaTheme="majorEastAsia" w:cstheme="majorBidi"/>
      <w:color w:val="595959" w:themeColor="text1" w:themeTint="A6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67"/>
    <w:rPr>
      <w:rFonts w:eastAsiaTheme="majorEastAsia" w:cstheme="majorBidi"/>
      <w:i/>
      <w:iCs/>
      <w:color w:val="272727" w:themeColor="text1" w:themeTint="D8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67"/>
    <w:rPr>
      <w:rFonts w:eastAsiaTheme="majorEastAsia" w:cstheme="majorBidi"/>
      <w:color w:val="272727" w:themeColor="text1" w:themeTint="D8"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1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6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67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1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67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81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67"/>
    <w:rPr>
      <w:rFonts w:ascii="Times New Roman" w:hAnsi="Times New Roman"/>
      <w:i/>
      <w:iCs/>
      <w:color w:val="0F4761" w:themeColor="accent1" w:themeShade="BF"/>
      <w:sz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812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CHYE YAN TONG</dc:creator>
  <cp:keywords/>
  <dc:description/>
  <cp:lastModifiedBy>CHYE YAN TONG</cp:lastModifiedBy>
  <cp:revision>1</cp:revision>
  <dcterms:created xsi:type="dcterms:W3CDTF">2025-04-28T18:28:00Z</dcterms:created>
  <dcterms:modified xsi:type="dcterms:W3CDTF">2025-04-28T18:29:00Z</dcterms:modified>
</cp:coreProperties>
</file>