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00"/>
          <w:tab w:val="left" w:pos="1000"/>
        </w:tabs>
        <w:jc w:val="center"/>
        <w:rPr>
          <w:rFonts w:ascii="Trebuchet MS" w:hAnsi="Trebuchet MS"/>
          <w:color w:val="4C4C4C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  <w:lang w:val="en-US"/>
        </w:rPr>
        <w:t>SEMBAHYANGAN TESBEH</w:t>
      </w:r>
    </w:p>
    <w:p>
      <w:pPr>
        <w:tabs>
          <w:tab w:val="left" w:pos="500"/>
          <w:tab w:val="left" w:pos="1000"/>
        </w:tabs>
        <w:spacing w:after="120" w:line="240" w:lineRule="auto"/>
        <w:rPr>
          <w:rFonts w:ascii="Trebuchet MS" w:hAnsi="Trebuchet MS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500"/>
          <w:tab w:val="left" w:pos="1000"/>
        </w:tabs>
        <w:spacing w:after="120" w:line="240" w:lineRule="auto"/>
        <w:rPr>
          <w:rFonts w:ascii="Trebuchet MS" w:hAnsi="Trebuchet MS"/>
          <w:color w:val="4C4C4C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/>
          <w:color w:val="4C4C4C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Kidung Pambuka</w:t>
      </w:r>
    </w:p>
    <w:p>
      <w:pPr>
        <w:tabs>
          <w:tab w:val="left" w:pos="500"/>
          <w:tab w:val="left" w:pos="1000"/>
        </w:tabs>
        <w:spacing w:after="120" w:line="240" w:lineRule="auto"/>
        <w:rPr>
          <w:rFonts w:ascii="Trebuchet MS" w:hAnsi="Trebuchet MS"/>
          <w:b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/>
          <w:b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P</w:t>
      </w:r>
      <w:r>
        <w:rPr>
          <w:rFonts w:ascii="Trebuchet MS" w:hAnsi="Trebuchet MS"/>
          <w:b/>
          <w:color w:val="4C4C4C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ascii="Trebuchet MS" w:hAnsi="Trebuchet MS"/>
          <w:b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mbuka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P: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Konjuk ing Asma dalem …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U: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Amin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P: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Mugi tresna Dalem Gusti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kita Yesus Kristus,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asih tresna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Dalem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Allah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Hyang Rama, tuwin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Hyang Roh Suci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tansah linuberna dhateng kita sadaya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.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U: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Sakmenika sarta langgeng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.</w:t>
      </w:r>
    </w:p>
    <w:p>
      <w:pPr>
        <w:spacing w:line="240" w:lineRule="auto"/>
        <w:rPr>
          <w:b/>
          <w:sz w:val="28"/>
          <w:szCs w:val="28"/>
        </w:rPr>
      </w:pP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Cecala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Ibu, Bapak lan para sederek ingkah kinasih ing Gusti, sugeng dalu, Berkah Dalem..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Dalu menika, sembahyangan tesbeh sampun ngancik   ingkang kaping …..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pacing w:val="-15"/>
          <w:sz w:val="28"/>
          <w:szCs w:val="28"/>
          <w:lang w:eastAsia="id-ID"/>
        </w:rPr>
        <w:t>Sembahyang Pamartobat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Para sed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h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erek sedaya, mangga sami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ngaturake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keduwunging ati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wonten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ing ngarsa Dalem Gusti,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supa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dos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kita saged pantes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sowan ing ngarsaning Allah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.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Kawula ngakeni, ingarsaning Allah ingkang Mahakuwasa, tuwin para sadherek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sedaya, bilih kawula sampun nglampahi dosa srana gagasan, tetembungan,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tindak-tanduk, tuwin margi nglirwakaken kewajiban, awit saking lepat kawula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saking lepat kawula, saking ngenging lepat kawula Pramila kula nyuwun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ingarsaning Ibu Kenya Maria, para malaekat tuwin para suci, sarta para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sedherek sadaya karsaa nyenyuwunaken ingarsaning Allah,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Pangeran kawula, Amin.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I: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Mug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Allah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ing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kang Maha Kuwasa karsa paring palimirma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tuwin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pangapu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ntening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dosa sarta nuntun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dhateng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gesang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langgeng.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U: Amin.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pacing w:val="-15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pacing w:val="-15"/>
          <w:sz w:val="28"/>
          <w:szCs w:val="28"/>
          <w:lang w:eastAsia="id-ID"/>
        </w:rPr>
        <w:t>Sembahyangan Pambuka.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I :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Gusti Allah, Putra Dalem medharaken kamulyan wonten ing puncaking redi,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kekeraning pengandel ingkang baken sampun kateguhaken sineksen Nabi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Musa lan Nabi Elias. Punapa dene kawula sami kaangkat dados putra-putr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i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Dalem. Keparenga kawula tansah nggatosaken saha ngestokaken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sabdanipun, supados pantes ndherek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mulya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wonten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ing swarga.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Lantaran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Sang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Kristus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Yesus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Gusti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kawula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ingkang gesang tuwin mengku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keprabon ing salami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laminipun.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U: Amin.</w:t>
      </w:r>
    </w:p>
    <w:p>
      <w:pPr>
        <w:spacing w:line="240" w:lineRule="auto"/>
        <w:ind w:left="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</w:pPr>
    </w:p>
    <w:p>
      <w:pPr>
        <w:spacing w:line="240" w:lineRule="auto"/>
        <w:ind w:left="0" w:firstLine="0"/>
        <w:jc w:val="left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id-ID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id-ID"/>
        </w:rPr>
        <w:t>Waosan Injil (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id-ID"/>
        </w:rPr>
        <w:t>Lukas 10:1-9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id-ID"/>
        </w:rPr>
        <w:t>)</w:t>
      </w:r>
    </w:p>
    <w:p>
      <w:pPr>
        <w:spacing w:line="240" w:lineRule="auto"/>
        <w:ind w:left="440" w:leftChars="0" w:hanging="440" w:firstLineChars="0"/>
        <w:jc w:val="left"/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P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Sawisé kuwi Gusti Yésus nuli milih murid menèh pitung puluh. Para murid mau diutus ngloro-ngloro, ndhisiki tindaké Gusti Yésus menyang saben kutha lan panggonan sing arep dirawuhi.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Pangandikané Gusti Yésus: “Sing kudu dienèni pancèn akèh, nanging sing derep mung sethithik. Mulané padha nyuwuna marang sing kagungan panèn, kersaa ngutus wong luwih akèh menèh kanggo ngumpulaké panènané.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Padha mangkata. Kowé Dakutus kaya cempé ing satengahé asu ajag.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Aja padha sangu dhuwit, utawa nggawa kanthong kanggo nampani sedhekah, apa déné sepatu. Uga aja padha mandheg ana ing dalan nyalami sapa-sapa.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Menawa kowé mlebu ing sawijining omah ngucapa: ‘Tentrem rahayu anaa ing kowé kabèh.’</w:t>
      </w:r>
    </w:p>
    <w:p>
      <w:pPr>
        <w:spacing w:line="240" w:lineRule="auto"/>
        <w:ind w:left="440" w:leftChars="0" w:firstLine="0" w:firstLineChars="0"/>
        <w:jc w:val="left"/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Yèn wong sing padha manggon ing omah kono mau seneng marang katentreman, salammu bakal njalari wong-wong mau padha olèh katentreman. Nanging menawa wong-wong mau padha ora seneng marang katentreman, salammu bakal bali menèh marang kowé.</w:t>
      </w:r>
    </w:p>
    <w:p>
      <w:pPr>
        <w:spacing w:line="240" w:lineRule="auto"/>
        <w:ind w:left="440" w:leftChars="0" w:firstLine="0" w:firstLineChars="0"/>
        <w:jc w:val="left"/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Lestaria manggon ana ing brayat kono. Padha mangana lan ngombéa apa sing disuguhaké marang kowé, sebab wong nyambut-gawé kuwi wis samesthiné nampa opah. Aja padha ngolah-ngalih enggonmu nginep.</w:t>
      </w:r>
    </w:p>
    <w:p>
      <w:pPr>
        <w:spacing w:line="240" w:lineRule="auto"/>
        <w:ind w:left="440" w:leftChars="0" w:firstLine="0" w:firstLineChars="0"/>
        <w:jc w:val="left"/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Yèn kowé mlebu ing sawijining kutha lan ana ing kono ditampa klawan becik, mangana apa sing disuguhaké marang kowé.</w:t>
      </w:r>
    </w:p>
    <w:p>
      <w:pPr>
        <w:spacing w:line="240" w:lineRule="auto"/>
        <w:ind w:left="440" w:leftChars="0" w:firstLine="0" w:firstLineChars="0"/>
        <w:jc w:val="left"/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 xml:space="preserve">Wong lara ing kutha kono padha warasna, lan wong-wong padha kandhanana: ‘Kratoné Allah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wus nyedhaki kowe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.’</w:t>
      </w:r>
    </w:p>
    <w:p>
      <w:pPr>
        <w:spacing w:line="240" w:lineRule="auto"/>
        <w:ind w:firstLine="0" w:firstLineChars="0"/>
        <w:jc w:val="left"/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</w:pPr>
    </w:p>
    <w:p>
      <w:pPr>
        <w:spacing w:line="240" w:lineRule="auto"/>
        <w:ind w:firstLine="0" w:firstLineChars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Mekaten sabdaning Injil Suci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>U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  <w:tab/>
        <w:t>Sembah nuwun konjuk ing Gusti</w:t>
      </w:r>
    </w:p>
    <w:p>
      <w:pPr>
        <w:spacing w:line="240" w:lineRule="auto"/>
        <w:ind w:left="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lang w:eastAsia="id-ID"/>
        </w:rPr>
      </w:pP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PANYUWUNAN UMUM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I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Sumangga sami ndherek Gusti Yesus, ingkang setya tuhu ngantos dumugining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seda, nanging dipun luhuraken dening Rama Dalem, kanthi ngaturaken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panyuwunan-panyuwunan: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L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Kangge ingkang sami nandhang sangsara.</w:t>
      </w:r>
    </w:p>
    <w:p>
      <w:pPr>
        <w:spacing w:line="240" w:lineRule="auto"/>
        <w:ind w:left="440" w:leftChars="0" w:firstLine="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Dhuh Rama ingkang mahaasih,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mugi ingkang sami nandhang sangsara awit dipun ina, dipun pitenah, saha dipunaniaya krana kapitadosanipun, pinaringana mantep manahipun, penuh pangajeng-ajeng, bilih sasampunipun nampi pacoben badhe nampi karahayon. Kawula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nyuwun.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U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Gusti mugi nyembadanana panyuwun kawula.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L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Kangge para panuntuning masyarakat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Gusti, mugi karsaa ngamping-ampingi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para panuntuning masyarakat, amrih sam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y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a tetep mbudidaya tata tentrem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kartaraharjaning masyarakat sarta sampun ngantos keguh ing pamrih. Kawula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nyuwun: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U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Gusti mugi nyembadanana panyuwun kawula.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L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Kangge kawula sadaya ing ngriki.</w:t>
      </w:r>
    </w:p>
    <w:p>
      <w:pPr>
        <w:spacing w:line="240" w:lineRule="auto"/>
        <w:ind w:left="440" w:leftChars="0" w:firstLine="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Gusti, mugi kawula karenta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h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na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semangatipun Putra Dalem, amrih sageda tulung-tinulung nindakaken ayahan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manggul salib napak tilas pada Dalem Gusti Yesus.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Kawula nyuwun.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U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Gusti mugi nyembadanana panyuwun kawula.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L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Gusti Allah, Rama mahaasih ing swarga, saking gunging asih Dalem kawula dipunkarsakaken kaangkat dados putra-putra Dalem karana lelabetanipun Gusti Yesus,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Sang Abdi ingkang nandhang sangsara. Panyuwun kawula, mugi karsaa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nyembadani unjukipun umat Dalem lantaran Sang Kristus Gust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i kawula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U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  <w:t>Amin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b/>
          <w:bCs/>
          <w:sz w:val="21"/>
          <w:szCs w:val="21"/>
          <w:lang w:val="de-DE" w:eastAsia="id-ID"/>
        </w:rPr>
      </w:pP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/>
          <w:bCs/>
          <w:sz w:val="21"/>
          <w:szCs w:val="21"/>
          <w:lang w:val="de-DE" w:eastAsia="id-ID"/>
        </w:rPr>
        <w:t>SEMBAHYANG NYUWUN PANGAPURA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val="de-DE" w:eastAsia="id-ID"/>
        </w:rPr>
        <w:t xml:space="preserve">Allah ingkang maha-welas, </w:t>
      </w:r>
    </w:p>
    <w:p>
      <w:pPr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val="de-DE" w:eastAsia="id-ID"/>
        </w:rPr>
        <w:t>Sampeyan Dalem boten nate nampik tiyang dosa ingkang martobat, sapinten kemawon agenging dosanipun. Midhangetna panyuwun kawula, supados gesang kawula laras kaliyan dhawuh-dhawuh Dalem. Kaluberna berkah Dalem dhateng kawula umat Dalem, supados wedharan-wedharan ingkang sampun kawula tampi, sumimpen lebet ing manah kawula, lantaran Sang Kristus Guru-Gusti kawula. Amin.</w:t>
      </w:r>
    </w:p>
    <w:p>
      <w:pPr>
        <w:tabs>
          <w:tab w:val="left" w:pos="500"/>
          <w:tab w:val="left" w:pos="1000"/>
        </w:tabs>
        <w:spacing w:after="120"/>
        <w:rPr>
          <w:rFonts w:ascii="Trebuchet MS" w:hAnsi="Trebuchet MS"/>
          <w:b/>
          <w:color w:val="4C4C4C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500"/>
          <w:tab w:val="left" w:pos="1000"/>
        </w:tabs>
        <w:spacing w:after="120"/>
        <w:rPr>
          <w:rFonts w:ascii="Trebuchet MS" w:hAnsi="Trebuchet MS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/>
          <w:b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Berkat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rebuchet MS" w:hAnsi="Trebuchet MS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L</w:t>
      </w:r>
      <w:r>
        <w:rPr>
          <w:rFonts w:ascii="Trebuchet MS" w:hAnsi="Trebuchet MS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rebuchet MS" w:hAnsi="Trebuchet MS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bu Bapak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ingkang kinasih ing Gusti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Yesus,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sembahyangan tesbeh dalu menika sampun paripurna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Sumangga kita sami nyuwun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berka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h dalem Gusti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. 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Kawula sami nyuwun, dhuh Gusti, mugi umat Dalem 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ing lingkungan Theresia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, karentahna berkat sihnugraha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 xml:space="preserve"> lan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 xml:space="preserve"> kaparingana pangapuntening dosa.</w:t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Lantaran Sang Kristus Gusti kawula.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U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Amin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L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Mugi kita sadaya binerkahan dening Allah ingkang maha kuwasa, Konjuk Asma dalem ….</w:t>
      </w:r>
    </w:p>
    <w:p>
      <w:pPr>
        <w:spacing w:line="240" w:lineRule="auto"/>
        <w:ind w:left="440" w:leftChars="0" w:hanging="440" w:firstLineChars="0"/>
        <w:jc w:val="left"/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>U</w:t>
      </w:r>
      <w:r>
        <w:rPr>
          <w:rFonts w:ascii="Times New Roman" w:hAnsi="Times New Roman" w:eastAsia="Times New Roman" w:cs="Times New Roman"/>
          <w:sz w:val="28"/>
          <w:szCs w:val="28"/>
          <w:lang w:eastAsia="id-ID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id-ID"/>
        </w:rPr>
        <w:t>Amin</w:t>
      </w:r>
    </w:p>
    <w:p>
      <w:pPr>
        <w:tabs>
          <w:tab w:val="left" w:pos="500"/>
          <w:tab w:val="left" w:pos="1000"/>
        </w:tabs>
        <w:spacing w:after="120"/>
        <w:rPr>
          <w:rFonts w:ascii="Trebuchet MS" w:hAnsi="Trebuchet MS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/>
          <w:color w:val="4C4C4C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Kidung</w:t>
      </w:r>
      <w:r>
        <w:rPr>
          <w:rFonts w:ascii="Trebuchet MS" w:hAnsi="Trebuchet MS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ascii="Trebuchet MS" w:hAnsi="Trebuchet MS"/>
          <w:color w:val="4C4C4C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ascii="Trebuchet MS" w:hAnsi="Trebuchet MS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nutup (fakultatif)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00" w:usb3="00000000" w:csb0="00000001" w:csb1="00000000"/>
  </w:font>
  <w:font w:name="EB Garamond 12 All SC">
    <w:panose1 w:val="02020502060206020403"/>
    <w:charset w:val="00"/>
    <w:family w:val="auto"/>
    <w:pitch w:val="default"/>
    <w:sig w:usb0="E00002FF" w:usb1="100064DB" w:usb2="00000000" w:usb3="00000000" w:csb0="0000009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6F"/>
    <w:rsid w:val="00004F45"/>
    <w:rsid w:val="00016CCC"/>
    <w:rsid w:val="000477FB"/>
    <w:rsid w:val="000965C2"/>
    <w:rsid w:val="001121DD"/>
    <w:rsid w:val="00146119"/>
    <w:rsid w:val="001A73DD"/>
    <w:rsid w:val="001C79F3"/>
    <w:rsid w:val="001F0221"/>
    <w:rsid w:val="001F57EB"/>
    <w:rsid w:val="00251C58"/>
    <w:rsid w:val="002709EE"/>
    <w:rsid w:val="00276ED8"/>
    <w:rsid w:val="0028498B"/>
    <w:rsid w:val="00295091"/>
    <w:rsid w:val="00296EAB"/>
    <w:rsid w:val="002F6C61"/>
    <w:rsid w:val="00331C57"/>
    <w:rsid w:val="00380BAE"/>
    <w:rsid w:val="003974A0"/>
    <w:rsid w:val="003C33BA"/>
    <w:rsid w:val="00413073"/>
    <w:rsid w:val="0044302A"/>
    <w:rsid w:val="00462104"/>
    <w:rsid w:val="00481255"/>
    <w:rsid w:val="004D13F1"/>
    <w:rsid w:val="00556730"/>
    <w:rsid w:val="00571501"/>
    <w:rsid w:val="005C40B3"/>
    <w:rsid w:val="005E4E08"/>
    <w:rsid w:val="005F72A4"/>
    <w:rsid w:val="0060365E"/>
    <w:rsid w:val="00603FB7"/>
    <w:rsid w:val="00605E05"/>
    <w:rsid w:val="006236E3"/>
    <w:rsid w:val="0062469B"/>
    <w:rsid w:val="00674CAF"/>
    <w:rsid w:val="006C09C2"/>
    <w:rsid w:val="006D380B"/>
    <w:rsid w:val="00704862"/>
    <w:rsid w:val="007A466F"/>
    <w:rsid w:val="008036DF"/>
    <w:rsid w:val="008155F9"/>
    <w:rsid w:val="00822BBB"/>
    <w:rsid w:val="0085328E"/>
    <w:rsid w:val="008C6E18"/>
    <w:rsid w:val="00907C2C"/>
    <w:rsid w:val="00915552"/>
    <w:rsid w:val="0094113A"/>
    <w:rsid w:val="00992EE0"/>
    <w:rsid w:val="009C0A81"/>
    <w:rsid w:val="009D38AC"/>
    <w:rsid w:val="009E6A5A"/>
    <w:rsid w:val="00A07DF3"/>
    <w:rsid w:val="00A20918"/>
    <w:rsid w:val="00AB21D7"/>
    <w:rsid w:val="00AE21F5"/>
    <w:rsid w:val="00AF1CA1"/>
    <w:rsid w:val="00B377C0"/>
    <w:rsid w:val="00B60967"/>
    <w:rsid w:val="00B90A33"/>
    <w:rsid w:val="00C77F1B"/>
    <w:rsid w:val="00C90D0A"/>
    <w:rsid w:val="00C959A8"/>
    <w:rsid w:val="00C9745E"/>
    <w:rsid w:val="00CE17B3"/>
    <w:rsid w:val="00D27EFA"/>
    <w:rsid w:val="00DF109A"/>
    <w:rsid w:val="00E271F1"/>
    <w:rsid w:val="00E354F9"/>
    <w:rsid w:val="00E8470B"/>
    <w:rsid w:val="00ED3BBB"/>
    <w:rsid w:val="00F71EFC"/>
    <w:rsid w:val="00F97971"/>
    <w:rsid w:val="00FB6F8B"/>
    <w:rsid w:val="6DFFC12B"/>
    <w:rsid w:val="6E6B6BAE"/>
    <w:rsid w:val="7F3FA974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340" w:hanging="340"/>
      <w:jc w:val="both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id-ID"/>
    </w:rPr>
  </w:style>
  <w:style w:type="paragraph" w:styleId="4">
    <w:name w:val="heading 3"/>
    <w:basedOn w:val="1"/>
    <w:next w:val="1"/>
    <w:link w:val="15"/>
    <w:qFormat/>
    <w:uiPriority w:val="9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id-ID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paragraph" w:customStyle="1" w:styleId="12">
    <w:name w:val="bodytext"/>
    <w:basedOn w:val="1"/>
    <w:uiPriority w:val="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2 Char"/>
    <w:basedOn w:val="7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id-ID"/>
    </w:rPr>
  </w:style>
  <w:style w:type="character" w:customStyle="1" w:styleId="15">
    <w:name w:val="Heading 3 Char"/>
    <w:basedOn w:val="7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id-ID"/>
    </w:rPr>
  </w:style>
  <w:style w:type="character" w:customStyle="1" w:styleId="16">
    <w:name w:val="Balloon Text Char"/>
    <w:basedOn w:val="7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Heading 1 Char"/>
    <w:basedOn w:val="7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vref"/>
    <w:basedOn w:val="7"/>
    <w:uiPriority w:val="0"/>
  </w:style>
  <w:style w:type="character" w:customStyle="1" w:styleId="19">
    <w:name w:val="red"/>
    <w:basedOn w:val="7"/>
    <w:uiPriority w:val="0"/>
  </w:style>
  <w:style w:type="character" w:customStyle="1" w:styleId="20">
    <w:name w:val="a"/>
    <w:basedOn w:val="7"/>
    <w:uiPriority w:val="0"/>
  </w:style>
  <w:style w:type="character" w:customStyle="1" w:styleId="21">
    <w:name w:val="l12"/>
    <w:basedOn w:val="7"/>
    <w:uiPriority w:val="0"/>
  </w:style>
  <w:style w:type="character" w:customStyle="1" w:styleId="22">
    <w:name w:val="l7"/>
    <w:basedOn w:val="7"/>
    <w:uiPriority w:val="0"/>
  </w:style>
  <w:style w:type="character" w:customStyle="1" w:styleId="23">
    <w:name w:val="l9"/>
    <w:basedOn w:val="7"/>
    <w:uiPriority w:val="0"/>
  </w:style>
  <w:style w:type="character" w:customStyle="1" w:styleId="24">
    <w:name w:val="l8"/>
    <w:basedOn w:val="7"/>
    <w:uiPriority w:val="0"/>
  </w:style>
  <w:style w:type="character" w:customStyle="1" w:styleId="25">
    <w:name w:val="l10"/>
    <w:basedOn w:val="7"/>
    <w:uiPriority w:val="0"/>
  </w:style>
  <w:style w:type="character" w:customStyle="1" w:styleId="26">
    <w:name w:val="l11"/>
    <w:basedOn w:val="7"/>
    <w:uiPriority w:val="0"/>
  </w:style>
  <w:style w:type="character" w:customStyle="1" w:styleId="27">
    <w:name w:val="l6"/>
    <w:basedOn w:val="7"/>
    <w:uiPriority w:val="0"/>
  </w:style>
  <w:style w:type="character" w:customStyle="1" w:styleId="28">
    <w:name w:val="l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675</Words>
  <Characters>3848</Characters>
  <Lines>32</Lines>
  <Paragraphs>9</Paragraphs>
  <TotalTime>0</TotalTime>
  <ScaleCrop>false</ScaleCrop>
  <LinksUpToDate>false</LinksUpToDate>
  <CharactersWithSpaces>4514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2017-10-17T14:16:00Z</dcterms:created>
  <dc:creator>wd2</dc:creator>
  <cp:lastModifiedBy>IJEIS</cp:lastModifiedBy>
  <dcterms:modified xsi:type="dcterms:W3CDTF">2017-10-17T23:00:03Z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