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0B0A" w14:textId="36F84FC2" w:rsidR="008B5C8A" w:rsidRDefault="008B5C8A" w:rsidP="008B5C8A">
      <w:pPr>
        <w:jc w:val="center"/>
        <w:rPr>
          <w:b/>
          <w:bCs/>
          <w:sz w:val="32"/>
          <w:szCs w:val="36"/>
        </w:rPr>
      </w:pPr>
      <w:r w:rsidRPr="008B5C8A">
        <w:rPr>
          <w:rFonts w:hint="eastAsia"/>
          <w:b/>
          <w:bCs/>
          <w:sz w:val="32"/>
          <w:szCs w:val="36"/>
        </w:rPr>
        <w:t>I2CoverHisport 链路验证报告</w:t>
      </w:r>
    </w:p>
    <w:p w14:paraId="6F6DD087" w14:textId="1A0BA06B" w:rsidR="008B5C8A" w:rsidRDefault="008B5C8A" w:rsidP="008B5C8A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修改root.sr打桩</w:t>
      </w:r>
    </w:p>
    <w:p w14:paraId="1FD89DD6" w14:textId="42925E52" w:rsidR="008B5C8A" w:rsidRDefault="008B5C8A" w:rsidP="008B5C8A">
      <w:pPr>
        <w:rPr>
          <w:b/>
          <w:bCs/>
        </w:rPr>
      </w:pPr>
      <w:r>
        <w:rPr>
          <w:noProof/>
        </w:rPr>
        <w:drawing>
          <wp:inline distT="0" distB="0" distL="0" distR="0" wp14:anchorId="043949C8" wp14:editId="24D036E7">
            <wp:extent cx="4057650" cy="1171575"/>
            <wp:effectExtent l="0" t="0" r="0" b="9525"/>
            <wp:docPr id="81069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6049" w14:textId="1C3DECA4" w:rsidR="008B5C8A" w:rsidRDefault="008B5C8A" w:rsidP="008B5C8A">
      <w:pPr>
        <w:rPr>
          <w:b/>
          <w:bCs/>
        </w:rPr>
      </w:pPr>
      <w:r>
        <w:rPr>
          <w:noProof/>
        </w:rPr>
        <w:drawing>
          <wp:inline distT="0" distB="0" distL="0" distR="0" wp14:anchorId="0EAC0E85" wp14:editId="1AC86B7E">
            <wp:extent cx="5274310" cy="1903095"/>
            <wp:effectExtent l="0" t="0" r="2540" b="1905"/>
            <wp:docPr id="788320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20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8269" w14:textId="6202BD0E" w:rsidR="008B5C8A" w:rsidRDefault="008B5C8A" w:rsidP="008B5C8A">
      <w:pPr>
        <w:rPr>
          <w:b/>
          <w:bCs/>
        </w:rPr>
      </w:pPr>
      <w:r>
        <w:rPr>
          <w:noProof/>
        </w:rPr>
        <w:drawing>
          <wp:inline distT="0" distB="0" distL="0" distR="0" wp14:anchorId="1E1BAE23" wp14:editId="08B8A3FC">
            <wp:extent cx="5274310" cy="1340485"/>
            <wp:effectExtent l="0" t="0" r="2540" b="0"/>
            <wp:docPr id="10389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BB0B" w14:textId="0E857BF5" w:rsidR="008B5C8A" w:rsidRDefault="008B5C8A" w:rsidP="008B5C8A">
      <w:pPr>
        <w:rPr>
          <w:b/>
          <w:bCs/>
        </w:rPr>
      </w:pPr>
      <w:r>
        <w:rPr>
          <w:rFonts w:hint="eastAsia"/>
          <w:b/>
          <w:bCs/>
        </w:rPr>
        <w:t xml:space="preserve">打桩路径: complex chip(Chip_Eeprom_1) -&gt; </w:t>
      </w:r>
      <w:r w:rsidRPr="008B5C8A">
        <w:rPr>
          <w:b/>
          <w:bCs/>
        </w:rPr>
        <w:t>I2cOverHisport_1</w:t>
      </w:r>
      <w:r>
        <w:rPr>
          <w:rFonts w:hint="eastAsia"/>
          <w:b/>
          <w:bCs/>
        </w:rPr>
        <w:t xml:space="preserve"> -&gt; I2C内存桩模拟</w:t>
      </w:r>
    </w:p>
    <w:p w14:paraId="49CDE4CE" w14:textId="77777777" w:rsidR="00386485" w:rsidRDefault="00386485" w:rsidP="008B5C8A">
      <w:pPr>
        <w:rPr>
          <w:rFonts w:hint="eastAsia"/>
          <w:b/>
          <w:bCs/>
        </w:rPr>
      </w:pPr>
    </w:p>
    <w:p w14:paraId="50846B24" w14:textId="414251B0" w:rsidR="008B5C8A" w:rsidRDefault="008B5C8A" w:rsidP="008B5C8A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下沉版本打桩</w:t>
      </w:r>
      <w:r w:rsidR="00386485">
        <w:rPr>
          <w:rFonts w:hint="eastAsia"/>
          <w:b/>
          <w:bCs/>
        </w:rPr>
        <w:t xml:space="preserve"> (在hisport驱动中模拟i2c内存桩)</w:t>
      </w:r>
      <w:r w:rsidR="002B0F96">
        <w:rPr>
          <w:rFonts w:hint="eastAsia"/>
          <w:b/>
          <w:bCs/>
        </w:rPr>
        <w:t>, 代理子器件的读写访问</w:t>
      </w:r>
    </w:p>
    <w:p w14:paraId="456EC62D" w14:textId="59AEC5AE" w:rsidR="008B5C8A" w:rsidRDefault="008B5C8A" w:rsidP="008B5C8A">
      <w:pPr>
        <w:rPr>
          <w:b/>
          <w:bCs/>
        </w:rPr>
      </w:pPr>
      <w:r>
        <w:rPr>
          <w:noProof/>
        </w:rPr>
        <w:drawing>
          <wp:inline distT="0" distB="0" distL="0" distR="0" wp14:anchorId="20E28BEA" wp14:editId="28CE567B">
            <wp:extent cx="5274310" cy="2817495"/>
            <wp:effectExtent l="0" t="0" r="2540" b="1905"/>
            <wp:docPr id="144110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0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638E" w14:textId="4B7DE7B6" w:rsidR="00E011F1" w:rsidRPr="00E011F1" w:rsidRDefault="00E011F1" w:rsidP="00E011F1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黄区lua打桩</w:t>
      </w:r>
    </w:p>
    <w:p w14:paraId="6AF8C665" w14:textId="77777777" w:rsidR="002B0F96" w:rsidRDefault="002B0F96" w:rsidP="008B5C8A">
      <w:pPr>
        <w:rPr>
          <w:rFonts w:hint="eastAsia"/>
          <w:b/>
          <w:bCs/>
        </w:rPr>
      </w:pPr>
    </w:p>
    <w:p w14:paraId="2F66A529" w14:textId="01E8D044" w:rsidR="00FD658E" w:rsidRDefault="00FD658E" w:rsidP="00FD658E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测试脚本</w:t>
      </w:r>
    </w:p>
    <w:p w14:paraId="6AE54B62" w14:textId="406DB192" w:rsidR="00FD658E" w:rsidRPr="00FD658E" w:rsidRDefault="00FD658E" w:rsidP="00FD658E">
      <w:pPr>
        <w:rPr>
          <w:rFonts w:hint="eastAsia"/>
          <w:b/>
          <w:bCs/>
        </w:rPr>
      </w:pPr>
      <w:r>
        <w:rPr>
          <w:rFonts w:hint="eastAsia"/>
          <w:b/>
          <w:bCs/>
        </w:rPr>
        <w:object w:dxaOrig="2680" w:dyaOrig="821" w14:anchorId="18C669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pt;height:41pt" o:ole="">
            <v:imagedata r:id="rId11" o:title=""/>
          </v:shape>
          <o:OLEObject Type="Embed" ProgID="Package" ShapeID="_x0000_i1025" DrawAspect="Content" ObjectID="_1843285663" r:id="rId12"/>
        </w:object>
      </w:r>
      <w:r>
        <w:rPr>
          <w:rFonts w:hint="eastAsia"/>
          <w:b/>
          <w:bCs/>
        </w:rPr>
        <w:object w:dxaOrig="2751" w:dyaOrig="821" w14:anchorId="4B420F25">
          <v:shape id="_x0000_i1026" type="#_x0000_t75" style="width:137.65pt;height:41pt" o:ole="">
            <v:imagedata r:id="rId13" o:title=""/>
          </v:shape>
          <o:OLEObject Type="Embed" ProgID="Package" ShapeID="_x0000_i1026" DrawAspect="Content" ObjectID="_1843285664" r:id="rId14"/>
        </w:object>
      </w:r>
    </w:p>
    <w:p w14:paraId="523EB3C5" w14:textId="2EFC8EAA" w:rsidR="00FD658E" w:rsidRDefault="00FD658E" w:rsidP="008B5C8A">
      <w:pPr>
        <w:rPr>
          <w:b/>
          <w:bCs/>
        </w:rPr>
      </w:pPr>
      <w:r>
        <w:rPr>
          <w:rFonts w:hint="eastAsia"/>
          <w:b/>
          <w:bCs/>
        </w:rPr>
        <w:t>主要</w:t>
      </w:r>
      <w:r w:rsidR="002B0F96">
        <w:rPr>
          <w:rFonts w:hint="eastAsia"/>
          <w:b/>
          <w:bCs/>
        </w:rPr>
        <w:t>测试命令:</w:t>
      </w:r>
    </w:p>
    <w:p w14:paraId="1F97436E" w14:textId="57863226" w:rsidR="008B5C8A" w:rsidRPr="008B5C8A" w:rsidRDefault="002B0F96" w:rsidP="008B5C8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</w:p>
    <w:p w14:paraId="0F3D0ED4" w14:textId="3445A8E9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── 设备检查 ──</w:t>
      </w:r>
    </w:p>
    <w:p w14:paraId="346E81D4" w14:textId="77777777" w:rsidR="00FC35EB" w:rsidRPr="00FC35EB" w:rsidRDefault="00FC35EB" w:rsidP="00FC35EB">
      <w:pPr>
        <w:rPr>
          <w:rFonts w:hint="eastAsia"/>
        </w:rPr>
      </w:pPr>
      <w:r w:rsidRPr="00FC35EB">
        <w:t>busctl --user introspect bmc.kepler.hwproxy /bmc/kepler/Chip/Complex/Chip_Eeprom_1_01</w:t>
      </w:r>
    </w:p>
    <w:p w14:paraId="0E777F4E" w14:textId="77777777" w:rsidR="00FC35EB" w:rsidRPr="00FC35EB" w:rsidRDefault="00FC35EB" w:rsidP="00FC35EB">
      <w:pPr>
        <w:rPr>
          <w:rFonts w:hint="eastAsia"/>
        </w:rPr>
      </w:pPr>
    </w:p>
    <w:p w14:paraId="195B8C49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── BlockIO 接口 ──</w:t>
      </w:r>
    </w:p>
    <w:p w14:paraId="682181CB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Write: 写入 8 字节到偏移 256</w:t>
      </w:r>
    </w:p>
    <w:p w14:paraId="687D2834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bmc.kepler.Chip.BlockIO Write "a{ss}uay" 0 256 8 222 173 190 239 1 2 3 4</w:t>
      </w:r>
    </w:p>
    <w:p w14:paraId="247C3C77" w14:textId="77777777" w:rsidR="00FC35EB" w:rsidRPr="00FC35EB" w:rsidRDefault="00FC35EB" w:rsidP="00FC35EB">
      <w:pPr>
        <w:rPr>
          <w:rFonts w:hint="eastAsia"/>
        </w:rPr>
      </w:pPr>
    </w:p>
    <w:p w14:paraId="4D287872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Read: 从偏移 256 读取 8 字节</w:t>
      </w:r>
    </w:p>
    <w:p w14:paraId="24A197BD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bmc.kepler.Chip.BlockIO Read "a{ss}uu" 0 256 8</w:t>
      </w:r>
    </w:p>
    <w:p w14:paraId="6646FDD5" w14:textId="77777777" w:rsidR="00FC35EB" w:rsidRPr="00FC35EB" w:rsidRDefault="00FC35EB" w:rsidP="00FC35EB">
      <w:pPr>
        <w:rPr>
          <w:rFonts w:hint="eastAsia"/>
        </w:rPr>
      </w:pPr>
    </w:p>
    <w:p w14:paraId="4C84BBDB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── BitIO 接口 ──</w:t>
      </w:r>
    </w:p>
    <w:p w14:paraId="1B27947B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Write: 写入 1 字节 (0xCC) 到偏移 512, mask=0xFF</w:t>
      </w:r>
    </w:p>
    <w:p w14:paraId="5877F6F1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bmc.kepler.Chip.BitIO Write "a{ss}uyuay" 0 512 1 0xff 1 204</w:t>
      </w:r>
    </w:p>
    <w:p w14:paraId="0D49679A" w14:textId="77777777" w:rsidR="00FC35EB" w:rsidRPr="00FC35EB" w:rsidRDefault="00FC35EB" w:rsidP="00FC35EB">
      <w:pPr>
        <w:rPr>
          <w:rFonts w:hint="eastAsia"/>
        </w:rPr>
      </w:pPr>
    </w:p>
    <w:p w14:paraId="54182F93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Read: 从偏移 512 读取 1 字节, mask=0xFF</w:t>
      </w:r>
    </w:p>
    <w:p w14:paraId="3EE5EFD2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bmc.kepler.Chip.BitIO Read "a{ss}uyu" 0 512 1 0xff</w:t>
      </w:r>
    </w:p>
    <w:p w14:paraId="162E27D4" w14:textId="77777777" w:rsidR="00FC35EB" w:rsidRPr="00FC35EB" w:rsidRDefault="00FC35EB" w:rsidP="00FC35EB">
      <w:pPr>
        <w:rPr>
          <w:rFonts w:hint="eastAsia"/>
        </w:rPr>
      </w:pPr>
    </w:p>
    <w:p w14:paraId="03BAB002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Read: 从偏移 512 读取 1 字节低4位, mask=0x0F</w:t>
      </w:r>
    </w:p>
    <w:p w14:paraId="2BFEF4D9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bmc.kepler.Chip.BitIO Read "a{ss}uyu" 0 512 1 0x0f</w:t>
      </w:r>
    </w:p>
    <w:p w14:paraId="6F04048B" w14:textId="77777777" w:rsidR="00FC35EB" w:rsidRPr="00FC35EB" w:rsidRDefault="00FC35EB" w:rsidP="00FC35EB">
      <w:pPr>
        <w:rPr>
          <w:rFonts w:hint="eastAsia"/>
        </w:rPr>
      </w:pPr>
    </w:p>
    <w:p w14:paraId="082F2EED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── bmc.kepler.Chip 属性 ──</w:t>
      </w:r>
    </w:p>
    <w:p w14:paraId="1527F944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HealthStatus</w:t>
      </w:r>
    </w:p>
    <w:p w14:paraId="39925DE6" w14:textId="77777777" w:rsidR="00FC35EB" w:rsidRPr="00FC35EB" w:rsidRDefault="00FC35EB" w:rsidP="00FC35EB">
      <w:pPr>
        <w:rPr>
          <w:rFonts w:hint="eastAsia"/>
        </w:rPr>
      </w:pPr>
      <w:r w:rsidRPr="00FC35EB">
        <w:t>busctl --user get-property bmc.kepler.hwproxy /bmc/kepler/Chip/Complex/Chip_Eeprom_1_01 bmc.kepler.Chip HealthStatus</w:t>
      </w:r>
    </w:p>
    <w:p w14:paraId="3F29233C" w14:textId="77777777" w:rsidR="00FC35EB" w:rsidRPr="00FC35EB" w:rsidRDefault="00FC35EB" w:rsidP="00FC35EB">
      <w:pPr>
        <w:rPr>
          <w:rFonts w:hint="eastAsia"/>
        </w:rPr>
      </w:pPr>
    </w:p>
    <w:p w14:paraId="2839971B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LockStatus</w:t>
      </w:r>
    </w:p>
    <w:p w14:paraId="4466A646" w14:textId="77777777" w:rsidR="00FC35EB" w:rsidRPr="00FC35EB" w:rsidRDefault="00FC35EB" w:rsidP="00FC35EB">
      <w:pPr>
        <w:rPr>
          <w:rFonts w:hint="eastAsia"/>
        </w:rPr>
      </w:pPr>
      <w:r w:rsidRPr="00FC35EB">
        <w:t>busctl --user get-property bmc.kepler.hwproxy /bmc/kepler/Chip/Complex/Chip_Eeprom_1_01 bmc.kepler.Chip LockStatus</w:t>
      </w:r>
    </w:p>
    <w:p w14:paraId="31059F80" w14:textId="77777777" w:rsidR="00FC35EB" w:rsidRPr="00FC35EB" w:rsidRDefault="00FC35EB" w:rsidP="00FC35EB">
      <w:pPr>
        <w:rPr>
          <w:rFonts w:hint="eastAsia"/>
        </w:rPr>
      </w:pPr>
    </w:p>
    <w:p w14:paraId="3FC4C3B2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── SetAccessibility ──</w:t>
      </w:r>
    </w:p>
    <w:p w14:paraId="7A946777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禁用访问 2 秒</w:t>
      </w:r>
    </w:p>
    <w:p w14:paraId="2A523E56" w14:textId="77777777" w:rsidR="00FC35EB" w:rsidRPr="00FC35EB" w:rsidRDefault="00FC35EB" w:rsidP="00FC35EB">
      <w:pPr>
        <w:rPr>
          <w:rFonts w:hint="eastAsia"/>
        </w:rPr>
      </w:pPr>
      <w:r w:rsidRPr="00FC35EB">
        <w:lastRenderedPageBreak/>
        <w:t>busctl --user call bmc.kepler.hwproxy /bmc/kepler/Chip/Complex/Chip_Eeprom_1_01 bmc.kepler.Chip SetAccessibility "a{ss}a{ss}bq" 1 "Requestor" "TestClient" 1 "Requestor" "TestClient" false 2</w:t>
      </w:r>
    </w:p>
    <w:p w14:paraId="302E37B2" w14:textId="77777777" w:rsidR="00FC35EB" w:rsidRPr="00FC35EB" w:rsidRDefault="00FC35EB" w:rsidP="00FC35EB">
      <w:pPr>
        <w:rPr>
          <w:rFonts w:hint="eastAsia"/>
        </w:rPr>
      </w:pPr>
    </w:p>
    <w:p w14:paraId="781B61F5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恢复访问</w:t>
      </w:r>
    </w:p>
    <w:p w14:paraId="4D89D9FB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 SetAccessibility "a{ss}a{ss}bq" 1 "Requestor" "TestClient" 1 "Requestor" "TestClient" true 1</w:t>
      </w:r>
    </w:p>
    <w:p w14:paraId="3C7C5444" w14:textId="77777777" w:rsidR="00FC35EB" w:rsidRPr="00FC35EB" w:rsidRDefault="00FC35EB" w:rsidP="00FC35EB">
      <w:pPr>
        <w:rPr>
          <w:rFonts w:hint="eastAsia"/>
        </w:rPr>
      </w:pPr>
    </w:p>
    <w:p w14:paraId="08B985A1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── SetLockStatus ──</w:t>
      </w:r>
    </w:p>
    <w:p w14:paraId="50482B8F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ClientA 锁定 (op_type=1, lock_time=30)</w:t>
      </w:r>
    </w:p>
    <w:p w14:paraId="7BBBDE05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 SetLockStatus "a{ss}a{ss}yu" 1 "Requestor" "ClientA" 1 "Requestor" "ClientA" 1 30</w:t>
      </w:r>
    </w:p>
    <w:p w14:paraId="7141542F" w14:textId="77777777" w:rsidR="00FC35EB" w:rsidRPr="00FC35EB" w:rsidRDefault="00FC35EB" w:rsidP="00FC35EB">
      <w:pPr>
        <w:rPr>
          <w:rFonts w:hint="eastAsia"/>
        </w:rPr>
      </w:pPr>
    </w:p>
    <w:p w14:paraId="72477E57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ClientA 续锁 (lock_time=60)</w:t>
      </w:r>
    </w:p>
    <w:p w14:paraId="3BC6C5C5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 SetLockStatus "a{ss}a{ss}yu" 1 "Requestor" "ClientA" 1 "Requestor" "ClientA" 1 60</w:t>
      </w:r>
    </w:p>
    <w:p w14:paraId="539DDB46" w14:textId="77777777" w:rsidR="00FC35EB" w:rsidRPr="00FC35EB" w:rsidRDefault="00FC35EB" w:rsidP="00FC35EB">
      <w:pPr>
        <w:rPr>
          <w:rFonts w:hint="eastAsia"/>
        </w:rPr>
      </w:pPr>
    </w:p>
    <w:p w14:paraId="69F1FBEC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ClientB 解锁 (应返回 3=RequestorMismatched)</w:t>
      </w:r>
    </w:p>
    <w:p w14:paraId="035A715E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 SetLockStatus "a{ss}a{ss}yu" 1 "Requestor" "ClientB" 1 "Requestor" "ClientB" 0 0</w:t>
      </w:r>
    </w:p>
    <w:p w14:paraId="3FBBD474" w14:textId="77777777" w:rsidR="00FC35EB" w:rsidRPr="00FC35EB" w:rsidRDefault="00FC35EB" w:rsidP="00FC35EB">
      <w:pPr>
        <w:rPr>
          <w:rFonts w:hint="eastAsia"/>
        </w:rPr>
      </w:pPr>
    </w:p>
    <w:p w14:paraId="23D22D8D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ClientA 解锁 (应返回 0=OK)</w:t>
      </w:r>
    </w:p>
    <w:p w14:paraId="512A31AB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 SetLockStatus "a{ss}a{ss}yu" 1 "Requestor" "ClientA" 1 "Requestor" "ClientA" 0 0</w:t>
      </w:r>
    </w:p>
    <w:p w14:paraId="5AC056D8" w14:textId="77777777" w:rsidR="00FC35EB" w:rsidRPr="00FC35EB" w:rsidRDefault="00FC35EB" w:rsidP="00FC35EB">
      <w:pPr>
        <w:rPr>
          <w:rFonts w:hint="eastAsia"/>
        </w:rPr>
      </w:pPr>
    </w:p>
    <w:p w14:paraId="1FD081A0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ClientA 重复解锁 (应返回 2=AlreadyUnlocked)</w:t>
      </w:r>
    </w:p>
    <w:p w14:paraId="1D0992D8" w14:textId="77777777" w:rsidR="00FC35EB" w:rsidRPr="00FC35EB" w:rsidRDefault="00FC35EB" w:rsidP="00FC35EB">
      <w:pPr>
        <w:rPr>
          <w:rFonts w:hint="eastAsia"/>
        </w:rPr>
      </w:pPr>
      <w:r w:rsidRPr="00FC35EB">
        <w:t>busctl --user call bmc.kepler.hwproxy /bmc/kepler/Chip/Complex/Chip_Eeprom_1_01 bmc.kepler.Chip SetLockStatus "a{ss}a{ss}yu" 1 "Requestor" "ClientA" 1 "Requestor" "ClientA" 0 0</w:t>
      </w:r>
    </w:p>
    <w:p w14:paraId="13533965" w14:textId="77777777" w:rsidR="00FC35EB" w:rsidRPr="00FC35EB" w:rsidRDefault="00FC35EB" w:rsidP="00FC35EB">
      <w:pPr>
        <w:rPr>
          <w:rFonts w:hint="eastAsia"/>
        </w:rPr>
      </w:pPr>
    </w:p>
    <w:p w14:paraId="7ACD91C2" w14:textId="77777777" w:rsidR="00FC35EB" w:rsidRPr="00FC35EB" w:rsidRDefault="00FC35EB" w:rsidP="00FC35EB">
      <w:pPr>
        <w:rPr>
          <w:rFonts w:hint="eastAsia"/>
        </w:rPr>
      </w:pPr>
      <w:r w:rsidRPr="00FC35EB">
        <w:rPr>
          <w:b/>
          <w:bCs/>
        </w:rPr>
        <w:t># 超时锁定 lock_time=1801 (应返回 1=InvalidParameter)</w:t>
      </w:r>
    </w:p>
    <w:p w14:paraId="3B5DB6EA" w14:textId="77777777" w:rsidR="00FC35EB" w:rsidRDefault="00FC35EB" w:rsidP="00FC35EB">
      <w:r w:rsidRPr="00FC35EB">
        <w:t>busctl --user call bmc.kepler.hwproxy /bmc/kepler/Chip/Complex/Chip_Eeprom_1_01 bmc.kepler.Chip SetLockStatus "a{ss}a{ss}yu" 1 "Requestor" "ClientA" 1 "Requestor" "ClientA" 1 1801</w:t>
      </w:r>
    </w:p>
    <w:p w14:paraId="71F3D63A" w14:textId="77777777" w:rsidR="00FD658E" w:rsidRDefault="00FD658E" w:rsidP="00FC35EB"/>
    <w:p w14:paraId="5139C78E" w14:textId="77777777" w:rsidR="00FD658E" w:rsidRDefault="00FD658E" w:rsidP="00FC35EB"/>
    <w:p w14:paraId="6D4A136F" w14:textId="77777777" w:rsidR="00FD658E" w:rsidRDefault="00FD658E" w:rsidP="00FC35EB"/>
    <w:p w14:paraId="03C55863" w14:textId="77777777" w:rsidR="00FD658E" w:rsidRDefault="00FD658E" w:rsidP="00FC35EB"/>
    <w:p w14:paraId="5AFCB69C" w14:textId="77777777" w:rsidR="00FD658E" w:rsidRDefault="00FD658E" w:rsidP="00FC35EB"/>
    <w:p w14:paraId="252445F6" w14:textId="77777777" w:rsidR="00FD658E" w:rsidRDefault="00FD658E" w:rsidP="00FC35EB"/>
    <w:p w14:paraId="46552679" w14:textId="239185DF" w:rsidR="00FD658E" w:rsidRPr="00FC35EB" w:rsidRDefault="00CC0A24" w:rsidP="0099567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蓝区下沉版本</w:t>
      </w:r>
      <w:r w:rsidR="00FD658E">
        <w:rPr>
          <w:rFonts w:hint="eastAsia"/>
        </w:rPr>
        <w:t>测试结果:</w:t>
      </w:r>
    </w:p>
    <w:p w14:paraId="153EF72B" w14:textId="69861BD8" w:rsidR="00FC35EB" w:rsidRDefault="00D10C80" w:rsidP="00FC35EB">
      <w:pPr>
        <w:rPr>
          <w:rFonts w:hint="eastAsia"/>
        </w:rPr>
      </w:pPr>
      <w:r>
        <w:rPr>
          <w:noProof/>
        </w:rPr>
        <w:drawing>
          <wp:inline distT="0" distB="0" distL="0" distR="0" wp14:anchorId="58E70CC7" wp14:editId="10AD2DF5">
            <wp:extent cx="5274310" cy="2406650"/>
            <wp:effectExtent l="0" t="0" r="2540" b="0"/>
            <wp:docPr id="1865100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0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61F6" w14:textId="272CAEAE" w:rsidR="00D10C80" w:rsidRDefault="00D10C80" w:rsidP="00FC35EB">
      <w:pPr>
        <w:rPr>
          <w:rFonts w:hint="eastAsia"/>
        </w:rPr>
      </w:pPr>
      <w:r>
        <w:rPr>
          <w:noProof/>
        </w:rPr>
        <w:drawing>
          <wp:inline distT="0" distB="0" distL="0" distR="0" wp14:anchorId="783617A8" wp14:editId="3988BC1B">
            <wp:extent cx="5274310" cy="2458085"/>
            <wp:effectExtent l="0" t="0" r="2540" b="0"/>
            <wp:docPr id="69410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7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D7F" w14:textId="1200DB37" w:rsidR="00D10C80" w:rsidRPr="00FC35EB" w:rsidRDefault="00D10C80" w:rsidP="00FC35EB">
      <w:pPr>
        <w:rPr>
          <w:rFonts w:hint="eastAsia"/>
        </w:rPr>
      </w:pPr>
      <w:r>
        <w:rPr>
          <w:noProof/>
        </w:rPr>
        <w:drawing>
          <wp:inline distT="0" distB="0" distL="0" distR="0" wp14:anchorId="45E6815B" wp14:editId="27D618E2">
            <wp:extent cx="5274310" cy="2821305"/>
            <wp:effectExtent l="0" t="0" r="2540" b="0"/>
            <wp:docPr id="446209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9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56AB" w14:textId="77777777" w:rsidR="001A684E" w:rsidRPr="00FC35EB" w:rsidRDefault="001A684E">
      <w:pPr>
        <w:rPr>
          <w:rFonts w:hint="eastAsia"/>
        </w:rPr>
      </w:pPr>
    </w:p>
    <w:p w14:paraId="35FAEFA1" w14:textId="512F5F76" w:rsidR="004203B7" w:rsidRDefault="00D10C8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6E1E38" wp14:editId="6D21F4DA">
            <wp:extent cx="5274310" cy="4895850"/>
            <wp:effectExtent l="0" t="0" r="2540" b="0"/>
            <wp:docPr id="861866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66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4E38" w14:textId="77777777" w:rsidR="001A684E" w:rsidRDefault="001A684E">
      <w:pPr>
        <w:rPr>
          <w:rFonts w:hint="eastAsia"/>
        </w:rPr>
      </w:pPr>
    </w:p>
    <w:p w14:paraId="5B4B0D9B" w14:textId="2D8C23E2" w:rsidR="001A684E" w:rsidRDefault="00995677" w:rsidP="0099567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黄区lua版本测试结果</w:t>
      </w:r>
    </w:p>
    <w:p w14:paraId="1A796D91" w14:textId="5555003F" w:rsidR="000F3292" w:rsidRDefault="000F3292">
      <w:pPr>
        <w:rPr>
          <w:rFonts w:hint="eastAsia"/>
        </w:rPr>
      </w:pPr>
    </w:p>
    <w:p w14:paraId="0EC75B55" w14:textId="38F7566A" w:rsidR="000F3292" w:rsidRDefault="000F3292">
      <w:pPr>
        <w:rPr>
          <w:rFonts w:hint="eastAsia"/>
        </w:rPr>
      </w:pPr>
    </w:p>
    <w:p w14:paraId="36264364" w14:textId="03BAFF12" w:rsidR="000F3292" w:rsidRDefault="000F3292">
      <w:pPr>
        <w:rPr>
          <w:rFonts w:hint="eastAsia"/>
        </w:rPr>
      </w:pPr>
    </w:p>
    <w:p w14:paraId="665E20FA" w14:textId="37D811DB" w:rsidR="000F3292" w:rsidRDefault="000F3292">
      <w:pPr>
        <w:rPr>
          <w:rFonts w:hint="eastAsia"/>
        </w:rPr>
      </w:pPr>
    </w:p>
    <w:p w14:paraId="1CF4C376" w14:textId="0437EDC9" w:rsidR="0002258F" w:rsidRDefault="0002258F">
      <w:pPr>
        <w:rPr>
          <w:rFonts w:hint="eastAsia"/>
        </w:rPr>
      </w:pPr>
    </w:p>
    <w:sectPr w:rsidR="00022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803F" w14:textId="77777777" w:rsidR="00FD43BA" w:rsidRDefault="00FD43BA" w:rsidP="00FC35EB">
      <w:pPr>
        <w:rPr>
          <w:rFonts w:hint="eastAsia"/>
        </w:rPr>
      </w:pPr>
      <w:r>
        <w:separator/>
      </w:r>
    </w:p>
  </w:endnote>
  <w:endnote w:type="continuationSeparator" w:id="0">
    <w:p w14:paraId="6178E272" w14:textId="77777777" w:rsidR="00FD43BA" w:rsidRDefault="00FD43BA" w:rsidP="00FC35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5B7D" w14:textId="77777777" w:rsidR="00FD43BA" w:rsidRDefault="00FD43BA" w:rsidP="00FC35EB">
      <w:pPr>
        <w:rPr>
          <w:rFonts w:hint="eastAsia"/>
        </w:rPr>
      </w:pPr>
      <w:r>
        <w:separator/>
      </w:r>
    </w:p>
  </w:footnote>
  <w:footnote w:type="continuationSeparator" w:id="0">
    <w:p w14:paraId="7639AF0A" w14:textId="77777777" w:rsidR="00FD43BA" w:rsidRDefault="00FD43BA" w:rsidP="00FC35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6554"/>
    <w:multiLevelType w:val="hybridMultilevel"/>
    <w:tmpl w:val="B29CA990"/>
    <w:lvl w:ilvl="0" w:tplc="9D486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53B2AA0"/>
    <w:multiLevelType w:val="hybridMultilevel"/>
    <w:tmpl w:val="FAD668D4"/>
    <w:lvl w:ilvl="0" w:tplc="1A06B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7280243">
    <w:abstractNumId w:val="1"/>
  </w:num>
  <w:num w:numId="2" w16cid:durableId="28018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92"/>
    <w:rsid w:val="00002D57"/>
    <w:rsid w:val="0002258F"/>
    <w:rsid w:val="000F3292"/>
    <w:rsid w:val="0013112F"/>
    <w:rsid w:val="001A684E"/>
    <w:rsid w:val="002B0F96"/>
    <w:rsid w:val="00386485"/>
    <w:rsid w:val="004203B7"/>
    <w:rsid w:val="00555DB1"/>
    <w:rsid w:val="005F1B57"/>
    <w:rsid w:val="0061185F"/>
    <w:rsid w:val="006D5011"/>
    <w:rsid w:val="00840FF6"/>
    <w:rsid w:val="008B5C8A"/>
    <w:rsid w:val="00995677"/>
    <w:rsid w:val="00CC0A24"/>
    <w:rsid w:val="00D10C80"/>
    <w:rsid w:val="00E011F1"/>
    <w:rsid w:val="00FC35EB"/>
    <w:rsid w:val="00FC6F25"/>
    <w:rsid w:val="00FD43BA"/>
    <w:rsid w:val="00FD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887F1"/>
  <w15:chartTrackingRefBased/>
  <w15:docId w15:val="{8C876FFE-73F1-4AD1-96B7-F1624AD3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2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2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3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2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2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35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35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35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35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784</Words>
  <Characters>2488</Characters>
  <Application>Microsoft Office Word</Application>
  <DocSecurity>0</DocSecurity>
  <Lines>118</Lines>
  <Paragraphs>51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Junyang Chang</dc:creator>
  <cp:keywords/>
  <dc:description/>
  <cp:lastModifiedBy>Junyang Chang</cp:lastModifiedBy>
  <cp:revision>10</cp:revision>
  <dcterms:created xsi:type="dcterms:W3CDTF">2026-06-17T10:57:00Z</dcterms:created>
  <dcterms:modified xsi:type="dcterms:W3CDTF">2026-06-18T03:01:00Z</dcterms:modified>
</cp:coreProperties>
</file>