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5E79" w14:textId="1B75EE8E" w:rsidR="00FE554E" w:rsidRDefault="00FE554E" w:rsidP="00FE554E">
      <w:pPr>
        <w:jc w:val="center"/>
        <w:rPr>
          <w:b/>
          <w:bCs/>
          <w:sz w:val="36"/>
          <w:szCs w:val="40"/>
        </w:rPr>
      </w:pPr>
      <w:r w:rsidRPr="00FE554E">
        <w:rPr>
          <w:rFonts w:hint="eastAsia"/>
          <w:b/>
          <w:bCs/>
          <w:sz w:val="36"/>
          <w:szCs w:val="40"/>
        </w:rPr>
        <w:t>JtagOverHisport 链路验证报告</w:t>
      </w:r>
    </w:p>
    <w:p w14:paraId="4AFF5D19" w14:textId="77777777" w:rsidR="00FE554E" w:rsidRDefault="00FE554E" w:rsidP="00FE554E">
      <w:pPr>
        <w:rPr>
          <w:rFonts w:hint="eastAsia"/>
          <w:b/>
          <w:bCs/>
        </w:rPr>
      </w:pPr>
    </w:p>
    <w:p w14:paraId="35B977D8" w14:textId="5F5D4058" w:rsidR="00FE554E" w:rsidRDefault="00FE554E" w:rsidP="00FE554E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修改root.sr</w:t>
      </w:r>
    </w:p>
    <w:p w14:paraId="4AC74C5A" w14:textId="42ED1D12" w:rsidR="00FE554E" w:rsidRDefault="00FE554E" w:rsidP="00FE554E">
      <w:pPr>
        <w:rPr>
          <w:b/>
          <w:bCs/>
        </w:rPr>
      </w:pPr>
      <w:r>
        <w:rPr>
          <w:noProof/>
        </w:rPr>
        <w:drawing>
          <wp:inline distT="0" distB="0" distL="0" distR="0" wp14:anchorId="1D810DF6" wp14:editId="625B46D3">
            <wp:extent cx="3026833" cy="1367286"/>
            <wp:effectExtent l="0" t="0" r="2540" b="4445"/>
            <wp:docPr id="2133233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33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294" cy="137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61A1" w14:textId="2EC10CD8" w:rsidR="00FE554E" w:rsidRDefault="00FE554E" w:rsidP="00FE554E">
      <w:pPr>
        <w:rPr>
          <w:b/>
          <w:bCs/>
        </w:rPr>
      </w:pPr>
      <w:r>
        <w:rPr>
          <w:noProof/>
        </w:rPr>
        <w:drawing>
          <wp:inline distT="0" distB="0" distL="0" distR="0" wp14:anchorId="3F1677B0" wp14:editId="213C2B96">
            <wp:extent cx="3793067" cy="1178655"/>
            <wp:effectExtent l="0" t="0" r="0" b="2540"/>
            <wp:docPr id="672199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99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558" cy="118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BB84" w14:textId="7B8EE441" w:rsidR="00FE554E" w:rsidRDefault="00FE554E" w:rsidP="00FE554E">
      <w:pPr>
        <w:rPr>
          <w:b/>
          <w:bCs/>
        </w:rPr>
      </w:pPr>
      <w:r>
        <w:rPr>
          <w:noProof/>
        </w:rPr>
        <w:drawing>
          <wp:inline distT="0" distB="0" distL="0" distR="0" wp14:anchorId="33D77FFC" wp14:editId="54D448CF">
            <wp:extent cx="2717800" cy="1832693"/>
            <wp:effectExtent l="0" t="0" r="6350" b="0"/>
            <wp:docPr id="479097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97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3216" cy="18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166A" w14:textId="64625689" w:rsidR="00FE554E" w:rsidRDefault="005E0A71" w:rsidP="00FE554E">
      <w:pPr>
        <w:rPr>
          <w:b/>
          <w:bCs/>
        </w:rPr>
      </w:pPr>
      <w:r>
        <w:rPr>
          <w:rFonts w:hint="eastAsia"/>
          <w:b/>
          <w:bCs/>
        </w:rPr>
        <w:t>新增</w:t>
      </w:r>
      <w:r w:rsidRPr="006B73BD">
        <w:rPr>
          <w:b/>
          <w:bCs/>
        </w:rPr>
        <w:t>JtagOverHisport</w:t>
      </w:r>
      <w:r>
        <w:rPr>
          <w:rFonts w:hint="eastAsia"/>
          <w:b/>
          <w:bCs/>
        </w:rPr>
        <w:t>_1总线, 下挂Cpld_2用于验证链路联通性</w:t>
      </w:r>
    </w:p>
    <w:p w14:paraId="03D32201" w14:textId="77777777" w:rsidR="005E0A71" w:rsidRDefault="005E0A71" w:rsidP="00FE554E">
      <w:pPr>
        <w:rPr>
          <w:b/>
          <w:bCs/>
        </w:rPr>
      </w:pPr>
    </w:p>
    <w:p w14:paraId="17E49A26" w14:textId="6B4AC264" w:rsidR="005E0A71" w:rsidRDefault="005E0A71" w:rsidP="005E0A71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黄区打桩</w:t>
      </w:r>
    </w:p>
    <w:p w14:paraId="454777B1" w14:textId="5CB63393" w:rsidR="005E0A71" w:rsidRDefault="005E0A71" w:rsidP="005E0A71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蓝区打桩</w:t>
      </w:r>
    </w:p>
    <w:p w14:paraId="3E371F44" w14:textId="5A89DED4" w:rsidR="005E0A71" w:rsidRDefault="005E0A71" w:rsidP="005E0A71">
      <w:pPr>
        <w:rPr>
          <w:b/>
          <w:bCs/>
        </w:rPr>
      </w:pPr>
      <w:r>
        <w:rPr>
          <w:rFonts w:hint="eastAsia"/>
          <w:b/>
          <w:bCs/>
        </w:rPr>
        <w:t>添加</w:t>
      </w:r>
      <w:r w:rsidRPr="005E0A71">
        <w:rPr>
          <w:b/>
          <w:bCs/>
        </w:rPr>
        <w:t>DRIVER_JTAG</w:t>
      </w:r>
      <w:r>
        <w:rPr>
          <w:rFonts w:hint="eastAsia"/>
          <w:b/>
          <w:bCs/>
        </w:rPr>
        <w:t>::Jtag桩和</w:t>
      </w:r>
      <w:r w:rsidR="004E4EC9" w:rsidRPr="004E4EC9">
        <w:rPr>
          <w:b/>
          <w:bCs/>
        </w:rPr>
        <w:t>DRIVER_HISPORT2</w:t>
      </w:r>
      <w:r w:rsidR="004E4EC9">
        <w:rPr>
          <w:rFonts w:hint="eastAsia"/>
          <w:b/>
          <w:bCs/>
        </w:rPr>
        <w:t>::</w:t>
      </w:r>
      <w:r w:rsidR="004E4EC9" w:rsidRPr="004E4EC9">
        <w:rPr>
          <w:rFonts w:hint="eastAsia"/>
        </w:rPr>
        <w:t xml:space="preserve"> </w:t>
      </w:r>
      <w:r w:rsidR="004E4EC9" w:rsidRPr="004E4EC9">
        <w:rPr>
          <w:b/>
          <w:bCs/>
        </w:rPr>
        <w:t>Hisport2</w:t>
      </w:r>
      <w:r w:rsidR="004E4EC9">
        <w:rPr>
          <w:rFonts w:hint="eastAsia"/>
          <w:b/>
          <w:bCs/>
        </w:rPr>
        <w:t xml:space="preserve"> </w:t>
      </w:r>
    </w:p>
    <w:p w14:paraId="1A6F7D92" w14:textId="221DC471" w:rsidR="004E4EC9" w:rsidRPr="005E0A71" w:rsidRDefault="004E4EC9" w:rsidP="005E0A71">
      <w:pPr>
        <w:rPr>
          <w:rFonts w:hint="eastAsia"/>
          <w:b/>
          <w:bCs/>
        </w:rPr>
      </w:pPr>
      <w:r w:rsidRPr="005E0A71">
        <w:rPr>
          <w:b/>
          <w:bCs/>
        </w:rPr>
        <w:t>DRIVER_JTAG</w:t>
      </w:r>
      <w:r>
        <w:rPr>
          <w:rFonts w:hint="eastAsia"/>
          <w:b/>
          <w:bCs/>
        </w:rPr>
        <w:t>::Jtag</w:t>
      </w:r>
      <w:r>
        <w:rPr>
          <w:rFonts w:hint="eastAsia"/>
          <w:b/>
          <w:bCs/>
        </w:rPr>
        <w:t xml:space="preserve">负责实际的读写逻辑, </w:t>
      </w:r>
      <w:r w:rsidRPr="004E4EC9">
        <w:rPr>
          <w:b/>
          <w:bCs/>
        </w:rPr>
        <w:t>DRIVER_HISPORT2</w:t>
      </w:r>
      <w:r>
        <w:rPr>
          <w:rFonts w:hint="eastAsia"/>
          <w:b/>
          <w:bCs/>
        </w:rPr>
        <w:t>::</w:t>
      </w:r>
      <w:r w:rsidRPr="004E4EC9">
        <w:rPr>
          <w:rFonts w:hint="eastAsia"/>
        </w:rPr>
        <w:t xml:space="preserve"> </w:t>
      </w:r>
      <w:r w:rsidRPr="004E4EC9">
        <w:rPr>
          <w:b/>
          <w:bCs/>
        </w:rPr>
        <w:t>Hisport2</w:t>
      </w:r>
      <w:r>
        <w:rPr>
          <w:rFonts w:hint="eastAsia"/>
          <w:b/>
          <w:bCs/>
        </w:rPr>
        <w:t>负责初始化链路.</w:t>
      </w:r>
    </w:p>
    <w:p w14:paraId="0474A64F" w14:textId="3C716F35" w:rsidR="005E0A71" w:rsidRPr="005E0A71" w:rsidRDefault="005E0A71" w:rsidP="005E0A71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75ABF7A3" wp14:editId="556C688E">
            <wp:extent cx="5274310" cy="2317115"/>
            <wp:effectExtent l="0" t="0" r="2540" b="6985"/>
            <wp:docPr id="383562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62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EC9" w:rsidRPr="004E4EC9">
        <w:rPr>
          <w:noProof/>
        </w:rPr>
        <w:t xml:space="preserve"> </w:t>
      </w:r>
      <w:r w:rsidR="004E4EC9">
        <w:rPr>
          <w:noProof/>
        </w:rPr>
        <w:drawing>
          <wp:inline distT="0" distB="0" distL="0" distR="0" wp14:anchorId="198B3902" wp14:editId="35274E69">
            <wp:extent cx="5274310" cy="1330325"/>
            <wp:effectExtent l="0" t="0" r="2540" b="3175"/>
            <wp:docPr id="919156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56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AA11" w14:textId="06798045" w:rsidR="00F04C73" w:rsidRDefault="00F04C73" w:rsidP="00F04C73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测试脚本</w:t>
      </w:r>
    </w:p>
    <w:p w14:paraId="242D0756" w14:textId="7E3F87DD" w:rsidR="00F04C73" w:rsidRDefault="00F04C73" w:rsidP="00F04C73">
      <w:pPr>
        <w:rPr>
          <w:b/>
          <w:bCs/>
        </w:rPr>
      </w:pPr>
      <w:r>
        <w:rPr>
          <w:rFonts w:hint="eastAsia"/>
          <w:b/>
          <w:bCs/>
        </w:rPr>
        <w:object w:dxaOrig="3281" w:dyaOrig="821" w14:anchorId="4FF7EB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4pt;height:41pt" o:ole="">
            <v:imagedata r:id="rId12" o:title=""/>
          </v:shape>
          <o:OLEObject Type="Embed" ProgID="Package" ShapeID="_x0000_i1025" DrawAspect="Content" ObjectID="_1843309935" r:id="rId13"/>
        </w:object>
      </w:r>
      <w:r>
        <w:rPr>
          <w:rFonts w:hint="eastAsia"/>
          <w:b/>
          <w:bCs/>
        </w:rPr>
        <w:object w:dxaOrig="3351" w:dyaOrig="821" w14:anchorId="664C194D">
          <v:shape id="_x0000_i1026" type="#_x0000_t75" style="width:167.65pt;height:41pt" o:ole="">
            <v:imagedata r:id="rId14" o:title=""/>
          </v:shape>
          <o:OLEObject Type="Embed" ProgID="Package" ShapeID="_x0000_i1026" DrawAspect="Content" ObjectID="_1843309936" r:id="rId15"/>
        </w:object>
      </w:r>
    </w:p>
    <w:p w14:paraId="3C1EF082" w14:textId="77777777" w:rsidR="00F04C73" w:rsidRDefault="00F04C73" w:rsidP="00F04C73">
      <w:pPr>
        <w:rPr>
          <w:b/>
          <w:bCs/>
        </w:rPr>
      </w:pPr>
    </w:p>
    <w:p w14:paraId="5AEA113F" w14:textId="1815C2E0" w:rsidR="00F04C73" w:rsidRPr="00663D27" w:rsidRDefault="00663D27" w:rsidP="00663D27">
      <w:pPr>
        <w:rPr>
          <w:rFonts w:hint="eastAsia"/>
          <w:b/>
          <w:bCs/>
        </w:rPr>
      </w:pPr>
      <w:r>
        <w:rPr>
          <w:rFonts w:hint="eastAsia"/>
          <w:b/>
          <w:bCs/>
        </w:rPr>
        <w:t>测试项:</w:t>
      </w:r>
    </w:p>
    <w:p w14:paraId="57502D18" w14:textId="1F8BEE1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 xml:space="preserve"># ── </w:t>
      </w:r>
      <w:r w:rsidR="005E0A71" w:rsidRPr="006B73BD">
        <w:rPr>
          <w:b/>
          <w:bCs/>
        </w:rPr>
        <w:t>JtagOverHisport</w:t>
      </w:r>
      <w:r w:rsidRPr="006B73BD">
        <w:rPr>
          <w:b/>
          <w:bCs/>
        </w:rPr>
        <w:t>总线检查 ──</w:t>
      </w:r>
    </w:p>
    <w:p w14:paraId="39DED3CD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introspect bmc.kepler.hwproxy /bmc/kepler/Bus/JtagOverHisport/JtagOverHisport_1</w:t>
      </w:r>
    </w:p>
    <w:p w14:paraId="34703065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4EFD7320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── CPLD 芯片检查 ──</w:t>
      </w:r>
    </w:p>
    <w:p w14:paraId="6C3663B2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introspect bmc.kepler.hwproxy /bmc/kepler/Chip/Cpld/Cpld_2_01</w:t>
      </w:r>
    </w:p>
    <w:p w14:paraId="7D9B9208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543E2C2D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── bmc.kepler.Chip.JtagTarget 接口 (CPLD 芯片) ──</w:t>
      </w:r>
    </w:p>
    <w:p w14:paraId="70318A25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GetChipIdcode - 获取芯片 ID</w:t>
      </w:r>
    </w:p>
    <w:p w14:paraId="378D9871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call bmc.kepler.hwproxy /bmc/kepler/Chip/Cpld/Cpld_2_01 bmc.kepler.Chip.JtagTarget GetChipIdcode "a{ss}" 0</w:t>
      </w:r>
    </w:p>
    <w:p w14:paraId="4E1DE936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6C88A55D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SetTargetNumber - 设置目标编号</w:t>
      </w:r>
    </w:p>
    <w:p w14:paraId="513CDE70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call bmc.kepler.hwproxy /bmc/kepler/Chip/Cpld/Cpld_2_01 bmc.kepler.Chip.JtagTarget SetTargetNumber "a{ss}u" 0 1</w:t>
      </w:r>
    </w:p>
    <w:p w14:paraId="272E600E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3927CC1B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SetBypassMode - 设置 Bypass 模式</w:t>
      </w:r>
    </w:p>
    <w:p w14:paraId="46CE0B8A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call bmc.kepler.hwproxy /bmc/kepler/Chip/Cpld/Cpld_2_01 bmc.kepler.Chip.JtagTarget SetBypassMode "a{ss}b" 0 true</w:t>
      </w:r>
    </w:p>
    <w:p w14:paraId="699D7DE7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59F3FFC7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BypassChannelTest - 测试 Bypass 通道</w:t>
      </w:r>
    </w:p>
    <w:p w14:paraId="00A84E9D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call bmc.kepler.hwproxy /bmc/kepler/Chip/Cpld/Cpld_2_01 bmc.kepler.Chip.JtagTarget BypassChannelTest "a{ss}yy" 0 0 0</w:t>
      </w:r>
    </w:p>
    <w:p w14:paraId="53DC7DEE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4CD7E356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── 准备 SVF 文件 (BlockIO.Write 需要) ──</w:t>
      </w:r>
    </w:p>
    <w:p w14:paraId="11393150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touch /tmp/test.svf</w:t>
      </w:r>
    </w:p>
    <w:p w14:paraId="5A258016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6BAFA468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── bmc.kepler.Chip.BlockIO 接口 (CPLD 芯片) ──</w:t>
      </w:r>
    </w:p>
    <w:p w14:paraId="4C431082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注意: CPLD 不支持 BlockIO.Read，只支持 BlockIO.Write</w:t>
      </w:r>
    </w:p>
    <w:p w14:paraId="43DD2644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Write: 写入 SVF 文件路径 (数据量必须 &gt;32 字节)</w:t>
      </w:r>
    </w:p>
    <w:p w14:paraId="1611CCC8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路径 "/tmp/test.svf" 的 ASCII 编码: 47 116 109 112 47 116 101 115 116 46 115 118 102</w:t>
      </w:r>
    </w:p>
    <w:p w14:paraId="43E9D279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call bmc.kepler.hwproxy /bmc/kepler/Chip/Cpld/Cpld_2_01 bmc.kepler.Chip.BlockIO Write "a{ss}uay" 0 0 40 0 0 0 0 0 0 0 0 0 0 0 0 67 0 0 0 0 0 0 0 49 0 0 13 0 0 0 47 116 109 112 47 116 101 115 116 46 115 118 102</w:t>
      </w:r>
    </w:p>
    <w:p w14:paraId="7C3C402C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2E76DE7B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── JtagTarget 升级验证接口 ──</w:t>
      </w:r>
    </w:p>
    <w:p w14:paraId="2141F053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Collect - 采集数据</w:t>
      </w:r>
    </w:p>
    <w:p w14:paraId="79AD593F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call bmc.kepler.hwproxy /bmc/kepler/Chip/Cpld/Cpld_2_01 bmc.kepler.Chip.JtagTarget Collect "a{ss}sys" 0 "/dev/shm/upgrade/aaa" 1 "/dev/shm/tmp/collect_registers/bbb"</w:t>
      </w:r>
    </w:p>
    <w:p w14:paraId="0A45AF77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2E691929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Upgrade - 升级固件</w:t>
      </w:r>
    </w:p>
    <w:p w14:paraId="10F704D3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call bmc.kepler.hwproxy /bmc/kepler/Chip/Cpld/Cpld_2_01 bmc.kepler.Chip.JtagTarget Upgrade "a{ss}sy" 0 "/dev/shm/upgrade/aaa" 1</w:t>
      </w:r>
    </w:p>
    <w:p w14:paraId="6F80DEB4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3DEC873E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Verify - 验证固件</w:t>
      </w:r>
    </w:p>
    <w:p w14:paraId="360D2613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call bmc.kepler.hwproxy /bmc/kepler/Chip/Cpld/Cpld_2_01 bmc.kepler.Chip.JtagTarget Verify "a{ss}sy" 0 "/dev/shm/upgrade/aaa" 1</w:t>
      </w:r>
    </w:p>
    <w:p w14:paraId="317A647F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3F6E1B74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── bmc.kepler.Bus 属性 (JtagOverHisport 总线) ──</w:t>
      </w:r>
    </w:p>
    <w:p w14:paraId="7E1FF745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注意: JtagOverHisport 总线只有 bmc.kepler.Bus 接口，没有 bmc.kepler.Bus.Jtag 接口</w:t>
      </w:r>
    </w:p>
    <w:p w14:paraId="2B5E12DF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AccessEnabled</w:t>
      </w:r>
    </w:p>
    <w:p w14:paraId="5306B1C7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get-property bmc.kepler.hwproxy /bmc/kepler/Bus/JtagOverHisport/JtagOverHisport_1 bmc.kepler.Bus AccessEnabled</w:t>
      </w:r>
    </w:p>
    <w:p w14:paraId="42DF050C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00D16A77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Timeout</w:t>
      </w:r>
    </w:p>
    <w:p w14:paraId="7CEE072E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get-property bmc.kepler.hwproxy /bmc/kepler/Bus/JtagOverHisport/JtagOverHisport_1 bmc.kepler.Bus Timeout</w:t>
      </w:r>
    </w:p>
    <w:p w14:paraId="52967981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71C030BD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── bmc.kepler.Chip 属性 (CPLD 芯片) ──</w:t>
      </w:r>
    </w:p>
    <w:p w14:paraId="751AAB8F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HealthStatus</w:t>
      </w:r>
    </w:p>
    <w:p w14:paraId="1B34722E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lastRenderedPageBreak/>
        <w:t>busctl --user get-property bmc.kepler.hwproxy /bmc/kepler/Chip/Cpld/Cpld_2_01 bmc.kepler.Chip HealthStatus</w:t>
      </w:r>
    </w:p>
    <w:p w14:paraId="460D1179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7E6422B9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LockStatus</w:t>
      </w:r>
    </w:p>
    <w:p w14:paraId="62951641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get-property bmc.kepler.hwproxy /bmc/kepler/Chip/Cpld/Cpld_2_01 bmc.kepler.Chip LockStatus</w:t>
      </w:r>
    </w:p>
    <w:p w14:paraId="0C83AFFB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3302E708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── SetAccessibility (CPLD 芯片) ──</w:t>
      </w:r>
    </w:p>
    <w:p w14:paraId="1165F640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禁用访问 2 秒</w:t>
      </w:r>
    </w:p>
    <w:p w14:paraId="0FA4AEA6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call bmc.kepler.hwproxy /bmc/kepler/Chip/Cpld/Cpld_2_01 bmc.kepler.Chip SetAccessibility "a{ss}a{ss}bq" 1 "Requestor" "TestClient" 1 "Requestor" "TestClient" false 2</w:t>
      </w:r>
    </w:p>
    <w:p w14:paraId="3BCCCF07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3B2F0647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恢复访问</w:t>
      </w:r>
    </w:p>
    <w:p w14:paraId="16109741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call bmc.kepler.hwproxy /bmc/kepler/Chip/Cpld/Cpld_2_01 bmc.kepler.Chip SetAccessibility "a{ss}a{ss}bq" 1 "Requestor" "TestClient" 1 "Requestor" "TestClient" true 1</w:t>
      </w:r>
    </w:p>
    <w:p w14:paraId="15875AB4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04AF66D0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── SetLockStatus (CPLD 芯片) ──</w:t>
      </w:r>
    </w:p>
    <w:p w14:paraId="5807EE9C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ClientA 锁定 (op_type=1, lock_time=30)</w:t>
      </w:r>
    </w:p>
    <w:p w14:paraId="4359C797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call bmc.kepler.hwproxy /bmc/kepler/Chip/Cpld/Cpld_2_01 bmc.kepler.Chip SetLockStatus "a{ss}a{ss}yu" 1 "Requestor" "ClientA" 1 "Requestor" "ClientA" 1 30</w:t>
      </w:r>
    </w:p>
    <w:p w14:paraId="664ABB6D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5C05410D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ClientA 续锁 (lock_time=60)</w:t>
      </w:r>
    </w:p>
    <w:p w14:paraId="509D849C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call bmc.kepler.hwproxy /bmc/kepler/Chip/Cpld/Cpld_2_01 bmc.kepler.Chip SetLockStatus "a{ss}a{ss}yu" 1 "Requestor" "ClientA" 1 "Requestor" "ClientA" 1 60</w:t>
      </w:r>
    </w:p>
    <w:p w14:paraId="45F53C4C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6C171177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ClientB 解锁 (应返回 3=RequestorMismatched)</w:t>
      </w:r>
    </w:p>
    <w:p w14:paraId="4C05E49C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call bmc.kepler.hwproxy /bmc/kepler/Chip/Cpld/Cpld_2_01 bmc.kepler.Chip SetLockStatus "a{ss}a{ss}yu" 1 "Requestor" "ClientB" 1 "Requestor" "ClientB" 0 0</w:t>
      </w:r>
    </w:p>
    <w:p w14:paraId="1920218C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00B3A86B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ClientA 解锁 (应返回 0=OK)</w:t>
      </w:r>
    </w:p>
    <w:p w14:paraId="0750B8F6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call bmc.kepler.hwproxy /bmc/kepler/Chip/Cpld/Cpld_2_01 bmc.kepler.Chip SetLockStatus "a{ss}a{ss}yu" 1 "Requestor" "ClientA" 1 "Requestor" "ClientA" 0 0</w:t>
      </w:r>
    </w:p>
    <w:p w14:paraId="3ED46FAA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76CC97DF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ClientA 重复解锁 (应返回 2=AlreadyUnlocked)</w:t>
      </w:r>
    </w:p>
    <w:p w14:paraId="21EB36B5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call bmc.kepler.hwproxy /bmc/kepler/Chip/Cpld/Cpld_2_01 bmc.kepler.Chip SetLockStatus "a{ss}a{ss}yu" 1 "Requestor" "ClientA" 1 "Requestor" "ClientA" 0 0</w:t>
      </w:r>
    </w:p>
    <w:p w14:paraId="579E786C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757EA9B0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lastRenderedPageBreak/>
        <w:t># 超时锁定 lock_time=1801 (应返回 1=InvalidParameter)</w:t>
      </w:r>
    </w:p>
    <w:p w14:paraId="1740B8B4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busctl --user call bmc.kepler.hwproxy /bmc/kepler/Chip/Cpld/Cpld_2_01 bmc.kepler.Chip SetLockStatus "a{ss}a{ss}yu" 1 "Requestor" "ClientA" 1 "Requestor" "ClientA" 1 1801</w:t>
      </w:r>
    </w:p>
    <w:p w14:paraId="28FA9D4B" w14:textId="77777777" w:rsidR="006B73BD" w:rsidRPr="006B73BD" w:rsidRDefault="006B73BD" w:rsidP="006B73BD">
      <w:pPr>
        <w:rPr>
          <w:rFonts w:hint="eastAsia"/>
          <w:b/>
          <w:bCs/>
        </w:rPr>
      </w:pPr>
    </w:p>
    <w:p w14:paraId="31712029" w14:textId="77777777" w:rsidR="006B73BD" w:rsidRPr="006B73BD" w:rsidRDefault="006B73BD" w:rsidP="006B73BD">
      <w:pPr>
        <w:rPr>
          <w:rFonts w:hint="eastAsia"/>
          <w:b/>
          <w:bCs/>
        </w:rPr>
      </w:pPr>
      <w:r w:rsidRPr="006B73BD">
        <w:rPr>
          <w:b/>
          <w:bCs/>
        </w:rPr>
        <w:t># ── 清理测试文件 ──</w:t>
      </w:r>
    </w:p>
    <w:p w14:paraId="5BEB9D89" w14:textId="77777777" w:rsidR="006B73BD" w:rsidRDefault="006B73BD" w:rsidP="006B73BD">
      <w:pPr>
        <w:rPr>
          <w:b/>
          <w:bCs/>
        </w:rPr>
      </w:pPr>
      <w:r w:rsidRPr="006B73BD">
        <w:rPr>
          <w:b/>
          <w:bCs/>
        </w:rPr>
        <w:t>rm -f /tmp/test.svf</w:t>
      </w:r>
    </w:p>
    <w:p w14:paraId="699C0325" w14:textId="77777777" w:rsidR="001E09CE" w:rsidRDefault="001E09CE" w:rsidP="006B73BD">
      <w:pPr>
        <w:rPr>
          <w:b/>
          <w:bCs/>
        </w:rPr>
      </w:pPr>
    </w:p>
    <w:p w14:paraId="07B52B91" w14:textId="77777777" w:rsidR="001E09CE" w:rsidRPr="006B73BD" w:rsidRDefault="001E09CE" w:rsidP="006B73BD">
      <w:pPr>
        <w:rPr>
          <w:rFonts w:hint="eastAsia"/>
          <w:b/>
          <w:bCs/>
        </w:rPr>
      </w:pPr>
    </w:p>
    <w:p w14:paraId="79076609" w14:textId="664AB426" w:rsidR="006B73BD" w:rsidRDefault="001E09CE" w:rsidP="001E09CE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蓝区下沉版本验证</w:t>
      </w:r>
    </w:p>
    <w:p w14:paraId="396BCFBC" w14:textId="449187CC" w:rsidR="00913FBF" w:rsidRDefault="00913FBF" w:rsidP="00913FBF">
      <w:pPr>
        <w:rPr>
          <w:b/>
          <w:bCs/>
        </w:rPr>
      </w:pPr>
      <w:r>
        <w:rPr>
          <w:rFonts w:hint="eastAsia"/>
          <w:b/>
          <w:bCs/>
        </w:rPr>
        <w:t>设备树:</w:t>
      </w:r>
    </w:p>
    <w:p w14:paraId="6E1FDEEB" w14:textId="18DAC1A3" w:rsidR="00913FBF" w:rsidRDefault="00913FBF" w:rsidP="00913FBF">
      <w:pPr>
        <w:rPr>
          <w:b/>
          <w:bCs/>
        </w:rPr>
      </w:pPr>
      <w:r w:rsidRPr="00913FBF">
        <w:rPr>
          <w:b/>
          <w:bCs/>
          <w:noProof/>
        </w:rPr>
        <w:drawing>
          <wp:inline distT="0" distB="0" distL="0" distR="0" wp14:anchorId="0C49C3F3" wp14:editId="2341F63F">
            <wp:extent cx="5274310" cy="3042920"/>
            <wp:effectExtent l="0" t="0" r="2540" b="5080"/>
            <wp:docPr id="508397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2E28C" w14:textId="0DCB9FCC" w:rsidR="00987EBA" w:rsidRDefault="00987EBA" w:rsidP="00913FBF">
      <w:pPr>
        <w:rPr>
          <w:b/>
          <w:bCs/>
        </w:rPr>
      </w:pPr>
      <w:r>
        <w:rPr>
          <w:rFonts w:hint="eastAsia"/>
          <w:b/>
          <w:bCs/>
        </w:rPr>
        <w:t>接口验证:</w:t>
      </w:r>
    </w:p>
    <w:p w14:paraId="315C08A8" w14:textId="32C4D8EB" w:rsidR="00987EBA" w:rsidRPr="00913FBF" w:rsidRDefault="00987EBA" w:rsidP="00913FBF">
      <w:pPr>
        <w:rPr>
          <w:rFonts w:hint="eastAsia"/>
          <w:b/>
          <w:bCs/>
        </w:rPr>
      </w:pPr>
      <w:r w:rsidRPr="00987EBA">
        <w:rPr>
          <w:noProof/>
        </w:rPr>
        <w:drawing>
          <wp:inline distT="0" distB="0" distL="0" distR="0" wp14:anchorId="44C27893" wp14:editId="3B689C29">
            <wp:extent cx="5274310" cy="2253615"/>
            <wp:effectExtent l="0" t="0" r="2540" b="0"/>
            <wp:docPr id="18210968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DB6EA" w14:textId="74B6764A" w:rsidR="00FC35EB" w:rsidRPr="00FC35EB" w:rsidRDefault="00E93E2C" w:rsidP="00FC35E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E4E008" wp14:editId="58F6CBAA">
            <wp:extent cx="5274310" cy="2733675"/>
            <wp:effectExtent l="0" t="0" r="2540" b="9525"/>
            <wp:docPr id="1408279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794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F72B" w14:textId="1285B73D" w:rsidR="00FC35EB" w:rsidRDefault="00FC35EB" w:rsidP="00FC35EB">
      <w:pPr>
        <w:rPr>
          <w:rFonts w:hint="eastAsia"/>
        </w:rPr>
      </w:pPr>
    </w:p>
    <w:p w14:paraId="561461F6" w14:textId="62DEC9B1" w:rsidR="00D10C80" w:rsidRDefault="00E93E2C" w:rsidP="00FC35EB">
      <w:pPr>
        <w:rPr>
          <w:rFonts w:hint="eastAsia"/>
        </w:rPr>
      </w:pPr>
      <w:r>
        <w:rPr>
          <w:noProof/>
        </w:rPr>
        <w:drawing>
          <wp:inline distT="0" distB="0" distL="0" distR="0" wp14:anchorId="17EC82F7" wp14:editId="4554C9D4">
            <wp:extent cx="5274310" cy="2268220"/>
            <wp:effectExtent l="0" t="0" r="2540" b="0"/>
            <wp:docPr id="354010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101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1D7F" w14:textId="272DBD0F" w:rsidR="00D10C80" w:rsidRDefault="00E93E2C" w:rsidP="00FC35EB">
      <w:pPr>
        <w:rPr>
          <w:rFonts w:hint="eastAsia"/>
        </w:rPr>
      </w:pPr>
      <w:r>
        <w:rPr>
          <w:noProof/>
        </w:rPr>
        <w:drawing>
          <wp:inline distT="0" distB="0" distL="0" distR="0" wp14:anchorId="20BAA25F" wp14:editId="7094B50B">
            <wp:extent cx="5274310" cy="2919730"/>
            <wp:effectExtent l="0" t="0" r="2540" b="0"/>
            <wp:docPr id="1141425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252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3009" w14:textId="77777777" w:rsidR="00E93E2C" w:rsidRPr="00FC35EB" w:rsidRDefault="00E93E2C" w:rsidP="00FC35EB">
      <w:pPr>
        <w:rPr>
          <w:rFonts w:hint="eastAsia"/>
        </w:rPr>
      </w:pPr>
    </w:p>
    <w:p w14:paraId="632856AB" w14:textId="26ED585E" w:rsidR="001A684E" w:rsidRPr="00FC35EB" w:rsidRDefault="00337BE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63D7E0" wp14:editId="0B9A888A">
            <wp:extent cx="5274310" cy="2523490"/>
            <wp:effectExtent l="0" t="0" r="2540" b="0"/>
            <wp:docPr id="1656809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097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EFA1" w14:textId="15B69573" w:rsidR="004203B7" w:rsidRDefault="004203B7">
      <w:pPr>
        <w:rPr>
          <w:rFonts w:hint="eastAsia"/>
        </w:rPr>
      </w:pPr>
    </w:p>
    <w:p w14:paraId="69D74E38" w14:textId="2137DA22" w:rsidR="001A684E" w:rsidRDefault="00FC5DE8" w:rsidP="00FC5DE8">
      <w:pPr>
        <w:pStyle w:val="a9"/>
        <w:numPr>
          <w:ilvl w:val="0"/>
          <w:numId w:val="1"/>
        </w:numPr>
      </w:pPr>
      <w:r>
        <w:rPr>
          <w:rFonts w:hint="eastAsia"/>
        </w:rPr>
        <w:t>黄区lua版本验证</w:t>
      </w:r>
    </w:p>
    <w:p w14:paraId="3760DB39" w14:textId="77777777" w:rsidR="00A63E13" w:rsidRDefault="00A63E13" w:rsidP="00A63E13">
      <w:pPr>
        <w:rPr>
          <w:rFonts w:hint="eastAsia"/>
        </w:rPr>
      </w:pPr>
    </w:p>
    <w:p w14:paraId="5B4B0D9B" w14:textId="77777777" w:rsidR="001A684E" w:rsidRDefault="001A684E">
      <w:pPr>
        <w:rPr>
          <w:rFonts w:hint="eastAsia"/>
        </w:rPr>
      </w:pPr>
    </w:p>
    <w:p w14:paraId="1A796D91" w14:textId="5555003F" w:rsidR="000F3292" w:rsidRDefault="000F3292">
      <w:pPr>
        <w:rPr>
          <w:rFonts w:hint="eastAsia"/>
        </w:rPr>
      </w:pPr>
    </w:p>
    <w:p w14:paraId="0EC75B55" w14:textId="38F7566A" w:rsidR="000F3292" w:rsidRDefault="000F3292">
      <w:pPr>
        <w:rPr>
          <w:rFonts w:hint="eastAsia"/>
        </w:rPr>
      </w:pPr>
    </w:p>
    <w:p w14:paraId="36264364" w14:textId="03BAFF12" w:rsidR="000F3292" w:rsidRDefault="000F3292">
      <w:pPr>
        <w:rPr>
          <w:rFonts w:hint="eastAsia"/>
        </w:rPr>
      </w:pPr>
    </w:p>
    <w:p w14:paraId="665E20FA" w14:textId="37D811DB" w:rsidR="000F3292" w:rsidRDefault="000F3292">
      <w:pPr>
        <w:rPr>
          <w:rFonts w:hint="eastAsia"/>
        </w:rPr>
      </w:pPr>
    </w:p>
    <w:p w14:paraId="1CF4C376" w14:textId="0437EDC9" w:rsidR="0002258F" w:rsidRDefault="0002258F">
      <w:pPr>
        <w:rPr>
          <w:rFonts w:hint="eastAsia"/>
        </w:rPr>
      </w:pPr>
    </w:p>
    <w:sectPr w:rsidR="000225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D997B" w14:textId="77777777" w:rsidR="00CB4CD2" w:rsidRDefault="00CB4CD2" w:rsidP="00FC35EB">
      <w:pPr>
        <w:rPr>
          <w:rFonts w:hint="eastAsia"/>
        </w:rPr>
      </w:pPr>
      <w:r>
        <w:separator/>
      </w:r>
    </w:p>
  </w:endnote>
  <w:endnote w:type="continuationSeparator" w:id="0">
    <w:p w14:paraId="0BCF8D9E" w14:textId="77777777" w:rsidR="00CB4CD2" w:rsidRDefault="00CB4CD2" w:rsidP="00FC35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449D4" w14:textId="77777777" w:rsidR="00CB4CD2" w:rsidRDefault="00CB4CD2" w:rsidP="00FC35EB">
      <w:pPr>
        <w:rPr>
          <w:rFonts w:hint="eastAsia"/>
        </w:rPr>
      </w:pPr>
      <w:r>
        <w:separator/>
      </w:r>
    </w:p>
  </w:footnote>
  <w:footnote w:type="continuationSeparator" w:id="0">
    <w:p w14:paraId="01D88CFD" w14:textId="77777777" w:rsidR="00CB4CD2" w:rsidRDefault="00CB4CD2" w:rsidP="00FC35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F6B17"/>
    <w:multiLevelType w:val="hybridMultilevel"/>
    <w:tmpl w:val="56F2D334"/>
    <w:lvl w:ilvl="0" w:tplc="8E2A53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80236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292"/>
    <w:rsid w:val="0002258F"/>
    <w:rsid w:val="000630F0"/>
    <w:rsid w:val="000F3292"/>
    <w:rsid w:val="0013112F"/>
    <w:rsid w:val="00177169"/>
    <w:rsid w:val="001A684E"/>
    <w:rsid w:val="001E09CE"/>
    <w:rsid w:val="002A42C4"/>
    <w:rsid w:val="00337BE4"/>
    <w:rsid w:val="004203B7"/>
    <w:rsid w:val="004E4EC9"/>
    <w:rsid w:val="00555DB1"/>
    <w:rsid w:val="005E0A71"/>
    <w:rsid w:val="005F1B57"/>
    <w:rsid w:val="00663D27"/>
    <w:rsid w:val="006B73BD"/>
    <w:rsid w:val="006D5011"/>
    <w:rsid w:val="00840FF6"/>
    <w:rsid w:val="008F000A"/>
    <w:rsid w:val="00913FBF"/>
    <w:rsid w:val="00987EBA"/>
    <w:rsid w:val="00A63E13"/>
    <w:rsid w:val="00AF1FA9"/>
    <w:rsid w:val="00CB4CD2"/>
    <w:rsid w:val="00D10C80"/>
    <w:rsid w:val="00DA4A0A"/>
    <w:rsid w:val="00E53FFE"/>
    <w:rsid w:val="00E93E2C"/>
    <w:rsid w:val="00F04C73"/>
    <w:rsid w:val="00FC35EB"/>
    <w:rsid w:val="00FC5DE8"/>
    <w:rsid w:val="00FC6F25"/>
    <w:rsid w:val="00FE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887F1"/>
  <w15:chartTrackingRefBased/>
  <w15:docId w15:val="{8C876FFE-73F1-4AD1-96B7-F1624AD39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32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2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2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2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2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2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2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2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32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3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3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32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32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32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32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32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32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32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3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2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32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32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3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3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3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3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3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329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35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35E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35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35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1119</Words>
  <Characters>3504</Characters>
  <Application>Microsoft Office Word</Application>
  <DocSecurity>0</DocSecurity>
  <Lines>206</Lines>
  <Paragraphs>85</Paragraphs>
  <ScaleCrop>false</ScaleCrop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Junyang Chang</dc:creator>
  <cp:keywords/>
  <dc:description/>
  <cp:lastModifiedBy>Junyang Chang</cp:lastModifiedBy>
  <cp:revision>17</cp:revision>
  <dcterms:created xsi:type="dcterms:W3CDTF">2026-06-17T10:57:00Z</dcterms:created>
  <dcterms:modified xsi:type="dcterms:W3CDTF">2026-06-18T09:45:00Z</dcterms:modified>
</cp:coreProperties>
</file>