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D46" w:rsidRPr="00BA1D46" w:rsidRDefault="00BA1D46" w:rsidP="00BA1D46">
      <w:pPr>
        <w:spacing w:after="49" w:line="246" w:lineRule="auto"/>
        <w:ind w:left="10" w:right="-15"/>
        <w:jc w:val="center"/>
        <w:rPr>
          <w:b/>
        </w:rPr>
      </w:pPr>
      <w:r w:rsidRPr="00BA1D46">
        <w:rPr>
          <w:b/>
        </w:rPr>
        <w:t>BIG DATA ANALYTICS IN HEALTHCARE: A REVIEW OF</w:t>
      </w:r>
    </w:p>
    <w:p w:rsidR="00BA1D46" w:rsidRPr="00BA1D46" w:rsidRDefault="00BA1D46" w:rsidP="00BA1D46">
      <w:pPr>
        <w:spacing w:after="49" w:line="246" w:lineRule="auto"/>
        <w:ind w:left="10" w:right="-15"/>
        <w:jc w:val="center"/>
        <w:rPr>
          <w:b/>
        </w:rPr>
      </w:pPr>
      <w:r w:rsidRPr="00BA1D46">
        <w:rPr>
          <w:b/>
        </w:rPr>
        <w:t>RECENT ADVANCES AND POTENTIAL FOR</w:t>
      </w:r>
    </w:p>
    <w:p w:rsidR="00BA1D46" w:rsidRPr="00BA1D46" w:rsidRDefault="00BA1D46" w:rsidP="00BA1D46">
      <w:pPr>
        <w:spacing w:after="49" w:line="246" w:lineRule="auto"/>
        <w:ind w:left="10" w:right="-15"/>
        <w:jc w:val="center"/>
        <w:rPr>
          <w:b/>
        </w:rPr>
      </w:pPr>
      <w:r w:rsidRPr="00BA1D46">
        <w:rPr>
          <w:b/>
        </w:rPr>
        <w:t>PERSONALIZED MEDICINE</w:t>
      </w:r>
    </w:p>
    <w:p w:rsidR="00E37020" w:rsidRDefault="00BF03A0" w:rsidP="00BA1D46">
      <w:pPr>
        <w:spacing w:after="49" w:line="246" w:lineRule="auto"/>
        <w:ind w:left="10" w:right="-15"/>
        <w:jc w:val="center"/>
      </w:pPr>
      <w:r>
        <w:rPr>
          <w:b/>
          <w:sz w:val="14"/>
        </w:rPr>
        <w:t>Dwi Yanuar Prasetia</w:t>
      </w:r>
      <w:r>
        <w:rPr>
          <w:b/>
        </w:rPr>
        <w:t xml:space="preserve"> </w:t>
      </w:r>
    </w:p>
    <w:p w:rsidR="00E37020" w:rsidRDefault="00BF03A0">
      <w:pPr>
        <w:spacing w:after="280" w:line="246" w:lineRule="auto"/>
        <w:ind w:left="10" w:right="-15"/>
        <w:jc w:val="center"/>
      </w:pPr>
      <w:r>
        <w:rPr>
          <w:b/>
          <w:sz w:val="14"/>
        </w:rPr>
        <w:t xml:space="preserve">Teknik Informatika,Fakultas Teknik,Universitas Pelita Bangsa </w:t>
      </w:r>
    </w:p>
    <w:p w:rsidR="00E37020" w:rsidRDefault="00BF03A0">
      <w:pPr>
        <w:spacing w:after="315" w:line="246" w:lineRule="auto"/>
        <w:ind w:left="10" w:right="-15"/>
        <w:jc w:val="center"/>
      </w:pPr>
      <w:r>
        <w:rPr>
          <w:b/>
          <w:sz w:val="14"/>
        </w:rPr>
        <w:t xml:space="preserve"> yanuars.sdwi.@gmail.com </w:t>
      </w:r>
    </w:p>
    <w:p w:rsidR="00E37020" w:rsidRDefault="00BF03A0">
      <w:pPr>
        <w:spacing w:after="157" w:line="246" w:lineRule="auto"/>
        <w:ind w:left="10" w:right="-15"/>
        <w:jc w:val="center"/>
      </w:pPr>
      <w:r>
        <w:rPr>
          <w:b/>
          <w:sz w:val="24"/>
        </w:rPr>
        <w:t xml:space="preserve">Abstract </w:t>
      </w:r>
      <w:r>
        <w:t xml:space="preserve"> </w:t>
      </w:r>
    </w:p>
    <w:p w:rsidR="00E37020" w:rsidRDefault="00BF03A0">
      <w:pPr>
        <w:spacing w:after="177" w:line="219" w:lineRule="auto"/>
        <w:ind w:left="14"/>
      </w:pPr>
      <w:r>
        <w:rPr>
          <w:i/>
        </w:rPr>
        <w:t>The abstract is to be in fully-justified italicized text, at the top of the paper with single column as it is here, below the author information. Use the word “Abstract” as the title, in 12-point Garamond, boldface type, center relative to the column, init</w:t>
      </w:r>
      <w:r>
        <w:rPr>
          <w:i/>
        </w:rPr>
        <w:t xml:space="preserve">ially capitalized. The abstract is to be in 11-point, single-spaced type, and up to 200 words in length.  List three to six keywords related to the articles, then continued with abstract in bahasa Indonesia. </w:t>
      </w:r>
      <w:r>
        <w:t xml:space="preserve"> </w:t>
      </w:r>
    </w:p>
    <w:p w:rsidR="00E37020" w:rsidRDefault="00BF03A0">
      <w:pPr>
        <w:spacing w:after="275" w:line="219" w:lineRule="auto"/>
        <w:ind w:left="14"/>
      </w:pPr>
      <w:r>
        <w:rPr>
          <w:b/>
        </w:rPr>
        <w:t>Keywords</w:t>
      </w:r>
      <w:r>
        <w:rPr>
          <w:i/>
        </w:rPr>
        <w:t xml:space="preserve">: abstract keywords </w:t>
      </w:r>
      <w:r>
        <w:t xml:space="preserve"> </w:t>
      </w:r>
    </w:p>
    <w:p w:rsidR="00E37020" w:rsidRDefault="00BF03A0">
      <w:pPr>
        <w:spacing w:after="157" w:line="246" w:lineRule="auto"/>
        <w:ind w:left="10" w:right="-15"/>
        <w:jc w:val="center"/>
      </w:pPr>
      <w:r>
        <w:rPr>
          <w:b/>
          <w:sz w:val="24"/>
        </w:rPr>
        <w:t xml:space="preserve">Abstrak </w:t>
      </w:r>
      <w:r>
        <w:t xml:space="preserve"> </w:t>
      </w:r>
    </w:p>
    <w:p w:rsidR="00E37020" w:rsidRDefault="00BF03A0">
      <w:r>
        <w:t>Abstra</w:t>
      </w:r>
      <w:r>
        <w:t>k harus berisi minimal latar belakang (optional), tujuan penelitian, metode yang digunakan dan kesimpulan utama dari tulisan. Penulisan abstrak dalam bahasa Indonesia ditulis dengan rata kiri-kanan, sesudah abstrak dalam bahasa Inggris, dengan satu spasi d</w:t>
      </w:r>
      <w:r>
        <w:t>an satu kolom dalam huruf Garamond 11-point. Kata “Abstrak” sebagai judul ditulis dalam huruf Garamond 12-point, tebal, rata tengah, dengan huruf pertama dikapitalkan. Teks abstrak ditulis dengan huruf Garamond 11-point, satu spasi, sampai lebih kurang 250</w:t>
      </w:r>
      <w:r>
        <w:t xml:space="preserve"> kata. Sesudah abstrak bahasa Indonesia tuliskan kata kunci dari manuskrip. Kemudian dilanjutkan dengan teks utama manuskrip.   </w:t>
      </w:r>
    </w:p>
    <w:p w:rsidR="00E37020" w:rsidRDefault="00BF03A0">
      <w:pPr>
        <w:spacing w:after="284"/>
      </w:pPr>
      <w:r>
        <w:rPr>
          <w:b/>
        </w:rPr>
        <w:t>Kata kunci</w:t>
      </w:r>
      <w:r>
        <w:t>: kata kunci dituliskan dalam 3 - 6 kata/frasa yang sebaiknya merupakan subset dari judul manuskrip dan dipisahkan de</w:t>
      </w:r>
      <w:r>
        <w:t xml:space="preserve">ngan tanda baca koma untuk antar kata/frasa.  </w:t>
      </w:r>
    </w:p>
    <w:p w:rsidR="00E37020" w:rsidRDefault="00BF03A0">
      <w:pPr>
        <w:pStyle w:val="Heading1"/>
      </w:pPr>
      <w:r>
        <w:t xml:space="preserve">Pendahuluan  </w:t>
      </w:r>
    </w:p>
    <w:p w:rsidR="00E37020" w:rsidRDefault="00BF03A0">
      <w:r>
        <w:t>Paradigma ini melibatkan ekstraksi, analisis, dan interpretasi informasi digital dalam jumlah besar dari berbagai sumber, termasuk catatan kesehatan elektronik (EHR), pencitraan medis, pengurutan</w:t>
      </w:r>
      <w:r>
        <w:t xml:space="preserve"> genom, teknologi yang dapat dikenakan, dan banyak lagi. Inti dari big data dalam layanan kesehatan tidak hanya kuantitasnya, tetapi juga pembelajaran mesin, kecerdasan buatan (AI), dan analisis prediktif (Batko dan Silenczak, 2022; Niculescu, 2020). Penti</w:t>
      </w:r>
      <w:r>
        <w:t xml:space="preserve">ngnya analisis big data dalam layanan kesehatan sangat luas.[1] </w:t>
      </w:r>
    </w:p>
    <w:p w:rsidR="00E37020" w:rsidRDefault="00BF03A0">
      <w:r>
        <w:t xml:space="preserve"> Hal ini memungkinkan agregasi dan analisis data pasien secara real-time, memberikan pandangan holistik tentang kesehatan pasien dan memfasilitasi deteksi dini, diagnosis, dan strategi pengobatan yang disesuaikan.Selain itu, mendukung efisiensi operasional</w:t>
      </w:r>
      <w:r>
        <w:t xml:space="preserve"> dengan mengoptimalkan manajemen rumah sakit, alokasi sumber daya, dan aliran pasien.[2] </w:t>
      </w:r>
    </w:p>
    <w:p w:rsidR="00E37020" w:rsidRDefault="00BF03A0">
      <w:r>
        <w:t xml:space="preserve"> Pada dasarnya, analisis big data adalah landasan untuk mengubah data menjadi wawasan yang dapat ditindaklanjuti, yang mengarah pada peningkatan hasil pasien dan peni</w:t>
      </w:r>
      <w:r>
        <w:t xml:space="preserve">ngkatan efisiensi sistem kesehatan (Brosard, Minvielle,  &amp; Sicotte, 2022; Rehman, Naz, &amp; Razzak, 2022; Shah, 2022).[3] </w:t>
      </w:r>
    </w:p>
    <w:p w:rsidR="00E37020" w:rsidRDefault="00BF03A0">
      <w:r>
        <w:t xml:space="preserve"> Mengintegrasikan analisis big data ke dalam layanan kesehatan telah terbukti menjadi kekuatan yang signifikan bagi inovasi dan perbaika</w:t>
      </w:r>
      <w:r>
        <w:t xml:space="preserve">n di bidang ini.Memungkinkan layanan kesehatan yang lebih akurat dan prediktif sangat penting untuk meningkatkan hasil kesehatan.[4] </w:t>
      </w:r>
    </w:p>
    <w:p w:rsidR="00E37020" w:rsidRDefault="00BF03A0">
      <w:pPr>
        <w:spacing w:after="0"/>
      </w:pPr>
      <w:r>
        <w:t xml:space="preserve"> Dengan menganalisis kumpulan data yang luas, penyedia layanan kesehatan dapat mengidentifikasi tren, memprediksi penyakit</w:t>
      </w:r>
      <w:r>
        <w:t xml:space="preserve">, dan mengembangkan strategi pencegahan yang disesuaikan dengan profil masingmasing pasien. </w:t>
      </w:r>
    </w:p>
    <w:p w:rsidR="00E37020" w:rsidRDefault="00BF03A0">
      <w:r>
        <w:t xml:space="preserve"> Pendekatan ini meningkatkan kualitas layanan dan secara signifikan mengurangi biaya yang terkait dengan ketidakefektifan pengobatan dan penerimaan kembali pasien.</w:t>
      </w:r>
      <w:r>
        <w:t xml:space="preserve">Selain itu, analisis data besar berkontribusi </w:t>
      </w:r>
      <w:r>
        <w:lastRenderedPageBreak/>
        <w:t>terhadap efisiensi operasional dan efektivitas biaya di fasilitas kesehatan.Dengan menganalisis pola pemberian layanan kesehatan, penerimaan pasien, dan hasil pengobatan, 4.444 fasilitas dapat mengoptimalkan op</w:t>
      </w:r>
      <w:r>
        <w:t xml:space="preserve">erasional, mengurangi limbah, dan meningkatkan layanan pasien.[5] </w:t>
      </w:r>
    </w:p>
    <w:p w:rsidR="00E37020" w:rsidRDefault="00BF03A0">
      <w:r>
        <w:t xml:space="preserve"> Intelijen operasional ini sangat penting untuk memenuhi permintaan layanan kesehatan yang semakin meningkat sambil mengelola sumber daya yang terbatas.Selain itu, analisis data besar memfa</w:t>
      </w:r>
      <w:r>
        <w:t xml:space="preserve">silitasi upaya penelitian dan pengembangan, mempercepat penemuan pengobatan baru dan penyempurnaan pengobatan yang sudah ada (Batko &amp; Ślęzak, 2022; Mehta, Pandit &amp; Kulkarni, 2020; Razzak, Imran &amp; Xu, 2020; Rehman et al., 2022).[6] </w:t>
      </w:r>
    </w:p>
    <w:p w:rsidR="00E37020" w:rsidRDefault="00BF03A0">
      <w:pPr>
        <w:pStyle w:val="Heading1"/>
      </w:pPr>
      <w:r>
        <w:t xml:space="preserve">Metode Penelitian  </w:t>
      </w:r>
    </w:p>
    <w:p w:rsidR="00E37020" w:rsidRDefault="00BF03A0">
      <w:pPr>
        <w:spacing w:after="67" w:line="228" w:lineRule="auto"/>
        <w:ind w:right="-13"/>
        <w:jc w:val="left"/>
      </w:pPr>
      <w:r>
        <w:t>Pene</w:t>
      </w:r>
      <w:r>
        <w:t>litian dimulai dengan mengidentifikasi masalah, seperti prediksi risiko penyakit, dan mengumpulkan data dari sumber seperti rekam medis elektronik atau survei kesehatan. Data kemudian dibersihkan dan diproses melalui langkah-langkah seperti normalisasi dan</w:t>
      </w:r>
      <w:r>
        <w:t xml:space="preserve"> pengkodean variabel. Analisis dilakukan menggunakan metode statistik atau machine learning, seperti Random Forest atau regresi, sesuai tujuan penelitian. Model yang dikembangkan diuji menggunakan data uji untuk mengevaluasi performa berdasarkan akurasi, p</w:t>
      </w:r>
      <w:r>
        <w:t>recision, atau AUC. Hasilnya diinterpretasikan untuk memberikan wawasan yang relevan, diikuti diskusi tentang manfaat, keterbatasan, dan potensi aplikasi, dengan tetap memperhatikan aspek etika seperti privasi dataHasil</w:t>
      </w:r>
      <w:r>
        <w:rPr>
          <w:sz w:val="24"/>
        </w:rPr>
        <w:t xml:space="preserve">  </w:t>
      </w:r>
    </w:p>
    <w:p w:rsidR="00E37020" w:rsidRDefault="00BF03A0">
      <w:pPr>
        <w:spacing w:after="193" w:line="240" w:lineRule="auto"/>
        <w:ind w:left="19" w:firstLine="0"/>
        <w:jc w:val="left"/>
      </w:pPr>
      <w:r>
        <w:t xml:space="preserve"> </w:t>
      </w:r>
    </w:p>
    <w:p w:rsidR="00E37020" w:rsidRDefault="00BF03A0">
      <w:pPr>
        <w:pStyle w:val="Heading1"/>
        <w:spacing w:after="311"/>
      </w:pPr>
      <w:r>
        <w:t xml:space="preserve">dan Pembahasan  </w:t>
      </w:r>
    </w:p>
    <w:p w:rsidR="00E37020" w:rsidRDefault="00BF03A0">
      <w:pPr>
        <w:spacing w:after="317" w:line="228" w:lineRule="auto"/>
        <w:ind w:right="-13"/>
        <w:jc w:val="left"/>
      </w:pPr>
      <w:r>
        <w:t>Seorang data an</w:t>
      </w:r>
      <w:r>
        <w:t>alyst menganalisis data pasien, seperti usia, riwayat kesehatan keluarga, tekanan darah, kadar gula darah, dan indeks massa tubuh (BMI). Dengan menggunakan algoritma machine learning, mereka berhasil membuat model prediktif yang dapat mengidentifikasi pasi</w:t>
      </w:r>
      <w:r>
        <w:t xml:space="preserve">en dengan risiko tinggi terkena penyakit diabetes tipe 2. Model ini memiliki akurasi 85% dalam pengujian data historis. </w:t>
      </w:r>
    </w:p>
    <w:p w:rsidR="00E37020" w:rsidRDefault="00BF03A0">
      <w:pPr>
        <w:spacing w:after="317" w:line="228" w:lineRule="auto"/>
        <w:ind w:right="-13"/>
        <w:jc w:val="left"/>
      </w:pPr>
      <w:r>
        <w:t>Proses ini dimulai dengan pembersihan dan pemrosesan data rekam medis elektronik. Data analyst kemudian memilih fitur yang relevan (sep</w:t>
      </w:r>
      <w:r>
        <w:t>erti pola konsumsi makanan atau gaya hidup) dan melatih algoritma menggunakan teknik supervised learning seperti Random Forest. Model ini membantu dokter untuk lebih fokus pada pasien yang berisiko tinggi, memberikan intervensi lebih awal seperti saran die</w:t>
      </w:r>
      <w:r>
        <w:t xml:space="preserve">t atau olahraga. Selain itu, prediksi ini dapat digunakan oleh lembaga kesehatan untuk merancang program pencegahan skala besar. </w:t>
      </w:r>
    </w:p>
    <w:p w:rsidR="00E37020" w:rsidRDefault="00BF03A0">
      <w:pPr>
        <w:spacing w:after="317" w:line="228" w:lineRule="auto"/>
        <w:ind w:right="-13"/>
        <w:jc w:val="left"/>
      </w:pPr>
      <w:r>
        <w:t>Dampaknya nyata, dengan implementasi model ini di rumah sakit, jumlah kasus diabetes yang tidak terdiagnosis dini berkurang hi</w:t>
      </w:r>
      <w:r>
        <w:t xml:space="preserve">ngga 30% dalam setahun, memungkinkan pengelolaan penyakit yang lebih efektif. Namun, tantangan seperti pembaruan model dengan data baru dan perlindungan privasi pasien tetap menjadi perhatian utama untuk keberlanjutan sistem ini. </w:t>
      </w:r>
    </w:p>
    <w:p w:rsidR="00E37020" w:rsidRDefault="00BF03A0">
      <w:pPr>
        <w:spacing w:after="32" w:line="240" w:lineRule="auto"/>
        <w:ind w:left="39" w:firstLine="0"/>
        <w:jc w:val="left"/>
      </w:pPr>
      <w:r>
        <w:rPr>
          <w:rFonts w:ascii="Times New Roman" w:eastAsia="Times New Roman" w:hAnsi="Times New Roman" w:cs="Times New Roman"/>
          <w:sz w:val="24"/>
        </w:rPr>
        <w:t xml:space="preserve">4o </w:t>
      </w:r>
    </w:p>
    <w:p w:rsidR="00E37020" w:rsidRDefault="00BF03A0">
      <w:pPr>
        <w:spacing w:after="41" w:line="240" w:lineRule="auto"/>
        <w:ind w:left="14" w:right="-15"/>
        <w:jc w:val="left"/>
      </w:pPr>
      <w:r>
        <w:rPr>
          <w:b/>
        </w:rPr>
        <w:t xml:space="preserve">Tabel  </w:t>
      </w:r>
    </w:p>
    <w:p w:rsidR="00E37020" w:rsidRDefault="00BF03A0">
      <w:r>
        <w:t>Tabel harus d</w:t>
      </w:r>
      <w:r>
        <w:t>iberi nomor sesuai urutan presentasi (Tabel 1, dst.). Judul tabel ditulis diatas tabel dengan posisi rata tengah (</w:t>
      </w:r>
      <w:r>
        <w:rPr>
          <w:i/>
        </w:rPr>
        <w:t>center justified</w:t>
      </w:r>
      <w:r>
        <w:t xml:space="preserve">), tidak ada cetak tebal maupun berwarna. Font yang dipakai berukuran 9pt baik judul tabel maupun isi tabel. </w:t>
      </w:r>
      <w:r>
        <w:rPr>
          <w:color w:val="FF0000"/>
        </w:rPr>
        <w:t>Tabel harus diacu</w:t>
      </w:r>
      <w:r>
        <w:rPr>
          <w:color w:val="FF0000"/>
        </w:rPr>
        <w:t xml:space="preserve"> dan dirujuk dalam manuskrip dan jarak 1 spasi</w:t>
      </w:r>
      <w:r>
        <w:t xml:space="preserve">. Tidak ada garis tegak lurus dalam tabel.  </w:t>
      </w:r>
    </w:p>
    <w:p w:rsidR="00E37020" w:rsidRDefault="00BF03A0">
      <w:pPr>
        <w:spacing w:after="307" w:line="246" w:lineRule="auto"/>
        <w:ind w:left="10" w:right="-15"/>
        <w:jc w:val="center"/>
      </w:pPr>
      <w:r>
        <w:rPr>
          <w:sz w:val="18"/>
        </w:rPr>
        <w:t xml:space="preserve">Tabel 1 Penulisan Tabel </w:t>
      </w:r>
      <w:r>
        <w:t xml:space="preserve"> </w:t>
      </w:r>
    </w:p>
    <w:p w:rsidR="00E37020" w:rsidRDefault="00BF03A0">
      <w:pPr>
        <w:spacing w:after="0" w:line="240" w:lineRule="auto"/>
        <w:ind w:left="0" w:firstLine="0"/>
        <w:jc w:val="center"/>
      </w:pPr>
      <w:r>
        <w:rPr>
          <w:rFonts w:ascii="Calibri" w:eastAsia="Calibri" w:hAnsi="Calibri" w:cs="Calibri"/>
          <w:noProof/>
        </w:rPr>
        <mc:AlternateContent>
          <mc:Choice Requires="wpg">
            <w:drawing>
              <wp:inline distT="0" distB="0" distL="0" distR="0">
                <wp:extent cx="1987550" cy="12700"/>
                <wp:effectExtent l="0" t="0" r="0" b="0"/>
                <wp:docPr id="3315" name="Group 3315"/>
                <wp:cNvGraphicFramePr/>
                <a:graphic xmlns:a="http://schemas.openxmlformats.org/drawingml/2006/main">
                  <a:graphicData uri="http://schemas.microsoft.com/office/word/2010/wordprocessingGroup">
                    <wpg:wgp>
                      <wpg:cNvGrpSpPr/>
                      <wpg:grpSpPr>
                        <a:xfrm>
                          <a:off x="0" y="0"/>
                          <a:ext cx="1987550" cy="12700"/>
                          <a:chOff x="0" y="0"/>
                          <a:chExt cx="1987550" cy="12700"/>
                        </a:xfrm>
                      </wpg:grpSpPr>
                      <wps:wsp>
                        <wps:cNvPr id="3845" name="Shape 3845"/>
                        <wps:cNvSpPr/>
                        <wps:spPr>
                          <a:xfrm>
                            <a:off x="0" y="0"/>
                            <a:ext cx="292100" cy="12700"/>
                          </a:xfrm>
                          <a:custGeom>
                            <a:avLst/>
                            <a:gdLst/>
                            <a:ahLst/>
                            <a:cxnLst/>
                            <a:rect l="0" t="0" r="0" b="0"/>
                            <a:pathLst>
                              <a:path w="292100" h="12700">
                                <a:moveTo>
                                  <a:pt x="0" y="0"/>
                                </a:moveTo>
                                <a:lnTo>
                                  <a:pt x="292100" y="0"/>
                                </a:lnTo>
                                <a:lnTo>
                                  <a:pt x="2921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46" name="Shape 3846"/>
                        <wps:cNvSpPr/>
                        <wps:spPr>
                          <a:xfrm>
                            <a:off x="292100" y="0"/>
                            <a:ext cx="19050" cy="12700"/>
                          </a:xfrm>
                          <a:custGeom>
                            <a:avLst/>
                            <a:gdLst/>
                            <a:ahLst/>
                            <a:cxnLst/>
                            <a:rect l="0" t="0" r="0" b="0"/>
                            <a:pathLst>
                              <a:path w="19050" h="12700">
                                <a:moveTo>
                                  <a:pt x="0" y="0"/>
                                </a:moveTo>
                                <a:lnTo>
                                  <a:pt x="19050" y="0"/>
                                </a:lnTo>
                                <a:lnTo>
                                  <a:pt x="1905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47" name="Shape 3847"/>
                        <wps:cNvSpPr/>
                        <wps:spPr>
                          <a:xfrm>
                            <a:off x="311150" y="0"/>
                            <a:ext cx="546100" cy="12700"/>
                          </a:xfrm>
                          <a:custGeom>
                            <a:avLst/>
                            <a:gdLst/>
                            <a:ahLst/>
                            <a:cxnLst/>
                            <a:rect l="0" t="0" r="0" b="0"/>
                            <a:pathLst>
                              <a:path w="546100" h="12700">
                                <a:moveTo>
                                  <a:pt x="0" y="0"/>
                                </a:moveTo>
                                <a:lnTo>
                                  <a:pt x="546100" y="0"/>
                                </a:lnTo>
                                <a:lnTo>
                                  <a:pt x="5461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48" name="Shape 3848"/>
                        <wps:cNvSpPr/>
                        <wps:spPr>
                          <a:xfrm>
                            <a:off x="8572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49" name="Shape 3849"/>
                        <wps:cNvSpPr/>
                        <wps:spPr>
                          <a:xfrm>
                            <a:off x="869950" y="0"/>
                            <a:ext cx="552450" cy="12700"/>
                          </a:xfrm>
                          <a:custGeom>
                            <a:avLst/>
                            <a:gdLst/>
                            <a:ahLst/>
                            <a:cxnLst/>
                            <a:rect l="0" t="0" r="0" b="0"/>
                            <a:pathLst>
                              <a:path w="552450" h="12700">
                                <a:moveTo>
                                  <a:pt x="0" y="0"/>
                                </a:moveTo>
                                <a:lnTo>
                                  <a:pt x="552450" y="0"/>
                                </a:lnTo>
                                <a:lnTo>
                                  <a:pt x="55245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0" name="Shape 3850"/>
                        <wps:cNvSpPr/>
                        <wps:spPr>
                          <a:xfrm>
                            <a:off x="1422400" y="0"/>
                            <a:ext cx="19050" cy="12700"/>
                          </a:xfrm>
                          <a:custGeom>
                            <a:avLst/>
                            <a:gdLst/>
                            <a:ahLst/>
                            <a:cxnLst/>
                            <a:rect l="0" t="0" r="0" b="0"/>
                            <a:pathLst>
                              <a:path w="19050" h="12700">
                                <a:moveTo>
                                  <a:pt x="0" y="0"/>
                                </a:moveTo>
                                <a:lnTo>
                                  <a:pt x="19050" y="0"/>
                                </a:lnTo>
                                <a:lnTo>
                                  <a:pt x="1905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1" name="Shape 3851"/>
                        <wps:cNvSpPr/>
                        <wps:spPr>
                          <a:xfrm>
                            <a:off x="1441450" y="0"/>
                            <a:ext cx="546100" cy="12700"/>
                          </a:xfrm>
                          <a:custGeom>
                            <a:avLst/>
                            <a:gdLst/>
                            <a:ahLst/>
                            <a:cxnLst/>
                            <a:rect l="0" t="0" r="0" b="0"/>
                            <a:pathLst>
                              <a:path w="546100" h="12700">
                                <a:moveTo>
                                  <a:pt x="0" y="0"/>
                                </a:moveTo>
                                <a:lnTo>
                                  <a:pt x="546100" y="0"/>
                                </a:lnTo>
                                <a:lnTo>
                                  <a:pt x="546100" y="12700"/>
                                </a:lnTo>
                                <a:lnTo>
                                  <a:pt x="0" y="127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1F878F80" id="Group 3315" o:spid="_x0000_s1026" style="width:156.5pt;height:1pt;mso-position-horizontal-relative:char;mso-position-vertical-relative:line" coordsize="1987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">
                <v:shape id="Shape 3845" o:spid="_x0000_s1027" style="position:absolute;width:2921;height:127;visibility:visible;mso-wrap-style:square;v-text-anchor:top" coordsize="2921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McccA&#10;AADdAAAADwAAAGRycy9kb3ducmV2LnhtbESP3WrCQBSE7wt9h+UUvCm6qbEiqatUUQwiFX8e4Jg9&#10;TYLZsyG7anx7Vyj0cpiZb5jxtDWVuFLjSssKPnoRCOLM6pJzBcfDsjsC4TyyxsoyKbiTg+nk9WWM&#10;ibY33tF173MRIOwSVFB4XydSuqwgg65na+Lg/drGoA+yyaVu8BbgppL9KBpKgyWHhQJrmheUnfcX&#10;o2B4tOnJ/Wxm7+kyPi3O69XWD2KlOm/t9xcIT63/D/+1U60gHg0+4fkmPAE5e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2THHHAAAA3QAAAA8AAAAAAAAAAAAAAAAAmAIAAGRy&#10;cy9kb3ducmV2LnhtbFBLBQYAAAAABAAEAPUAAACMAwAAAAA=&#10;" path="m,l292100,r,12700l,12700,,e" fillcolor="black" stroked="f" strokeweight="0">
                  <v:stroke miterlimit="83231f" joinstyle="miter"/>
                  <v:path arrowok="t" textboxrect="0,0,292100,12700"/>
                </v:shape>
                <v:shape id="Shape 3846" o:spid="_x0000_s1028" style="position:absolute;left:2921;width:190;height:127;visibility:visible;mso-wrap-style:square;v-text-anchor:top" coordsize="1905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MU8YA&#10;AADdAAAADwAAAGRycy9kb3ducmV2LnhtbESP0WoCMRRE3wv9h3ALfZGatBZrt0YRoeCL4Lr9gMvm&#10;drPs5mZJUt326xtB8HGYmTPMcj26XpwoxNazhuepAkFce9Nyo+Gr+nxagIgJ2WDvmTT8UoT16v5u&#10;iYXxZy7pdEyNyBCOBWqwKQ2FlLG25DBO/UCcvW8fHKYsQyNNwHOGu16+KDWXDlvOCxYH2lqqu+OP&#10;0zApqz2rfffed2pysEFVb2X5p/Xjw7j5AJFoTLfwtb0zGmaL1zlc3uQn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5MU8YAAADdAAAADwAAAAAAAAAAAAAAAACYAgAAZHJz&#10;L2Rvd25yZXYueG1sUEsFBgAAAAAEAAQA9QAAAIsDAAAAAA==&#10;" path="m,l19050,r,12700l,12700,,e" fillcolor="black" stroked="f" strokeweight="0">
                  <v:stroke miterlimit="83231f" joinstyle="miter"/>
                  <v:path arrowok="t" textboxrect="0,0,19050,12700"/>
                </v:shape>
                <v:shape id="Shape 3847" o:spid="_x0000_s1029" style="position:absolute;left:3111;width:5461;height:127;visibility:visible;mso-wrap-style:square;v-text-anchor:top" coordsize="5461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NYscA&#10;AADdAAAADwAAAGRycy9kb3ducmV2LnhtbESP3WrCQBSE7wt9h+UUeiO6sWqU1FVUKBYExb9eH7Kn&#10;SWj2bMhuTXx7VxC8HGbmG2Y6b00pLlS7wrKCfi8CQZxaXXCm4HT86k5AOI+ssbRMCq7kYD57fZli&#10;om3De7ocfCYChF2CCnLvq0RKl+Zk0PVsRRy8X1sb9EHWmdQ1NgFuSvkRRbE0WHBYyLGiVU7p3+Hf&#10;KNh2/Ik2Rbw+/6yuo9FguOzsmqVS72/t4hOEp9Y/w4/2t1YwmAzHcH8Tno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6TWLHAAAA3QAAAA8AAAAAAAAAAAAAAAAAmAIAAGRy&#10;cy9kb3ducmV2LnhtbFBLBQYAAAAABAAEAPUAAACMAwAAAAA=&#10;" path="m,l546100,r,12700l,12700,,e" fillcolor="black" stroked="f" strokeweight="0">
                  <v:stroke miterlimit="83231f" joinstyle="miter"/>
                  <v:path arrowok="t" textboxrect="0,0,546100,12700"/>
                </v:shape>
                <v:shape id="Shape 3848" o:spid="_x0000_s1030" style="position:absolute;left:8572;width:127;height:127;visibility:visible;mso-wrap-style:square;v-text-anchor:top" coordsize="127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jRMEA&#10;AADdAAAADwAAAGRycy9kb3ducmV2LnhtbERPy4rCMBTdD/gP4QpuBptWB9FqFFGEQZjF6HzAtbl9&#10;YHMTmqj1781iwOXhvFeb3rTiTp1vLCvIkhQEcWF1w5WCv/NhPAfhA7LG1jIpeJKHzXrwscJc2wf/&#10;0v0UKhFD2OeooA7B5VL6oiaDPrGOOHKl7QyGCLtK6g4fMdy0cpKmM2mw4dhQo6NdTcX1dDMKSud4&#10;f1w02YzO1fNzn+mLmf4oNRr22yWIQH14i//d31rBdP4V58Y38Qn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K40TBAAAA3QAAAA8AAAAAAAAAAAAAAAAAmAIAAGRycy9kb3du&#10;cmV2LnhtbFBLBQYAAAAABAAEAPUAAACGAwAAAAA=&#10;" path="m,l12700,r,12700l,12700,,e" fillcolor="black" stroked="f" strokeweight="0">
                  <v:stroke miterlimit="83231f" joinstyle="miter"/>
                  <v:path arrowok="t" textboxrect="0,0,12700,12700"/>
                </v:shape>
                <v:shape id="Shape 3849" o:spid="_x0000_s1031" style="position:absolute;left:8699;width:5525;height:127;visibility:visible;mso-wrap-style:square;v-text-anchor:top" coordsize="55245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8kDcYA&#10;AADdAAAADwAAAGRycy9kb3ducmV2LnhtbESPQWvCQBSE74L/YXmF3nTT1oqmboIUqiL00FTQ4yP7&#10;TEKzb9PdVeO/d4VCj8PMfMMs8t604kzON5YVPI0TEMSl1Q1XCnbfH6MZCB+QNbaWScGVPOTZcLDA&#10;VNsLf9G5CJWIEPYpKqhD6FIpfVmTQT+2HXH0jtYZDFG6SmqHlwg3rXxOkqk02HBcqLGj95rKn+Jk&#10;FKz631e9/1w7u10VxfRgPfljqdTjQ798AxGoD//hv/ZGK3iZTeZwfxOfgM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8kDcYAAADdAAAADwAAAAAAAAAAAAAAAACYAgAAZHJz&#10;L2Rvd25yZXYueG1sUEsFBgAAAAAEAAQA9QAAAIsDAAAAAA==&#10;" path="m,l552450,r,12700l,12700,,e" fillcolor="black" stroked="f" strokeweight="0">
                  <v:stroke miterlimit="83231f" joinstyle="miter"/>
                  <v:path arrowok="t" textboxrect="0,0,552450,12700"/>
                </v:shape>
                <v:shape id="Shape 3850" o:spid="_x0000_s1032" style="position:absolute;left:14224;width:190;height:127;visibility:visible;mso-wrap-style:square;v-text-anchor:top" coordsize="1905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LnYcMA&#10;AADdAAAADwAAAGRycy9kb3ducmV2LnhtbERP3WrCMBS+H+wdwhl4IzPZZJt2RhkDYTeCtXuAQ3Ns&#10;SpuTkmRaffrlQvDy4/tfbUbXixOF2HrW8DJTIIhrb1puNPxW2+cFiJiQDfaeScOFImzWjw8rLIw/&#10;c0mnQ2pEDuFYoAab0lBIGWtLDuPMD8SZO/rgMGUYGmkCnnO46+WrUu/SYcu5weJA35bq7vDnNEzL&#10;asdq1y37Tk33NqjqoyyvWk+exq9PEInGdBff3D9Gw3zxlvfnN/kJ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LnYcMAAADdAAAADwAAAAAAAAAAAAAAAACYAgAAZHJzL2Rv&#10;d25yZXYueG1sUEsFBgAAAAAEAAQA9QAAAIgDAAAAAA==&#10;" path="m,l19050,r,12700l,12700,,e" fillcolor="black" stroked="f" strokeweight="0">
                  <v:stroke miterlimit="83231f" joinstyle="miter"/>
                  <v:path arrowok="t" textboxrect="0,0,19050,12700"/>
                </v:shape>
                <v:shape id="Shape 3851" o:spid="_x0000_s1033" style="position:absolute;left:14414;width:5461;height:127;visibility:visible;mso-wrap-style:square;v-text-anchor:top" coordsize="5461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mUMcA&#10;AADdAAAADwAAAGRycy9kb3ducmV2LnhtbESP3WrCQBSE7wXfYTmCN1I3/iRI6ipVEIWCpdb2+pA9&#10;TUKzZ0N2NfHtXaHg5TAz3zDLdWcqcaXGlZYVTMYRCOLM6pJzBeev3csChPPIGivLpOBGDtarfm+J&#10;qbYtf9L15HMRIOxSVFB4X6dSuqwgg25sa+Lg/drGoA+yyaVusA1wU8lpFCXSYMlhocCatgVlf6eL&#10;UXAc+TO9l8n++2d7i+PZfDP6aDdKDQfd2ysIT51/hv/bB61gtogn8HgTnoB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G5lDHAAAA3QAAAA8AAAAAAAAAAAAAAAAAmAIAAGRy&#10;cy9kb3ducmV2LnhtbFBLBQYAAAAABAAEAPUAAACMAwAAAAA=&#10;" path="m,l546100,r,12700l,12700,,e" fillcolor="black" stroked="f" strokeweight="0">
                  <v:stroke miterlimit="83231f" joinstyle="miter"/>
                  <v:path arrowok="t" textboxrect="0,0,546100,12700"/>
                </v:shape>
                <w10:anchorlock/>
              </v:group>
            </w:pict>
          </mc:Fallback>
        </mc:AlternateContent>
      </w:r>
      <w:r>
        <w:t xml:space="preserve"> </w:t>
      </w:r>
    </w:p>
    <w:p w:rsidR="00E37020" w:rsidRDefault="00BF03A0">
      <w:pPr>
        <w:spacing w:after="31" w:line="240" w:lineRule="auto"/>
        <w:ind w:left="0" w:firstLine="0"/>
        <w:jc w:val="center"/>
      </w:pPr>
      <w:r>
        <w:rPr>
          <w:b/>
          <w:sz w:val="18"/>
          <w:u w:val="single" w:color="000000"/>
        </w:rPr>
        <w:t xml:space="preserve">No  </w:t>
      </w:r>
      <w:r>
        <w:rPr>
          <w:b/>
          <w:sz w:val="18"/>
          <w:u w:val="single" w:color="000000"/>
        </w:rPr>
        <w:tab/>
        <w:t xml:space="preserve">Kolom A Kolom B  </w:t>
      </w:r>
      <w:r>
        <w:rPr>
          <w:b/>
          <w:sz w:val="18"/>
          <w:u w:val="single" w:color="000000"/>
        </w:rPr>
        <w:tab/>
        <w:t>Kolom C</w:t>
      </w:r>
      <w:r>
        <w:rPr>
          <w:b/>
          <w:sz w:val="18"/>
        </w:rPr>
        <w:t xml:space="preserve"> </w:t>
      </w:r>
      <w:r>
        <w:t xml:space="preserve"> </w:t>
      </w:r>
    </w:p>
    <w:p w:rsidR="00E37020" w:rsidRDefault="00BF03A0">
      <w:pPr>
        <w:numPr>
          <w:ilvl w:val="0"/>
          <w:numId w:val="1"/>
        </w:numPr>
        <w:spacing w:after="0" w:line="246" w:lineRule="auto"/>
        <w:ind w:right="-15" w:hanging="381"/>
        <w:jc w:val="center"/>
      </w:pPr>
      <w:r>
        <w:rPr>
          <w:sz w:val="18"/>
        </w:rPr>
        <w:t xml:space="preserve">Isi kolom  </w:t>
      </w:r>
      <w:r>
        <w:rPr>
          <w:sz w:val="18"/>
        </w:rPr>
        <w:tab/>
        <w:t xml:space="preserve">Isi kolom  Isi kolom </w:t>
      </w:r>
      <w:r>
        <w:t xml:space="preserve"> </w:t>
      </w:r>
    </w:p>
    <w:p w:rsidR="00E37020" w:rsidRDefault="00BF03A0">
      <w:pPr>
        <w:numPr>
          <w:ilvl w:val="0"/>
          <w:numId w:val="1"/>
        </w:numPr>
        <w:spacing w:after="0" w:line="246" w:lineRule="auto"/>
        <w:ind w:right="-15" w:hanging="381"/>
        <w:jc w:val="center"/>
      </w:pPr>
      <w:r>
        <w:rPr>
          <w:sz w:val="18"/>
        </w:rPr>
        <w:t xml:space="preserve">Isi kolom  </w:t>
      </w:r>
      <w:r>
        <w:rPr>
          <w:sz w:val="18"/>
        </w:rPr>
        <w:tab/>
        <w:t xml:space="preserve">Isi kolom  Isi kolom </w:t>
      </w:r>
      <w:r>
        <w:t xml:space="preserve"> </w:t>
      </w:r>
    </w:p>
    <w:p w:rsidR="00E37020" w:rsidRDefault="00BF03A0">
      <w:pPr>
        <w:numPr>
          <w:ilvl w:val="0"/>
          <w:numId w:val="1"/>
        </w:numPr>
        <w:spacing w:after="107" w:line="246" w:lineRule="auto"/>
        <w:ind w:right="-15" w:hanging="381"/>
        <w:jc w:val="center"/>
      </w:pPr>
      <w:r>
        <w:rPr>
          <w:sz w:val="18"/>
        </w:rPr>
        <w:t xml:space="preserve">Isi kolom  </w:t>
      </w:r>
      <w:r>
        <w:rPr>
          <w:sz w:val="18"/>
        </w:rPr>
        <w:tab/>
        <w:t xml:space="preserve">Isi kolom  Isi kolom </w:t>
      </w:r>
      <w:r>
        <w:t xml:space="preserve"> </w:t>
      </w:r>
    </w:p>
    <w:p w:rsidR="00E37020" w:rsidRDefault="00BF03A0">
      <w:pPr>
        <w:spacing w:after="0" w:line="240" w:lineRule="auto"/>
        <w:ind w:left="0" w:firstLine="0"/>
        <w:jc w:val="center"/>
      </w:pPr>
      <w:r>
        <w:rPr>
          <w:rFonts w:ascii="Calibri" w:eastAsia="Calibri" w:hAnsi="Calibri" w:cs="Calibri"/>
          <w:noProof/>
        </w:rPr>
        <mc:AlternateContent>
          <mc:Choice Requires="wpg">
            <w:drawing>
              <wp:inline distT="0" distB="0" distL="0" distR="0">
                <wp:extent cx="2000250" cy="6350"/>
                <wp:effectExtent l="0" t="0" r="0" b="0"/>
                <wp:docPr id="3465" name="Group 3465"/>
                <wp:cNvGraphicFramePr/>
                <a:graphic xmlns:a="http://schemas.openxmlformats.org/drawingml/2006/main">
                  <a:graphicData uri="http://schemas.microsoft.com/office/word/2010/wordprocessingGroup">
                    <wpg:wgp>
                      <wpg:cNvGrpSpPr/>
                      <wpg:grpSpPr>
                        <a:xfrm>
                          <a:off x="0" y="0"/>
                          <a:ext cx="2000250" cy="6350"/>
                          <a:chOff x="0" y="0"/>
                          <a:chExt cx="2000250" cy="6350"/>
                        </a:xfrm>
                      </wpg:grpSpPr>
                      <wps:wsp>
                        <wps:cNvPr id="3852" name="Shape 3852"/>
                        <wps:cNvSpPr/>
                        <wps:spPr>
                          <a:xfrm>
                            <a:off x="0" y="0"/>
                            <a:ext cx="304800" cy="9144"/>
                          </a:xfrm>
                          <a:custGeom>
                            <a:avLst/>
                            <a:gdLst/>
                            <a:ahLst/>
                            <a:cxnLst/>
                            <a:rect l="0" t="0" r="0" b="0"/>
                            <a:pathLst>
                              <a:path w="304800" h="9144">
                                <a:moveTo>
                                  <a:pt x="0" y="0"/>
                                </a:moveTo>
                                <a:lnTo>
                                  <a:pt x="304800" y="0"/>
                                </a:lnTo>
                                <a:lnTo>
                                  <a:pt x="3048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3" name="Shape 3853"/>
                        <wps:cNvSpPr/>
                        <wps:spPr>
                          <a:xfrm>
                            <a:off x="292100" y="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4" name="Shape 3854"/>
                        <wps:cNvSpPr/>
                        <wps:spPr>
                          <a:xfrm>
                            <a:off x="298450" y="0"/>
                            <a:ext cx="565150" cy="9144"/>
                          </a:xfrm>
                          <a:custGeom>
                            <a:avLst/>
                            <a:gdLst/>
                            <a:ahLst/>
                            <a:cxnLst/>
                            <a:rect l="0" t="0" r="0" b="0"/>
                            <a:pathLst>
                              <a:path w="565150" h="9144">
                                <a:moveTo>
                                  <a:pt x="0" y="0"/>
                                </a:moveTo>
                                <a:lnTo>
                                  <a:pt x="565150" y="0"/>
                                </a:lnTo>
                                <a:lnTo>
                                  <a:pt x="56515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5" name="Shape 3855"/>
                        <wps:cNvSpPr/>
                        <wps:spPr>
                          <a:xfrm>
                            <a:off x="8572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6" name="Shape 3856"/>
                        <wps:cNvSpPr/>
                        <wps:spPr>
                          <a:xfrm>
                            <a:off x="863600" y="0"/>
                            <a:ext cx="571500" cy="9144"/>
                          </a:xfrm>
                          <a:custGeom>
                            <a:avLst/>
                            <a:gdLst/>
                            <a:ahLst/>
                            <a:cxnLst/>
                            <a:rect l="0" t="0" r="0" b="0"/>
                            <a:pathLst>
                              <a:path w="571500" h="9144">
                                <a:moveTo>
                                  <a:pt x="0" y="0"/>
                                </a:moveTo>
                                <a:lnTo>
                                  <a:pt x="571500" y="0"/>
                                </a:lnTo>
                                <a:lnTo>
                                  <a:pt x="5715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7" name="Shape 3857"/>
                        <wps:cNvSpPr/>
                        <wps:spPr>
                          <a:xfrm>
                            <a:off x="1422400" y="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8" name="Shape 3858"/>
                        <wps:cNvSpPr/>
                        <wps:spPr>
                          <a:xfrm>
                            <a:off x="1428750" y="0"/>
                            <a:ext cx="571500" cy="9144"/>
                          </a:xfrm>
                          <a:custGeom>
                            <a:avLst/>
                            <a:gdLst/>
                            <a:ahLst/>
                            <a:cxnLst/>
                            <a:rect l="0" t="0" r="0" b="0"/>
                            <a:pathLst>
                              <a:path w="571500" h="9144">
                                <a:moveTo>
                                  <a:pt x="0" y="0"/>
                                </a:moveTo>
                                <a:lnTo>
                                  <a:pt x="571500" y="0"/>
                                </a:lnTo>
                                <a:lnTo>
                                  <a:pt x="5715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96C4D6B" id="Group 3465" o:spid="_x0000_s1026" style="width:157.5pt;height:.5pt;mso-position-horizontal-relative:char;mso-position-vertical-relative:line" coordsize="200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">
                <v:shape id="Shape 3852" o:spid="_x0000_s1027" style="position:absolute;width:3048;height:91;visibility:visible;mso-wrap-style:square;v-text-anchor:top" coordsize="3048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72sYA&#10;AADdAAAADwAAAGRycy9kb3ducmV2LnhtbESPUWvCMBSF3wf7D+EKe9NU56ZUo7iBMBgMrPP90lyb&#10;bs1NSbK289ebgbDHwznnO5z1drCN6MiH2rGC6SQDQVw6XXOl4PO4Hy9BhIissXFMCn4pwHZzf7fG&#10;XLueD9QVsRIJwiFHBSbGNpcylIYsholriZN3dt5iTNJXUnvsE9w2cpZlz9JizWnBYEuvhsrv4scq&#10;+CpO5fz9Y77Iur2x0r/0x4vcKfUwGnYrEJGG+B++td+0gsfl0wz+3qQnID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x72sYAAADdAAAADwAAAAAAAAAAAAAAAACYAgAAZHJz&#10;L2Rvd25yZXYueG1sUEsFBgAAAAAEAAQA9QAAAIsDAAAAAA==&#10;" path="m,l304800,r,9144l,9144,,e" fillcolor="black" stroked="f" strokeweight="0">
                  <v:stroke miterlimit="83231f" joinstyle="miter"/>
                  <v:path arrowok="t" textboxrect="0,0,304800,9144"/>
                </v:shape>
                <v:shape id="Shape 3853" o:spid="_x0000_s1028" style="position:absolute;left:2921;width:127;height:91;visibility:visible;mso-wrap-style:square;v-text-anchor:top" coordsize="12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05accA&#10;AADdAAAADwAAAGRycy9kb3ducmV2LnhtbESP3WoCMRSE7wu+QzhC72rWSotsjbKIgqWt4A/Fy8Pm&#10;uLu4Odkmqdm+fVMoeDnMzDfMbNGbVlzJ+caygvEoA0FcWt1wpeB4WD9MQfiArLG1TAp+yMNiPrib&#10;Ya5t5B1d96ESCcI+RwV1CF0upS9rMuhHtiNO3tk6gyFJV0ntMCa4aeVjlj1Lgw2nhRo7WtZUXvbf&#10;RkEfPz9Wm0jN29erK07lNur3daHU/bAvXkAE6sMt/N/eaAWT6dME/t6k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NOWnHAAAA3QAAAA8AAAAAAAAAAAAAAAAAmAIAAGRy&#10;cy9kb3ducmV2LnhtbFBLBQYAAAAABAAEAPUAAACMAwAAAAA=&#10;" path="m,l12700,r,9144l,9144,,e" fillcolor="black" stroked="f" strokeweight="0">
                  <v:stroke miterlimit="83231f" joinstyle="miter"/>
                  <v:path arrowok="t" textboxrect="0,0,12700,9144"/>
                </v:shape>
                <v:shape id="Shape 3854" o:spid="_x0000_s1029" style="position:absolute;left:2984;width:5652;height:91;visibility:visible;mso-wrap-style:square;v-text-anchor:top" coordsize="5651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8eAsYA&#10;AADdAAAADwAAAGRycy9kb3ducmV2LnhtbESPUU/CQBCE3038D5c18cXIFRGDlYMYQQKPFn/Apre2&#10;DXd7tbdA4dd7JCQ+Tmbmm8x03nunDtTFJrCB4SADRVwG23Bl4Hv7+TgBFQXZogtMBk4UYT67vZli&#10;bsORv+hQSKUShGOOBmqRNtc6ljV5jIPQEifvJ3QeJcmu0rbDY4J7p5+y7EV7bDgt1NjSR03lrth7&#10;A6uHX7eTbTE6O90MX4Ocl+vNwpj7u/79DZRQL//ha3ttDYwm42e4vElP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8eAsYAAADdAAAADwAAAAAAAAAAAAAAAACYAgAAZHJz&#10;L2Rvd25yZXYueG1sUEsFBgAAAAAEAAQA9QAAAIsDAAAAAA==&#10;" path="m,l565150,r,9144l,9144,,e" fillcolor="black" stroked="f" strokeweight="0">
                  <v:stroke miterlimit="83231f" joinstyle="miter"/>
                  <v:path arrowok="t" textboxrect="0,0,565150,9144"/>
                </v:shape>
                <v:shape id="Shape 3855" o:spid="_x0000_s1030" style="position:absolute;left:85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aocUA&#10;AADdAAAADwAAAGRycy9kb3ducmV2LnhtbESPW2sCMRSE3wv+h3CEvmlWrRdWo6hQEKHgpQ99PG6O&#10;u4ubkzWJuv33piD0cZiZb5jZojGVuJPzpWUFvW4CgjizuuRcwffxszMB4QOyxsoyKfglD4t5622G&#10;qbYP3tP9EHIRIexTVFCEUKdS+qwgg75ra+Lona0zGKJ0udQOHxFuKtlPkpE0WHJcKLCmdUHZ5XAz&#10;Cupr7n6uXq/4dNttx5xsqPn6UOq93SynIAI14T/8am+0gsFkOIS/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5qhxQAAAN0AAAAPAAAAAAAAAAAAAAAAAJgCAABkcnMv&#10;ZG93bnJldi54bWxQSwUGAAAAAAQABAD1AAAAigMAAAAA&#10;" path="m,l9144,r,9144l,9144,,e" fillcolor="black" stroked="f" strokeweight="0">
                  <v:stroke miterlimit="83231f" joinstyle="miter"/>
                  <v:path arrowok="t" textboxrect="0,0,9144,9144"/>
                </v:shape>
                <v:shape id="Shape 3856" o:spid="_x0000_s1031" style="position:absolute;left:8636;width:5715;height:91;visibility:visible;mso-wrap-style:square;v-text-anchor:top" coordsize="5715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yXW8MA&#10;AADdAAAADwAAAGRycy9kb3ducmV2LnhtbESPzarCMBSE9xd8h3AEd9dUvYpUo0hBcOvPxt2hOTbV&#10;5qQ2sda3NxcEl8PMfMMs152tREuNLx0rGA0TEMS50yUXCk7H7e8chA/IGivHpOBFHtar3s8SU+2e&#10;vKf2EAoRIexTVGBCqFMpfW7Ioh+6mjh6F9dYDFE2hdQNPiPcVnKcJDNpseS4YLCmzFB+Ozysgr9x&#10;+5CT7Lx13S4ZXe/TrLibl1KDfrdZgAjUhW/4095pBZP5dAb/b+IT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yXW8MAAADdAAAADwAAAAAAAAAAAAAAAACYAgAAZHJzL2Rv&#10;d25yZXYueG1sUEsFBgAAAAAEAAQA9QAAAIgDAAAAAA==&#10;" path="m,l571500,r,9144l,9144,,e" fillcolor="black" stroked="f" strokeweight="0">
                  <v:stroke miterlimit="83231f" joinstyle="miter"/>
                  <v:path arrowok="t" textboxrect="0,0,571500,9144"/>
                </v:shape>
                <v:shape id="Shape 3857" o:spid="_x0000_s1032" style="position:absolute;left:14224;width:127;height:91;visibility:visible;mso-wrap-style:square;v-text-anchor:top" coordsize="12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ascA&#10;AADdAAAADwAAAGRycy9kb3ducmV2LnhtbESPQWsCMRSE7wX/Q3iCt5ptpSpboyylgqUq1JbS42Pz&#10;urt087Im0Wz/vREKPQ4z8w2zWPWmFWdyvrGs4G6cgSAurW64UvDxvr6dg/ABWWNrmRT8kofVcnCz&#10;wFzbyG90PoRKJAj7HBXUIXS5lL6syaAf2444ed/WGQxJukpqhzHBTSvvs2wqDTacFmrs6Kmm8udw&#10;Mgr6+Ll73kRqXo8vrvgq91Fv14VSo2FfPIII1If/8F97oxVM5g8zuL5JT0Au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P2rHAAAA3QAAAA8AAAAAAAAAAAAAAAAAmAIAAGRy&#10;cy9kb3ducmV2LnhtbFBLBQYAAAAABAAEAPUAAACMAwAAAAA=&#10;" path="m,l12700,r,9144l,9144,,e" fillcolor="black" stroked="f" strokeweight="0">
                  <v:stroke miterlimit="83231f" joinstyle="miter"/>
                  <v:path arrowok="t" textboxrect="0,0,12700,9144"/>
                </v:shape>
                <v:shape id="Shape 3858" o:spid="_x0000_s1033" style="position:absolute;left:14287;width:5715;height:91;visibility:visible;mso-wrap-style:square;v-text-anchor:top" coordsize="5715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ssEA&#10;AADdAAAADwAAAGRycy9kb3ducmV2LnhtbERPy4rCMBTdC/MP4Qqzs6mvQWpTGQqC21E37i7Nnaba&#10;3NQm1vr3k8WAy8N557vRtmKg3jeOFcyTFARx5XTDtYLzaT/bgPABWWPrmBS8yMOu+JjkmGn35B8a&#10;jqEWMYR9hgpMCF0mpa8MWfSJ64gj9+t6iyHCvpa6x2cMt61cpOmXtNhwbDDYUWmouh0fVsFqMTzk&#10;srzs3XhI59f7uqzv5qXU53T83oIINIa3+N990AqWm3WcG9/EJy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prLBAAAA3QAAAA8AAAAAAAAAAAAAAAAAmAIAAGRycy9kb3du&#10;cmV2LnhtbFBLBQYAAAAABAAEAPUAAACGAwAAAAA=&#10;" path="m,l571500,r,9144l,9144,,e" fillcolor="black" stroked="f" strokeweight="0">
                  <v:stroke miterlimit="83231f" joinstyle="miter"/>
                  <v:path arrowok="t" textboxrect="0,0,571500,9144"/>
                </v:shape>
                <w10:anchorlock/>
              </v:group>
            </w:pict>
          </mc:Fallback>
        </mc:AlternateContent>
      </w:r>
      <w:r>
        <w:t xml:space="preserve"> </w:t>
      </w:r>
    </w:p>
    <w:p w:rsidR="00E37020" w:rsidRDefault="00BF03A0">
      <w:pPr>
        <w:spacing w:after="197" w:line="240" w:lineRule="auto"/>
        <w:ind w:left="39" w:firstLine="0"/>
        <w:jc w:val="left"/>
      </w:pPr>
      <w:r>
        <w:t xml:space="preserve">  </w:t>
      </w:r>
    </w:p>
    <w:p w:rsidR="00E37020" w:rsidRDefault="00BF03A0">
      <w:pPr>
        <w:spacing w:after="41" w:line="240" w:lineRule="auto"/>
        <w:ind w:left="14" w:right="-15"/>
        <w:jc w:val="left"/>
      </w:pPr>
      <w:r>
        <w:rPr>
          <w:b/>
        </w:rPr>
        <w:t xml:space="preserve">Gambar  </w:t>
      </w:r>
    </w:p>
    <w:p w:rsidR="00E37020" w:rsidRDefault="00BF03A0">
      <w:r>
        <w:t>Gambar diberi nomor sesuai urutan presentasi (Gambar.1, dst.). Judul gambar diletakkan dibawah gambar dengan posisi tengah (</w:t>
      </w:r>
      <w:r>
        <w:rPr>
          <w:i/>
        </w:rPr>
        <w:t>centre justified</w:t>
      </w:r>
      <w:r>
        <w:t xml:space="preserve">). Font yang dipakai dalam judul gambar berukuran 9pt. </w:t>
      </w:r>
      <w:r>
        <w:rPr>
          <w:color w:val="FF0000"/>
        </w:rPr>
        <w:t>Gambar harus diacu dan dirujuk dalam manuskr</w:t>
      </w:r>
      <w:r>
        <w:rPr>
          <w:color w:val="FF0000"/>
        </w:rPr>
        <w:t>ip</w:t>
      </w:r>
      <w:r>
        <w:t xml:space="preserve">. Gambar mesti jelas terbaca. Perhatikan Gambar 1.  </w:t>
      </w:r>
    </w:p>
    <w:p w:rsidR="00E37020" w:rsidRDefault="00BF03A0">
      <w:pPr>
        <w:spacing w:after="72" w:line="240" w:lineRule="auto"/>
        <w:ind w:left="0" w:firstLine="0"/>
        <w:jc w:val="center"/>
      </w:pPr>
      <w:r>
        <w:rPr>
          <w:rFonts w:ascii="Calibri" w:eastAsia="Calibri" w:hAnsi="Calibri" w:cs="Calibri"/>
          <w:noProof/>
        </w:rPr>
        <w:drawing>
          <wp:inline distT="0" distB="0" distL="0" distR="0">
            <wp:extent cx="3063875" cy="1495425"/>
            <wp:effectExtent l="0" t="0" r="0" b="0"/>
            <wp:docPr id="3580" name="Picture 3580"/>
            <wp:cNvGraphicFramePr/>
            <a:graphic xmlns:a="http://schemas.openxmlformats.org/drawingml/2006/main">
              <a:graphicData uri="http://schemas.openxmlformats.org/drawingml/2006/picture">
                <pic:pic xmlns:pic="http://schemas.openxmlformats.org/drawingml/2006/picture">
                  <pic:nvPicPr>
                    <pic:cNvPr id="3580" name="Picture 3580"/>
                    <pic:cNvPicPr/>
                  </pic:nvPicPr>
                  <pic:blipFill>
                    <a:blip r:embed="rId8"/>
                    <a:stretch>
                      <a:fillRect/>
                    </a:stretch>
                  </pic:blipFill>
                  <pic:spPr>
                    <a:xfrm>
                      <a:off x="0" y="0"/>
                      <a:ext cx="3063875" cy="1495425"/>
                    </a:xfrm>
                    <a:prstGeom prst="rect">
                      <a:avLst/>
                    </a:prstGeom>
                  </pic:spPr>
                </pic:pic>
              </a:graphicData>
            </a:graphic>
          </wp:inline>
        </w:drawing>
      </w:r>
      <w:r>
        <w:t xml:space="preserve">  </w:t>
      </w:r>
    </w:p>
    <w:p w:rsidR="00E37020" w:rsidRDefault="00BF03A0">
      <w:pPr>
        <w:spacing w:after="227" w:line="246" w:lineRule="auto"/>
        <w:ind w:left="10" w:right="-15"/>
        <w:jc w:val="center"/>
      </w:pPr>
      <w:r>
        <w:rPr>
          <w:sz w:val="18"/>
        </w:rPr>
        <w:t xml:space="preserve">Gambar 1 Machine Learning </w:t>
      </w:r>
      <w:r>
        <w:t xml:space="preserve"> </w:t>
      </w:r>
    </w:p>
    <w:p w:rsidR="00E37020" w:rsidRDefault="00BF03A0">
      <w:pPr>
        <w:spacing w:after="41" w:line="240" w:lineRule="auto"/>
        <w:ind w:left="14" w:right="-15"/>
        <w:jc w:val="left"/>
      </w:pPr>
      <w:r>
        <w:rPr>
          <w:b/>
        </w:rPr>
        <w:t xml:space="preserve">Spesifikasi Manuskrip  </w:t>
      </w:r>
    </w:p>
    <w:p w:rsidR="00E37020" w:rsidRDefault="00BF03A0">
      <w:r>
        <w:t>Manuskrip ditulis dengan huruf Garamond dengan ukuran font 11pt seperti yang telah dicontohkan pada panduan penulisan ini. Jarak spasi adalah single dan isi tulisan menggunakan perataan kiri-kanan (</w:t>
      </w:r>
      <w:r>
        <w:rPr>
          <w:i/>
        </w:rPr>
        <w:t>justified</w:t>
      </w:r>
      <w:r>
        <w:t>), kecuali pada tabel, gambar dan daftar rujukan.</w:t>
      </w:r>
      <w:r>
        <w:t xml:space="preserve">   </w:t>
      </w:r>
    </w:p>
    <w:p w:rsidR="00E37020" w:rsidRDefault="00BF03A0">
      <w:r>
        <w:t xml:space="preserve">Disanrankan untuk </w:t>
      </w:r>
      <w:r>
        <w:rPr>
          <w:color w:val="FF0000"/>
        </w:rPr>
        <w:t>tidak menggunakan numbering (1, 2, 3, a, b, c dst)</w:t>
      </w:r>
      <w:r>
        <w:t xml:space="preserve"> dalam pembahasan manuskrip, gunakan bentuk kalimat yang mengalir. Hindari menggunakan </w:t>
      </w:r>
      <w:r>
        <w:rPr>
          <w:i/>
        </w:rPr>
        <w:t>bullet</w:t>
      </w:r>
      <w:r>
        <w:t xml:space="preserve">/daftar berurut menggunakan simbolsimbol.  </w:t>
      </w:r>
    </w:p>
    <w:p w:rsidR="00E37020" w:rsidRDefault="00BF03A0">
      <w:pPr>
        <w:spacing w:after="41" w:line="240" w:lineRule="auto"/>
        <w:ind w:left="14" w:right="-15"/>
        <w:jc w:val="left"/>
      </w:pPr>
      <w:r>
        <w:rPr>
          <w:b/>
        </w:rPr>
        <w:t xml:space="preserve">Daftar Rujukan  </w:t>
      </w:r>
    </w:p>
    <w:p w:rsidR="00E37020" w:rsidRDefault="00BF03A0">
      <w:pPr>
        <w:spacing w:after="284"/>
      </w:pPr>
      <w:r>
        <w:t xml:space="preserve">Disarankan menggunakan </w:t>
      </w:r>
      <w:r>
        <w:rPr>
          <w:i/>
        </w:rPr>
        <w:t>tools</w:t>
      </w:r>
      <w:r>
        <w:t xml:space="preserve"> </w:t>
      </w:r>
      <w:r>
        <w:rPr>
          <w:b/>
        </w:rPr>
        <w:t>M</w:t>
      </w:r>
      <w:r>
        <w:rPr>
          <w:b/>
        </w:rPr>
        <w:t>endeley</w:t>
      </w:r>
      <w:r>
        <w:t xml:space="preserve"> untuk manajemen rujukan. Semua yang tertera dalam daftar pustaka/rujukan harus dirujuk/diacu dalam manuskrip. </w:t>
      </w:r>
      <w:r>
        <w:rPr>
          <w:color w:val="FF0000"/>
        </w:rPr>
        <w:t>Minimal 15 referensi primer dan terbaru (5 tahun terakhir)</w:t>
      </w:r>
      <w:r>
        <w:t>. Ditulis dengan ukuran huruf 10pt dan menggunakan format IEEE, setiap rujukan d</w:t>
      </w:r>
      <w:r>
        <w:t>isertai link DOI (</w:t>
      </w:r>
      <w:r>
        <w:rPr>
          <w:i/>
        </w:rPr>
        <w:t>reference linking</w:t>
      </w:r>
      <w:r>
        <w:t xml:space="preserve">).  </w:t>
      </w:r>
    </w:p>
    <w:p w:rsidR="00E37020" w:rsidRDefault="00BF03A0">
      <w:pPr>
        <w:pStyle w:val="Heading1"/>
      </w:pPr>
      <w:r>
        <w:t xml:space="preserve">Kesimpulan  </w:t>
      </w:r>
    </w:p>
    <w:p w:rsidR="00E37020" w:rsidRDefault="00BF03A0">
      <w:pPr>
        <w:spacing w:after="284"/>
      </w:pPr>
      <w:r>
        <w:t>Kesimpulan berisi uraian singkat dari hasil penelitian yang menjawab permasalahan atau tujuan penelitian. Dalam kesimpulan tidak boleh ada referensi. Jika diperlukan, berikan saran untuk penelitian selan</w:t>
      </w:r>
      <w:r>
        <w:t xml:space="preserve">jutnya.  Nyatakan simpulan secara terukur dan dalam kalimat berbentuk paragraf, bukan dalam bentuk </w:t>
      </w:r>
      <w:r>
        <w:rPr>
          <w:i/>
        </w:rPr>
        <w:t>numbering/item-list</w:t>
      </w:r>
      <w:r>
        <w:t xml:space="preserve">.  </w:t>
      </w:r>
    </w:p>
    <w:p w:rsidR="00E37020" w:rsidRDefault="00BF03A0">
      <w:pPr>
        <w:pStyle w:val="Heading1"/>
      </w:pPr>
      <w:r>
        <w:t xml:space="preserve">Ucapan Terima Kasih </w:t>
      </w:r>
      <w:r>
        <w:rPr>
          <w:b w:val="0"/>
        </w:rPr>
        <w:t>[jika ada]</w:t>
      </w:r>
      <w:r>
        <w:t xml:space="preserve">  </w:t>
      </w:r>
    </w:p>
    <w:p w:rsidR="00E37020" w:rsidRDefault="00BF03A0">
      <w:pPr>
        <w:spacing w:after="284"/>
      </w:pPr>
      <w:r>
        <w:t xml:space="preserve">Ucapan Terima Kasih disajikan secara singkat sebagai bentuk apresiasi terhadap pihak-pihak meliputi Lembaga pemberi dana, mitra kerja, dan perorangan yang berkontribusi dalam penelitian ini.  </w:t>
      </w:r>
    </w:p>
    <w:p w:rsidR="00E37020" w:rsidRDefault="00BF03A0">
      <w:pPr>
        <w:pStyle w:val="Heading1"/>
      </w:pPr>
      <w:r>
        <w:t xml:space="preserve">Daftar Rujukan  </w:t>
      </w:r>
    </w:p>
    <w:p w:rsidR="00E37020" w:rsidRDefault="00E37020">
      <w:pPr>
        <w:spacing w:after="0" w:line="240" w:lineRule="auto"/>
        <w:ind w:left="39" w:firstLine="0"/>
        <w:jc w:val="left"/>
      </w:pPr>
      <w:bookmarkStart w:id="0" w:name="_GoBack"/>
      <w:bookmarkEnd w:id="0"/>
    </w:p>
    <w:sectPr w:rsidR="00E37020">
      <w:headerReference w:type="even" r:id="rId9"/>
      <w:headerReference w:type="default" r:id="rId10"/>
      <w:footerReference w:type="even" r:id="rId11"/>
      <w:footerReference w:type="default" r:id="rId12"/>
      <w:headerReference w:type="first" r:id="rId13"/>
      <w:footerReference w:type="first" r:id="rId14"/>
      <w:pgSz w:w="11900" w:h="16840"/>
      <w:pgMar w:top="2082" w:right="1388" w:bottom="1583" w:left="1382" w:header="457" w:footer="7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3A0" w:rsidRDefault="00BF03A0">
      <w:pPr>
        <w:spacing w:after="0" w:line="240" w:lineRule="auto"/>
      </w:pPr>
      <w:r>
        <w:separator/>
      </w:r>
    </w:p>
  </w:endnote>
  <w:endnote w:type="continuationSeparator" w:id="0">
    <w:p w:rsidR="00BF03A0" w:rsidRDefault="00BF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020" w:rsidRDefault="00BF03A0">
    <w:pPr>
      <w:spacing w:after="36" w:line="240" w:lineRule="auto"/>
      <w:ind w:left="0" w:firstLine="0"/>
      <w:jc w:val="left"/>
    </w:pPr>
    <w:r>
      <w:rPr>
        <w:b/>
      </w:rPr>
      <w:t>Prosiding SAINTEK</w:t>
    </w:r>
    <w:r>
      <w:t xml:space="preserve">: Sains dan Teknologi Vol.1 No.1 Tahun 2022 </w:t>
    </w:r>
    <w:r>
      <w:fldChar w:fldCharType="begin"/>
    </w:r>
    <w:r>
      <w:instrText xml:space="preserve"> PAGE   \* MERGEFORMAT </w:instrText>
    </w:r>
    <w:r>
      <w:fldChar w:fldCharType="separate"/>
    </w:r>
    <w:r>
      <w:t>1</w:t>
    </w:r>
    <w:r>
      <w:fldChar w:fldCharType="end"/>
    </w:r>
    <w:r>
      <w:t xml:space="preserve">  </w:t>
    </w:r>
  </w:p>
  <w:p w:rsidR="00E37020" w:rsidRDefault="00BF03A0">
    <w:pPr>
      <w:spacing w:after="0" w:line="240"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020" w:rsidRDefault="00BF03A0">
    <w:pPr>
      <w:spacing w:after="36" w:line="240" w:lineRule="auto"/>
      <w:ind w:left="0" w:firstLine="0"/>
      <w:jc w:val="left"/>
    </w:pPr>
    <w:r>
      <w:rPr>
        <w:b/>
      </w:rPr>
      <w:t>Prosiding SAINTEK</w:t>
    </w:r>
    <w:r>
      <w:t xml:space="preserve">: Sains dan Teknologi Vol.1 No.1 Tahun 2022 </w:t>
    </w:r>
    <w:r>
      <w:fldChar w:fldCharType="begin"/>
    </w:r>
    <w:r>
      <w:instrText xml:space="preserve"> PAGE   \* MERGEFORMAT </w:instrText>
    </w:r>
    <w:r>
      <w:fldChar w:fldCharType="separate"/>
    </w:r>
    <w:r>
      <w:rPr>
        <w:noProof/>
      </w:rPr>
      <w:t>1</w:t>
    </w:r>
    <w:r>
      <w:fldChar w:fldCharType="end"/>
    </w:r>
    <w:r>
      <w:t xml:space="preserve">  </w:t>
    </w:r>
  </w:p>
  <w:p w:rsidR="00E37020" w:rsidRDefault="00BF03A0">
    <w:pPr>
      <w:spacing w:after="0" w:line="240"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020" w:rsidRDefault="00BF03A0">
    <w:pPr>
      <w:spacing w:after="36" w:line="240" w:lineRule="auto"/>
      <w:ind w:left="0" w:firstLine="0"/>
      <w:jc w:val="left"/>
    </w:pPr>
    <w:r>
      <w:rPr>
        <w:b/>
      </w:rPr>
      <w:t>Prosiding SAINTEK</w:t>
    </w:r>
    <w:r>
      <w:t xml:space="preserve">: Sains dan Teknologi Vol.1 No.1 Tahun 2022 </w:t>
    </w:r>
    <w:r>
      <w:fldChar w:fldCharType="begin"/>
    </w:r>
    <w:r>
      <w:instrText xml:space="preserve"> PAGE   \* MERGEFORMAT </w:instrText>
    </w:r>
    <w:r>
      <w:fldChar w:fldCharType="separate"/>
    </w:r>
    <w:r>
      <w:t>1</w:t>
    </w:r>
    <w:r>
      <w:fldChar w:fldCharType="end"/>
    </w:r>
    <w:r>
      <w:t xml:space="preserve">  </w:t>
    </w:r>
  </w:p>
  <w:p w:rsidR="00E37020" w:rsidRDefault="00BF03A0">
    <w:pPr>
      <w:spacing w:after="0" w:line="240"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3A0" w:rsidRDefault="00BF03A0">
      <w:pPr>
        <w:spacing w:after="0" w:line="240" w:lineRule="auto"/>
      </w:pPr>
      <w:r>
        <w:separator/>
      </w:r>
    </w:p>
  </w:footnote>
  <w:footnote w:type="continuationSeparator" w:id="0">
    <w:p w:rsidR="00BF03A0" w:rsidRDefault="00BF0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020" w:rsidRDefault="00BF03A0">
    <w:pPr>
      <w:spacing w:after="36" w:line="240" w:lineRule="auto"/>
      <w:ind w:left="0" w:right="10" w:firstLine="0"/>
      <w:jc w:val="right"/>
    </w:pPr>
    <w:r>
      <w:rPr>
        <w:b/>
      </w:rPr>
      <w:t xml:space="preserve">ISSN: xxxx-xxxx </w:t>
    </w:r>
    <w:r>
      <w:t xml:space="preserve"> </w:t>
    </w:r>
  </w:p>
  <w:p w:rsidR="00E37020" w:rsidRDefault="00BF03A0">
    <w:pPr>
      <w:spacing w:after="28" w:line="222" w:lineRule="auto"/>
      <w:ind w:left="0" w:firstLine="0"/>
      <w:jc w:val="right"/>
    </w:pPr>
    <w:r>
      <w:rPr>
        <w:b/>
      </w:rPr>
      <w:t>Prosiding SAINTEK</w:t>
    </w:r>
    <w:r>
      <w:t xml:space="preserve">: Sains dan Teknologi Vol.1 No.1 Tahun 2022  </w:t>
    </w:r>
    <w:r>
      <w:rPr>
        <w:i/>
      </w:rPr>
      <w:t>Call for papers</w:t>
    </w:r>
    <w:r>
      <w:t xml:space="preserve"> dan Seminar Nasional Sains dan Teknologi Ke-1 2022 Fa</w:t>
    </w:r>
    <w:r>
      <w:t xml:space="preserve">kultas Teknik, Universitas Pelita </w:t>
    </w:r>
  </w:p>
  <w:p w:rsidR="00E37020" w:rsidRDefault="00BF03A0">
    <w:pPr>
      <w:spacing w:after="0" w:line="240" w:lineRule="auto"/>
      <w:ind w:left="0" w:right="10" w:firstLine="0"/>
      <w:jc w:val="right"/>
    </w:pPr>
    <w:r>
      <w:t xml:space="preserve">Bangsa, Juli 2022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020" w:rsidRDefault="00BF03A0">
    <w:pPr>
      <w:spacing w:after="36" w:line="240" w:lineRule="auto"/>
      <w:ind w:left="0" w:right="10" w:firstLine="0"/>
      <w:jc w:val="right"/>
    </w:pPr>
    <w:r>
      <w:rPr>
        <w:b/>
      </w:rPr>
      <w:t xml:space="preserve">ISSN: xxxx-xxxx </w:t>
    </w:r>
    <w:r>
      <w:t xml:space="preserve"> </w:t>
    </w:r>
  </w:p>
  <w:p w:rsidR="00E37020" w:rsidRDefault="00BF03A0">
    <w:pPr>
      <w:spacing w:after="28" w:line="222" w:lineRule="auto"/>
      <w:ind w:left="0" w:firstLine="0"/>
      <w:jc w:val="right"/>
    </w:pPr>
    <w:r>
      <w:rPr>
        <w:b/>
      </w:rPr>
      <w:t>Prosiding SAINTEK</w:t>
    </w:r>
    <w:r>
      <w:t xml:space="preserve">: Sains dan Teknologi Vol.1 No.1 Tahun 2022  </w:t>
    </w:r>
    <w:r>
      <w:rPr>
        <w:i/>
      </w:rPr>
      <w:t>Call for papers</w:t>
    </w:r>
    <w:r>
      <w:t xml:space="preserve"> dan Seminar Nasional Sains dan Teknologi Ke-1 2022 Fakultas Teknik, Universitas Pelita </w:t>
    </w:r>
  </w:p>
  <w:p w:rsidR="00E37020" w:rsidRDefault="00BF03A0">
    <w:pPr>
      <w:spacing w:after="0" w:line="240" w:lineRule="auto"/>
      <w:ind w:left="0" w:right="10" w:firstLine="0"/>
      <w:jc w:val="right"/>
    </w:pPr>
    <w:r>
      <w:t>Bangsa, Juli 2022</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020" w:rsidRDefault="00BF03A0">
    <w:pPr>
      <w:spacing w:after="36" w:line="240" w:lineRule="auto"/>
      <w:ind w:left="0" w:right="10" w:firstLine="0"/>
      <w:jc w:val="right"/>
    </w:pPr>
    <w:r>
      <w:rPr>
        <w:b/>
      </w:rPr>
      <w:t xml:space="preserve">ISSN: xxxx-xxxx </w:t>
    </w:r>
    <w:r>
      <w:t xml:space="preserve"> </w:t>
    </w:r>
  </w:p>
  <w:p w:rsidR="00E37020" w:rsidRDefault="00BF03A0">
    <w:pPr>
      <w:spacing w:after="28" w:line="222" w:lineRule="auto"/>
      <w:ind w:left="0" w:firstLine="0"/>
      <w:jc w:val="right"/>
    </w:pPr>
    <w:r>
      <w:rPr>
        <w:b/>
      </w:rPr>
      <w:t>Prosiding SAINTEK</w:t>
    </w:r>
    <w:r>
      <w:t xml:space="preserve">: Sains dan Teknologi Vol.1 No.1 Tahun 2022  </w:t>
    </w:r>
    <w:r>
      <w:rPr>
        <w:i/>
      </w:rPr>
      <w:t>Call for papers</w:t>
    </w:r>
    <w:r>
      <w:t xml:space="preserve"> dan Seminar Nasional Sains dan Teknologi Ke-1 2022 Fakultas Teknik, Universitas Pelita </w:t>
    </w:r>
  </w:p>
  <w:p w:rsidR="00E37020" w:rsidRDefault="00BF03A0">
    <w:pPr>
      <w:spacing w:after="0" w:line="240" w:lineRule="auto"/>
      <w:ind w:left="0" w:right="10" w:firstLine="0"/>
      <w:jc w:val="right"/>
    </w:pPr>
    <w:r>
      <w:t xml:space="preserve">Bangsa, Juli 2022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84982"/>
    <w:multiLevelType w:val="hybridMultilevel"/>
    <w:tmpl w:val="7676EDF0"/>
    <w:lvl w:ilvl="0" w:tplc="A6860040">
      <w:start w:val="1"/>
      <w:numFmt w:val="decimal"/>
      <w:lvlText w:val="%1"/>
      <w:lvlJc w:val="left"/>
      <w:pPr>
        <w:ind w:left="381"/>
      </w:pPr>
      <w:rPr>
        <w:rFonts w:ascii="Garamond" w:eastAsia="Garamond" w:hAnsi="Garamond" w:cs="Garamond"/>
        <w:b w:val="0"/>
        <w:i w:val="0"/>
        <w:strike w:val="0"/>
        <w:dstrike w:val="0"/>
        <w:color w:val="000000"/>
        <w:sz w:val="18"/>
        <w:u w:val="none" w:color="000000"/>
        <w:bdr w:val="none" w:sz="0" w:space="0" w:color="auto"/>
        <w:shd w:val="clear" w:color="auto" w:fill="auto"/>
        <w:vertAlign w:val="baseline"/>
      </w:rPr>
    </w:lvl>
    <w:lvl w:ilvl="1" w:tplc="F1CEFED2">
      <w:start w:val="1"/>
      <w:numFmt w:val="lowerLetter"/>
      <w:lvlText w:val="%2"/>
      <w:lvlJc w:val="left"/>
      <w:pPr>
        <w:ind w:left="1080"/>
      </w:pPr>
      <w:rPr>
        <w:rFonts w:ascii="Garamond" w:eastAsia="Garamond" w:hAnsi="Garamond" w:cs="Garamond"/>
        <w:b w:val="0"/>
        <w:i w:val="0"/>
        <w:strike w:val="0"/>
        <w:dstrike w:val="0"/>
        <w:color w:val="000000"/>
        <w:sz w:val="18"/>
        <w:u w:val="none" w:color="000000"/>
        <w:bdr w:val="none" w:sz="0" w:space="0" w:color="auto"/>
        <w:shd w:val="clear" w:color="auto" w:fill="auto"/>
        <w:vertAlign w:val="baseline"/>
      </w:rPr>
    </w:lvl>
    <w:lvl w:ilvl="2" w:tplc="4CF0F4F0">
      <w:start w:val="1"/>
      <w:numFmt w:val="lowerRoman"/>
      <w:lvlText w:val="%3"/>
      <w:lvlJc w:val="left"/>
      <w:pPr>
        <w:ind w:left="1800"/>
      </w:pPr>
      <w:rPr>
        <w:rFonts w:ascii="Garamond" w:eastAsia="Garamond" w:hAnsi="Garamond" w:cs="Garamond"/>
        <w:b w:val="0"/>
        <w:i w:val="0"/>
        <w:strike w:val="0"/>
        <w:dstrike w:val="0"/>
        <w:color w:val="000000"/>
        <w:sz w:val="18"/>
        <w:u w:val="none" w:color="000000"/>
        <w:bdr w:val="none" w:sz="0" w:space="0" w:color="auto"/>
        <w:shd w:val="clear" w:color="auto" w:fill="auto"/>
        <w:vertAlign w:val="baseline"/>
      </w:rPr>
    </w:lvl>
    <w:lvl w:ilvl="3" w:tplc="66E6241A">
      <w:start w:val="1"/>
      <w:numFmt w:val="decimal"/>
      <w:lvlText w:val="%4"/>
      <w:lvlJc w:val="left"/>
      <w:pPr>
        <w:ind w:left="2520"/>
      </w:pPr>
      <w:rPr>
        <w:rFonts w:ascii="Garamond" w:eastAsia="Garamond" w:hAnsi="Garamond" w:cs="Garamond"/>
        <w:b w:val="0"/>
        <w:i w:val="0"/>
        <w:strike w:val="0"/>
        <w:dstrike w:val="0"/>
        <w:color w:val="000000"/>
        <w:sz w:val="18"/>
        <w:u w:val="none" w:color="000000"/>
        <w:bdr w:val="none" w:sz="0" w:space="0" w:color="auto"/>
        <w:shd w:val="clear" w:color="auto" w:fill="auto"/>
        <w:vertAlign w:val="baseline"/>
      </w:rPr>
    </w:lvl>
    <w:lvl w:ilvl="4" w:tplc="48B4B4BC">
      <w:start w:val="1"/>
      <w:numFmt w:val="lowerLetter"/>
      <w:lvlText w:val="%5"/>
      <w:lvlJc w:val="left"/>
      <w:pPr>
        <w:ind w:left="3240"/>
      </w:pPr>
      <w:rPr>
        <w:rFonts w:ascii="Garamond" w:eastAsia="Garamond" w:hAnsi="Garamond" w:cs="Garamond"/>
        <w:b w:val="0"/>
        <w:i w:val="0"/>
        <w:strike w:val="0"/>
        <w:dstrike w:val="0"/>
        <w:color w:val="000000"/>
        <w:sz w:val="18"/>
        <w:u w:val="none" w:color="000000"/>
        <w:bdr w:val="none" w:sz="0" w:space="0" w:color="auto"/>
        <w:shd w:val="clear" w:color="auto" w:fill="auto"/>
        <w:vertAlign w:val="baseline"/>
      </w:rPr>
    </w:lvl>
    <w:lvl w:ilvl="5" w:tplc="3482EC24">
      <w:start w:val="1"/>
      <w:numFmt w:val="lowerRoman"/>
      <w:lvlText w:val="%6"/>
      <w:lvlJc w:val="left"/>
      <w:pPr>
        <w:ind w:left="3960"/>
      </w:pPr>
      <w:rPr>
        <w:rFonts w:ascii="Garamond" w:eastAsia="Garamond" w:hAnsi="Garamond" w:cs="Garamond"/>
        <w:b w:val="0"/>
        <w:i w:val="0"/>
        <w:strike w:val="0"/>
        <w:dstrike w:val="0"/>
        <w:color w:val="000000"/>
        <w:sz w:val="18"/>
        <w:u w:val="none" w:color="000000"/>
        <w:bdr w:val="none" w:sz="0" w:space="0" w:color="auto"/>
        <w:shd w:val="clear" w:color="auto" w:fill="auto"/>
        <w:vertAlign w:val="baseline"/>
      </w:rPr>
    </w:lvl>
    <w:lvl w:ilvl="6" w:tplc="E5A0DFAE">
      <w:start w:val="1"/>
      <w:numFmt w:val="decimal"/>
      <w:lvlText w:val="%7"/>
      <w:lvlJc w:val="left"/>
      <w:pPr>
        <w:ind w:left="4680"/>
      </w:pPr>
      <w:rPr>
        <w:rFonts w:ascii="Garamond" w:eastAsia="Garamond" w:hAnsi="Garamond" w:cs="Garamond"/>
        <w:b w:val="0"/>
        <w:i w:val="0"/>
        <w:strike w:val="0"/>
        <w:dstrike w:val="0"/>
        <w:color w:val="000000"/>
        <w:sz w:val="18"/>
        <w:u w:val="none" w:color="000000"/>
        <w:bdr w:val="none" w:sz="0" w:space="0" w:color="auto"/>
        <w:shd w:val="clear" w:color="auto" w:fill="auto"/>
        <w:vertAlign w:val="baseline"/>
      </w:rPr>
    </w:lvl>
    <w:lvl w:ilvl="7" w:tplc="D804BB68">
      <w:start w:val="1"/>
      <w:numFmt w:val="lowerLetter"/>
      <w:lvlText w:val="%8"/>
      <w:lvlJc w:val="left"/>
      <w:pPr>
        <w:ind w:left="5400"/>
      </w:pPr>
      <w:rPr>
        <w:rFonts w:ascii="Garamond" w:eastAsia="Garamond" w:hAnsi="Garamond" w:cs="Garamond"/>
        <w:b w:val="0"/>
        <w:i w:val="0"/>
        <w:strike w:val="0"/>
        <w:dstrike w:val="0"/>
        <w:color w:val="000000"/>
        <w:sz w:val="18"/>
        <w:u w:val="none" w:color="000000"/>
        <w:bdr w:val="none" w:sz="0" w:space="0" w:color="auto"/>
        <w:shd w:val="clear" w:color="auto" w:fill="auto"/>
        <w:vertAlign w:val="baseline"/>
      </w:rPr>
    </w:lvl>
    <w:lvl w:ilvl="8" w:tplc="1B724CDE">
      <w:start w:val="1"/>
      <w:numFmt w:val="lowerRoman"/>
      <w:lvlText w:val="%9"/>
      <w:lvlJc w:val="left"/>
      <w:pPr>
        <w:ind w:left="6120"/>
      </w:pPr>
      <w:rPr>
        <w:rFonts w:ascii="Garamond" w:eastAsia="Garamond" w:hAnsi="Garamond" w:cs="Garamond"/>
        <w:b w:val="0"/>
        <w:i w:val="0"/>
        <w:strike w:val="0"/>
        <w:dstrike w:val="0"/>
        <w:color w:val="000000"/>
        <w:sz w:val="18"/>
        <w:u w:val="none" w:color="000000"/>
        <w:bdr w:val="none" w:sz="0" w:space="0" w:color="auto"/>
        <w:shd w:val="clear" w:color="auto" w:fill="auto"/>
        <w:vertAlign w:val="baseline"/>
      </w:rPr>
    </w:lvl>
  </w:abstractNum>
  <w:abstractNum w:abstractNumId="1">
    <w:nsid w:val="25624FE6"/>
    <w:multiLevelType w:val="hybridMultilevel"/>
    <w:tmpl w:val="ED06A4CC"/>
    <w:lvl w:ilvl="0" w:tplc="DA3CDC84">
      <w:start w:val="1"/>
      <w:numFmt w:val="decimal"/>
      <w:lvlText w:val="[%1]"/>
      <w:lvlJc w:val="left"/>
      <w:pPr>
        <w:ind w:left="665"/>
      </w:pPr>
      <w:rPr>
        <w:rFonts w:ascii="Garamond" w:eastAsia="Garamond" w:hAnsi="Garamond" w:cs="Garamond"/>
        <w:b w:val="0"/>
        <w:i w:val="0"/>
        <w:strike w:val="0"/>
        <w:dstrike w:val="0"/>
        <w:color w:val="000000"/>
        <w:sz w:val="22"/>
        <w:u w:val="none" w:color="000000"/>
        <w:bdr w:val="none" w:sz="0" w:space="0" w:color="auto"/>
        <w:shd w:val="clear" w:color="auto" w:fill="auto"/>
        <w:vertAlign w:val="baseline"/>
      </w:rPr>
    </w:lvl>
    <w:lvl w:ilvl="1" w:tplc="5688FCBA">
      <w:start w:val="1"/>
      <w:numFmt w:val="lowerLetter"/>
      <w:lvlText w:val="%2"/>
      <w:lvlJc w:val="left"/>
      <w:pPr>
        <w:ind w:left="1104"/>
      </w:pPr>
      <w:rPr>
        <w:rFonts w:ascii="Garamond" w:eastAsia="Garamond" w:hAnsi="Garamond" w:cs="Garamond"/>
        <w:b w:val="0"/>
        <w:i w:val="0"/>
        <w:strike w:val="0"/>
        <w:dstrike w:val="0"/>
        <w:color w:val="000000"/>
        <w:sz w:val="22"/>
        <w:u w:val="none" w:color="000000"/>
        <w:bdr w:val="none" w:sz="0" w:space="0" w:color="auto"/>
        <w:shd w:val="clear" w:color="auto" w:fill="auto"/>
        <w:vertAlign w:val="baseline"/>
      </w:rPr>
    </w:lvl>
    <w:lvl w:ilvl="2" w:tplc="0452125C">
      <w:start w:val="1"/>
      <w:numFmt w:val="lowerRoman"/>
      <w:lvlText w:val="%3"/>
      <w:lvlJc w:val="left"/>
      <w:pPr>
        <w:ind w:left="1824"/>
      </w:pPr>
      <w:rPr>
        <w:rFonts w:ascii="Garamond" w:eastAsia="Garamond" w:hAnsi="Garamond" w:cs="Garamond"/>
        <w:b w:val="0"/>
        <w:i w:val="0"/>
        <w:strike w:val="0"/>
        <w:dstrike w:val="0"/>
        <w:color w:val="000000"/>
        <w:sz w:val="22"/>
        <w:u w:val="none" w:color="000000"/>
        <w:bdr w:val="none" w:sz="0" w:space="0" w:color="auto"/>
        <w:shd w:val="clear" w:color="auto" w:fill="auto"/>
        <w:vertAlign w:val="baseline"/>
      </w:rPr>
    </w:lvl>
    <w:lvl w:ilvl="3" w:tplc="CF56CBBC">
      <w:start w:val="1"/>
      <w:numFmt w:val="decimal"/>
      <w:lvlText w:val="%4"/>
      <w:lvlJc w:val="left"/>
      <w:pPr>
        <w:ind w:left="2544"/>
      </w:pPr>
      <w:rPr>
        <w:rFonts w:ascii="Garamond" w:eastAsia="Garamond" w:hAnsi="Garamond" w:cs="Garamond"/>
        <w:b w:val="0"/>
        <w:i w:val="0"/>
        <w:strike w:val="0"/>
        <w:dstrike w:val="0"/>
        <w:color w:val="000000"/>
        <w:sz w:val="22"/>
        <w:u w:val="none" w:color="000000"/>
        <w:bdr w:val="none" w:sz="0" w:space="0" w:color="auto"/>
        <w:shd w:val="clear" w:color="auto" w:fill="auto"/>
        <w:vertAlign w:val="baseline"/>
      </w:rPr>
    </w:lvl>
    <w:lvl w:ilvl="4" w:tplc="6BA4EC14">
      <w:start w:val="1"/>
      <w:numFmt w:val="lowerLetter"/>
      <w:lvlText w:val="%5"/>
      <w:lvlJc w:val="left"/>
      <w:pPr>
        <w:ind w:left="3264"/>
      </w:pPr>
      <w:rPr>
        <w:rFonts w:ascii="Garamond" w:eastAsia="Garamond" w:hAnsi="Garamond" w:cs="Garamond"/>
        <w:b w:val="0"/>
        <w:i w:val="0"/>
        <w:strike w:val="0"/>
        <w:dstrike w:val="0"/>
        <w:color w:val="000000"/>
        <w:sz w:val="22"/>
        <w:u w:val="none" w:color="000000"/>
        <w:bdr w:val="none" w:sz="0" w:space="0" w:color="auto"/>
        <w:shd w:val="clear" w:color="auto" w:fill="auto"/>
        <w:vertAlign w:val="baseline"/>
      </w:rPr>
    </w:lvl>
    <w:lvl w:ilvl="5" w:tplc="3B42A8D6">
      <w:start w:val="1"/>
      <w:numFmt w:val="lowerRoman"/>
      <w:lvlText w:val="%6"/>
      <w:lvlJc w:val="left"/>
      <w:pPr>
        <w:ind w:left="3984"/>
      </w:pPr>
      <w:rPr>
        <w:rFonts w:ascii="Garamond" w:eastAsia="Garamond" w:hAnsi="Garamond" w:cs="Garamond"/>
        <w:b w:val="0"/>
        <w:i w:val="0"/>
        <w:strike w:val="0"/>
        <w:dstrike w:val="0"/>
        <w:color w:val="000000"/>
        <w:sz w:val="22"/>
        <w:u w:val="none" w:color="000000"/>
        <w:bdr w:val="none" w:sz="0" w:space="0" w:color="auto"/>
        <w:shd w:val="clear" w:color="auto" w:fill="auto"/>
        <w:vertAlign w:val="baseline"/>
      </w:rPr>
    </w:lvl>
    <w:lvl w:ilvl="6" w:tplc="AABEEF78">
      <w:start w:val="1"/>
      <w:numFmt w:val="decimal"/>
      <w:lvlText w:val="%7"/>
      <w:lvlJc w:val="left"/>
      <w:pPr>
        <w:ind w:left="4704"/>
      </w:pPr>
      <w:rPr>
        <w:rFonts w:ascii="Garamond" w:eastAsia="Garamond" w:hAnsi="Garamond" w:cs="Garamond"/>
        <w:b w:val="0"/>
        <w:i w:val="0"/>
        <w:strike w:val="0"/>
        <w:dstrike w:val="0"/>
        <w:color w:val="000000"/>
        <w:sz w:val="22"/>
        <w:u w:val="none" w:color="000000"/>
        <w:bdr w:val="none" w:sz="0" w:space="0" w:color="auto"/>
        <w:shd w:val="clear" w:color="auto" w:fill="auto"/>
        <w:vertAlign w:val="baseline"/>
      </w:rPr>
    </w:lvl>
    <w:lvl w:ilvl="7" w:tplc="865AA5D4">
      <w:start w:val="1"/>
      <w:numFmt w:val="lowerLetter"/>
      <w:lvlText w:val="%8"/>
      <w:lvlJc w:val="left"/>
      <w:pPr>
        <w:ind w:left="5424"/>
      </w:pPr>
      <w:rPr>
        <w:rFonts w:ascii="Garamond" w:eastAsia="Garamond" w:hAnsi="Garamond" w:cs="Garamond"/>
        <w:b w:val="0"/>
        <w:i w:val="0"/>
        <w:strike w:val="0"/>
        <w:dstrike w:val="0"/>
        <w:color w:val="000000"/>
        <w:sz w:val="22"/>
        <w:u w:val="none" w:color="000000"/>
        <w:bdr w:val="none" w:sz="0" w:space="0" w:color="auto"/>
        <w:shd w:val="clear" w:color="auto" w:fill="auto"/>
        <w:vertAlign w:val="baseline"/>
      </w:rPr>
    </w:lvl>
    <w:lvl w:ilvl="8" w:tplc="3DFE8C40">
      <w:start w:val="1"/>
      <w:numFmt w:val="lowerRoman"/>
      <w:lvlText w:val="%9"/>
      <w:lvlJc w:val="left"/>
      <w:pPr>
        <w:ind w:left="6144"/>
      </w:pPr>
      <w:rPr>
        <w:rFonts w:ascii="Garamond" w:eastAsia="Garamond" w:hAnsi="Garamond" w:cs="Garamond"/>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020"/>
    <w:rsid w:val="00BA1D46"/>
    <w:rsid w:val="00BF03A0"/>
    <w:rsid w:val="00C808D3"/>
    <w:rsid w:val="00D5340F"/>
    <w:rsid w:val="00E3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170826-07BA-4F05-B23B-5D79F37D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0" w:line="232" w:lineRule="auto"/>
      <w:ind w:left="34" w:hanging="10"/>
      <w:jc w:val="both"/>
    </w:pPr>
    <w:rPr>
      <w:rFonts w:ascii="Garamond" w:eastAsia="Garamond" w:hAnsi="Garamond" w:cs="Garamond"/>
      <w:color w:val="000000"/>
    </w:rPr>
  </w:style>
  <w:style w:type="paragraph" w:styleId="Heading1">
    <w:name w:val="heading 1"/>
    <w:next w:val="Normal"/>
    <w:link w:val="Heading1Char"/>
    <w:uiPriority w:val="9"/>
    <w:unhideWhenUsed/>
    <w:qFormat/>
    <w:pPr>
      <w:keepNext/>
      <w:keepLines/>
      <w:spacing w:after="61" w:line="246" w:lineRule="auto"/>
      <w:ind w:left="14" w:right="-15" w:hanging="10"/>
      <w:outlineLvl w:val="0"/>
    </w:pPr>
    <w:rPr>
      <w:rFonts w:ascii="Garamond" w:eastAsia="Garamond" w:hAnsi="Garamond" w:cs="Garamond"/>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839157">
      <w:bodyDiv w:val="1"/>
      <w:marLeft w:val="0"/>
      <w:marRight w:val="0"/>
      <w:marTop w:val="0"/>
      <w:marBottom w:val="0"/>
      <w:divBdr>
        <w:top w:val="none" w:sz="0" w:space="0" w:color="auto"/>
        <w:left w:val="none" w:sz="0" w:space="0" w:color="auto"/>
        <w:bottom w:val="none" w:sz="0" w:space="0" w:color="auto"/>
        <w:right w:val="none" w:sz="0" w:space="0" w:color="auto"/>
      </w:divBdr>
    </w:div>
    <w:div w:id="1145586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D8A29-6D80-445D-93EC-42734FE1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cp:lastModifiedBy>WINDOWS10</cp:lastModifiedBy>
  <cp:revision>2</cp:revision>
  <dcterms:created xsi:type="dcterms:W3CDTF">2024-12-16T14:57:00Z</dcterms:created>
  <dcterms:modified xsi:type="dcterms:W3CDTF">2024-12-16T14:57:00Z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fba47c74-e63d-3f27-8c81-35f26d297554</vt:lpwstr>
  </property>
  <property fmtid="{D5CDD505-2E9C-101B-9397-08002B2CF9AE}" pid="4" name="Mendeley Citation Style_1">
    <vt:lpwstr>http://csl.mendeley.com/styles/508279761/ieee-2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http://csl.mendeley.com/styles/508279761/ieee-2</vt:lpwstr>
  </property>
  <property fmtid="{D5CDD505-2E9C-101B-9397-08002B2CF9AE}" pid="20" name="Mendeley Recent Style Name 7_1">
    <vt:lpwstr>IEEE - Agung Nugroho</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4th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