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Berikut alur kerja </w:t>
      </w:r>
      <w:r w:rsidDel="00000000" w:rsidR="00000000" w:rsidRPr="00000000">
        <w:rPr>
          <w:b w:val="1"/>
          <w:rtl w:val="0"/>
        </w:rPr>
        <w:t xml:space="preserve">end-to-end</w:t>
      </w:r>
      <w:r w:rsidDel="00000000" w:rsidR="00000000" w:rsidRPr="00000000">
        <w:rPr>
          <w:rtl w:val="0"/>
        </w:rPr>
        <w:t xml:space="preserve"> program (proto-first: gRPC backend + grpc-gateway + YAML rules + idempotency + observability). Aku pecah jadi 7 bagian agar gampang diikuti.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4cwz9yyqpi8i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1) Bootstrapping (saat aplikasi mulai)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Load ENV &amp; Config</w:t>
        <w:br w:type="textWrapping"/>
      </w:r>
    </w:p>
    <w:p w:rsidR="00000000" w:rsidDel="00000000" w:rsidP="00000000" w:rsidRDefault="00000000" w:rsidRPr="00000000" w14:paraId="0000000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Baca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MERCHANT_RULES_YAML</w:t>
      </w:r>
      <w:r w:rsidDel="00000000" w:rsidR="00000000" w:rsidRPr="00000000">
        <w:rPr>
          <w:rtl w:val="0"/>
        </w:rPr>
        <w:t xml:space="preserve">, DSN Postgres, JWT secret/alg, opsi idempotency, dsb.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Load YAML Rules + Hot-Reload</w:t>
        <w:br w:type="textWrapping"/>
      </w:r>
    </w:p>
    <w:p w:rsidR="00000000" w:rsidDel="00000000" w:rsidP="00000000" w:rsidRDefault="00000000" w:rsidRPr="00000000" w14:paraId="0000000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Parse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merchants.yaml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bentuk </w:t>
      </w:r>
      <w:r w:rsidDel="00000000" w:rsidR="00000000" w:rsidRPr="00000000">
        <w:rPr>
          <w:b w:val="1"/>
          <w:rtl w:val="0"/>
        </w:rPr>
        <w:t xml:space="preserve">Registry</w:t>
      </w:r>
      <w:r w:rsidDel="00000000" w:rsidR="00000000" w:rsidRPr="00000000">
        <w:rPr>
          <w:rtl w:val="0"/>
        </w:rPr>
        <w:t xml:space="preserve">: per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merchant_id</w:t>
      </w:r>
      <w:r w:rsidDel="00000000" w:rsidR="00000000" w:rsidRPr="00000000">
        <w:rPr>
          <w:rtl w:val="0"/>
        </w:rPr>
        <w:t xml:space="preserve"> ada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Schema</w:t>
      </w:r>
      <w:r w:rsidDel="00000000" w:rsidR="00000000" w:rsidRPr="00000000">
        <w:rPr>
          <w:rtl w:val="0"/>
        </w:rPr>
        <w:t xml:space="preserve"> (guard)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Rules</w:t>
      </w:r>
      <w:r w:rsidDel="00000000" w:rsidR="00000000" w:rsidRPr="00000000">
        <w:rPr>
          <w:rtl w:val="0"/>
        </w:rPr>
        <w:t xml:space="preserve"> (transform).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fsnotify aktif → kalau file berubah, registry di-reload atomik (request baru langsung pakai rules baru).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Koneksi DB (pgxpool) + otelpgx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Siapkan </w:t>
      </w:r>
      <w:r w:rsidDel="00000000" w:rsidR="00000000" w:rsidRPr="00000000">
        <w:rPr>
          <w:b w:val="1"/>
          <w:rtl w:val="0"/>
        </w:rPr>
        <w:t xml:space="preserve">connection pool</w:t>
      </w:r>
      <w:r w:rsidDel="00000000" w:rsidR="00000000" w:rsidRPr="00000000">
        <w:rPr>
          <w:rtl w:val="0"/>
        </w:rPr>
        <w:t xml:space="preserve">; semua query otomatis di-trace.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Tracing &amp; Metrics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Init OpenTelemetry (exporter) dan Prometheus metrics.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gRPC Server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Daftarkan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OrderService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b w:val="1"/>
          <w:rtl w:val="0"/>
        </w:rPr>
        <w:t xml:space="preserve">interceptor</w:t>
      </w:r>
      <w:r w:rsidDel="00000000" w:rsidR="00000000" w:rsidRPr="00000000">
        <w:rPr>
          <w:rtl w:val="0"/>
        </w:rPr>
        <w:t xml:space="preserve"> berurutan:</w:t>
        <w:br w:type="textWrapping"/>
      </w:r>
    </w:p>
    <w:p w:rsidR="00000000" w:rsidDel="00000000" w:rsidP="00000000" w:rsidRDefault="00000000" w:rsidRPr="00000000" w14:paraId="0000000F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rtl w:val="0"/>
        </w:rPr>
        <w:t xml:space="preserve">JWT</w:t>
      </w:r>
      <w:r w:rsidDel="00000000" w:rsidR="00000000" w:rsidRPr="00000000">
        <w:rPr>
          <w:rtl w:val="0"/>
        </w:rPr>
        <w:t xml:space="preserve"> (wajib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Authorization: Bearer</w:t>
      </w:r>
      <w:r w:rsidDel="00000000" w:rsidR="00000000" w:rsidRPr="00000000">
        <w:rPr>
          <w:rtl w:val="0"/>
        </w:rPr>
        <w:t xml:space="preserve">), cek algoritma &amp; signature (dengan leeway).</w:t>
        <w:br w:type="textWrapping"/>
      </w:r>
    </w:p>
    <w:p w:rsidR="00000000" w:rsidDel="00000000" w:rsidP="00000000" w:rsidRDefault="00000000" w:rsidRPr="00000000" w14:paraId="00000010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rtl w:val="0"/>
        </w:rPr>
        <w:t xml:space="preserve">Idempotency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(create) → deteksi replay &amp; simpan respons pertama.</w:t>
        <w:br w:type="textWrapping"/>
      </w:r>
    </w:p>
    <w:p w:rsidR="00000000" w:rsidDel="00000000" w:rsidP="00000000" w:rsidRDefault="00000000" w:rsidRPr="00000000" w14:paraId="00000011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rtl w:val="0"/>
        </w:rPr>
        <w:t xml:space="preserve">otelgrpc</w:t>
      </w:r>
      <w:r w:rsidDel="00000000" w:rsidR="00000000" w:rsidRPr="00000000">
        <w:rPr>
          <w:rtl w:val="0"/>
        </w:rPr>
        <w:t xml:space="preserve"> (tracing).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grpc-gateway (HTTP→gRPC)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Mapping REST dari anotasi proto (googleapis).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Header passthrough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Idempotency-Key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X-Transaction-Id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metadata gRPC.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Rate-limiting</w:t>
      </w:r>
      <w:r w:rsidDel="00000000" w:rsidR="00000000" w:rsidRPr="00000000">
        <w:rPr>
          <w:rtl w:val="0"/>
        </w:rPr>
        <w:t xml:space="preserve"> (token bucket) di level HTTP.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ForwardResponseOption</w:t>
      </w:r>
      <w:r w:rsidDel="00000000" w:rsidR="00000000" w:rsidRPr="00000000">
        <w:rPr>
          <w:rtl w:val="0"/>
        </w:rPr>
        <w:t xml:space="preserve">: set </w:t>
      </w:r>
      <w:r w:rsidDel="00000000" w:rsidR="00000000" w:rsidRPr="00000000">
        <w:rPr>
          <w:b w:val="1"/>
          <w:rtl w:val="0"/>
        </w:rPr>
        <w:t xml:space="preserve">HTTP 201</w:t>
      </w:r>
      <w:r w:rsidDel="00000000" w:rsidR="00000000" w:rsidRPr="00000000">
        <w:rPr>
          <w:rtl w:val="0"/>
        </w:rPr>
        <w:t xml:space="preserve"> untuk create pertama, </w:t>
      </w:r>
      <w:r w:rsidDel="00000000" w:rsidR="00000000" w:rsidRPr="00000000">
        <w:rPr>
          <w:b w:val="1"/>
          <w:rtl w:val="0"/>
        </w:rPr>
        <w:t xml:space="preserve">HTTP 200 + Idempotency-Replayed:true</w:t>
      </w:r>
      <w:r w:rsidDel="00000000" w:rsidR="00000000" w:rsidRPr="00000000">
        <w:rPr>
          <w:rtl w:val="0"/>
        </w:rPr>
        <w:t xml:space="preserve"> jika replay.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Endpoint infra: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/healthz</w:t>
      </w:r>
      <w:r w:rsidDel="00000000" w:rsidR="00000000" w:rsidRPr="00000000">
        <w:rPr>
          <w:rtl w:val="0"/>
        </w:rPr>
        <w:t xml:space="preserve"> (liveness),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/readyz</w:t>
      </w:r>
      <w:r w:rsidDel="00000000" w:rsidR="00000000" w:rsidRPr="00000000">
        <w:rPr>
          <w:rtl w:val="0"/>
        </w:rPr>
        <w:t xml:space="preserve"> (cek TCP ke gRPC),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/metrics</w:t>
      </w:r>
      <w:r w:rsidDel="00000000" w:rsidR="00000000" w:rsidRPr="00000000">
        <w:rPr>
          <w:rtl w:val="0"/>
        </w:rPr>
        <w:t xml:space="preserve"> (Prometheus).</w:t>
        <w:br w:type="textWrapping"/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yjnounspqt2b" w:id="1"/>
      <w:bookmarkEnd w:id="1"/>
      <w:r w:rsidDel="00000000" w:rsidR="00000000" w:rsidRPr="00000000">
        <w:rPr>
          <w:b w:val="1"/>
          <w:sz w:val="46"/>
          <w:szCs w:val="46"/>
          <w:rtl w:val="0"/>
        </w:rPr>
        <w:t xml:space="preserve">2) Alur: CreateOrder (REST atau gRPC)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Client → Gateway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/v1/merchants/{merchant_id}/orders</w:t>
        <w:br w:type="textWrapping"/>
      </w:r>
      <w:r w:rsidDel="00000000" w:rsidR="00000000" w:rsidRPr="00000000">
        <w:rPr>
          <w:rtl w:val="0"/>
        </w:rPr>
        <w:t xml:space="preserve"> Header: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Idempotency-Key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X-Transaction-Id</w:t>
      </w:r>
      <w:r w:rsidDel="00000000" w:rsidR="00000000" w:rsidRPr="00000000">
        <w:rPr>
          <w:rtl w:val="0"/>
        </w:rPr>
        <w:t xml:space="preserve"> (opsional).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Gateway → gRPC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Body JSON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google.protobuf.Struct</w:t>
      </w:r>
      <w:r w:rsidDel="00000000" w:rsidR="00000000" w:rsidRPr="00000000">
        <w:rPr>
          <w:rtl w:val="0"/>
        </w:rPr>
        <w:t xml:space="preserve">; header diteruskan sebagai metadata.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Interceptor: JWT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Validasi token (alg/secret/leeway). Gagal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Unauthenticated</w:t>
      </w:r>
      <w:r w:rsidDel="00000000" w:rsidR="00000000" w:rsidRPr="00000000">
        <w:rPr>
          <w:rtl w:val="0"/>
        </w:rPr>
        <w:t xml:space="preserve"> (HTTP 401).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Interceptor: Idempotency (Pre-check)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Hitung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key_hash = sha256(method|path|Idempotency-Key)</w:t>
      </w:r>
      <w:r w:rsidDel="00000000" w:rsidR="00000000" w:rsidRPr="00000000">
        <w:rPr>
          <w:rtl w:val="0"/>
        </w:rPr>
        <w:t xml:space="preserve"> (atau method/route metadata di gRPC).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Jika sudah ada</w:t>
      </w:r>
      <w:r w:rsidDel="00000000" w:rsidR="00000000" w:rsidRPr="00000000">
        <w:rPr>
          <w:rtl w:val="0"/>
        </w:rPr>
        <w:t xml:space="preserve">: kembalikan </w:t>
      </w:r>
      <w:r w:rsidDel="00000000" w:rsidR="00000000" w:rsidRPr="00000000">
        <w:rPr>
          <w:b w:val="1"/>
          <w:rtl w:val="0"/>
        </w:rPr>
        <w:t xml:space="preserve">respons pertama</w:t>
      </w:r>
      <w:r w:rsidDel="00000000" w:rsidR="00000000" w:rsidRPr="00000000">
        <w:rPr>
          <w:rtl w:val="0"/>
        </w:rPr>
        <w:t xml:space="preserve"> (replay) + metadata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idempotency-replayed:true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Gateway balas </w:t>
      </w:r>
      <w:r w:rsidDel="00000000" w:rsidR="00000000" w:rsidRPr="00000000">
        <w:rPr>
          <w:b w:val="1"/>
          <w:rtl w:val="0"/>
        </w:rPr>
        <w:t xml:space="preserve">200</w:t>
      </w:r>
      <w:r w:rsidDel="00000000" w:rsidR="00000000" w:rsidRPr="00000000">
        <w:rPr>
          <w:rtl w:val="0"/>
        </w:rPr>
        <w:t xml:space="preserve"> + header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Idempotency-Replayed:true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Jika belum ada</w:t>
      </w:r>
      <w:r w:rsidDel="00000000" w:rsidR="00000000" w:rsidRPr="00000000">
        <w:rPr>
          <w:rtl w:val="0"/>
        </w:rPr>
        <w:t xml:space="preserve">: lanjut ke handler.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Handler → Service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Tentukan </w:t>
      </w:r>
      <w:r w:rsidDel="00000000" w:rsidR="00000000" w:rsidRPr="00000000">
        <w:rPr>
          <w:b w:val="1"/>
          <w:rtl w:val="0"/>
        </w:rPr>
        <w:t xml:space="preserve">Transformer</w:t>
      </w:r>
      <w:r w:rsidDel="00000000" w:rsidR="00000000" w:rsidRPr="00000000">
        <w:rPr>
          <w:rtl w:val="0"/>
        </w:rPr>
        <w:t xml:space="preserve"> berdasarkan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merchant_id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Validasi Schema (guard)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24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strict + allowed_prefixes</w:t>
      </w:r>
      <w:r w:rsidDel="00000000" w:rsidR="00000000" w:rsidRPr="00000000">
        <w:rPr>
          <w:rtl w:val="0"/>
        </w:rPr>
        <w:t xml:space="preserve"> (tolak field “nyasar”),</w:t>
        <w:br w:type="textWrapping"/>
      </w:r>
    </w:p>
    <w:p w:rsidR="00000000" w:rsidDel="00000000" w:rsidP="00000000" w:rsidRDefault="00000000" w:rsidRPr="00000000" w14:paraId="00000025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required</w:t>
      </w:r>
      <w:r w:rsidDel="00000000" w:rsidR="00000000" w:rsidRPr="00000000">
        <w:rPr>
          <w:rtl w:val="0"/>
        </w:rPr>
        <w:t xml:space="preserve"> (mis.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sellers[].id</w:t>
      </w:r>
      <w:r w:rsidDel="00000000" w:rsidR="00000000" w:rsidRPr="00000000">
        <w:rPr>
          <w:rtl w:val="0"/>
        </w:rPr>
        <w:t xml:space="preserve"> hanya untuk merchant tertentu),</w:t>
        <w:br w:type="textWrapping"/>
      </w:r>
    </w:p>
    <w:p w:rsidR="00000000" w:rsidDel="00000000" w:rsidP="00000000" w:rsidRDefault="00000000" w:rsidRPr="00000000" w14:paraId="00000026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types</w:t>
      </w:r>
      <w:r w:rsidDel="00000000" w:rsidR="00000000" w:rsidRPr="00000000">
        <w:rPr>
          <w:rtl w:val="0"/>
        </w:rPr>
        <w:t xml:space="preserve"> (number/string/boolean/array/object),</w:t>
        <w:br w:type="textWrapping"/>
      </w:r>
    </w:p>
    <w:p w:rsidR="00000000" w:rsidDel="00000000" w:rsidP="00000000" w:rsidRDefault="00000000" w:rsidRPr="00000000" w14:paraId="00000027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forbid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(field khusus merchant lain).</w:t>
        <w:br w:type="textWrapping"/>
        <w:t xml:space="preserve"> → Gagal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InvalidArgument</w:t>
      </w:r>
      <w:r w:rsidDel="00000000" w:rsidR="00000000" w:rsidRPr="00000000">
        <w:rPr>
          <w:rtl w:val="0"/>
        </w:rPr>
        <w:t xml:space="preserve"> (HTTP 400) dengan pesan path yang salah.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Apply Rules (transform)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required_if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format email/phone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min/max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round/truncate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calc (sum)</w:t>
      </w:r>
      <w:r w:rsidDel="00000000" w:rsidR="00000000" w:rsidRPr="00000000">
        <w:rPr>
          <w:rtl w:val="0"/>
        </w:rPr>
        <w:t xml:space="preserve">, dll.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Bentuk </w:t>
      </w:r>
      <w:r w:rsidDel="00000000" w:rsidR="00000000" w:rsidRPr="00000000">
        <w:rPr>
          <w:b w:val="1"/>
          <w:rtl w:val="0"/>
        </w:rPr>
        <w:t xml:space="preserve">payload kanonik</w:t>
      </w:r>
      <w:r w:rsidDel="00000000" w:rsidR="00000000" w:rsidRPr="00000000">
        <w:rPr>
          <w:rtl w:val="0"/>
        </w:rPr>
        <w:t xml:space="preserve"> + derive nilai penting (amount, merchantOrderId, dsb.).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Service → Repository (DB)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Insert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(gunakan pgxpool) → </w:t>
      </w:r>
      <w:r w:rsidDel="00000000" w:rsidR="00000000" w:rsidRPr="00000000">
        <w:rPr>
          <w:b w:val="1"/>
          <w:rtl w:val="0"/>
        </w:rPr>
        <w:t xml:space="preserve">otelpgx</w:t>
      </w:r>
      <w:r w:rsidDel="00000000" w:rsidR="00000000" w:rsidRPr="00000000">
        <w:rPr>
          <w:rtl w:val="0"/>
        </w:rPr>
        <w:t xml:space="preserve"> merekam span DB.</w:t>
        <w:br w:type="textWrapping"/>
      </w:r>
    </w:p>
    <w:p w:rsidR="00000000" w:rsidDel="00000000" w:rsidP="00000000" w:rsidRDefault="00000000" w:rsidRPr="00000000" w14:paraId="0000002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(Opsional) panggil </w:t>
      </w:r>
      <w:r w:rsidDel="00000000" w:rsidR="00000000" w:rsidRPr="00000000">
        <w:rPr>
          <w:b w:val="1"/>
          <w:rtl w:val="0"/>
        </w:rPr>
        <w:t xml:space="preserve">external payment gateway</w:t>
      </w:r>
      <w:r w:rsidDel="00000000" w:rsidR="00000000" w:rsidRPr="00000000">
        <w:rPr>
          <w:rtl w:val="0"/>
        </w:rPr>
        <w:t xml:space="preserve"> dengan retry + jitter + circuit breaker.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Interceptor: Idempotency (Post-store)</w:t>
        <w:br w:type="textWrapping"/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Simpan </w:t>
      </w:r>
      <w:r w:rsidDel="00000000" w:rsidR="00000000" w:rsidRPr="00000000">
        <w:rPr>
          <w:b w:val="1"/>
          <w:rtl w:val="0"/>
        </w:rPr>
        <w:t xml:space="preserve">status + body respons asli</w:t>
      </w:r>
      <w:r w:rsidDel="00000000" w:rsidR="00000000" w:rsidRPr="00000000">
        <w:rPr>
          <w:rtl w:val="0"/>
        </w:rPr>
        <w:t xml:space="preserve"> (protojson) 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idempotency_keys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Tambahkan metadata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x-created:true</w:t>
      </w:r>
      <w:r w:rsidDel="00000000" w:rsidR="00000000" w:rsidRPr="00000000">
        <w:rPr>
          <w:rtl w:val="0"/>
        </w:rPr>
        <w:t xml:space="preserve"> ke respons pertama.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Gateway (ForwardResponseOption) → Client</w:t>
        <w:br w:type="textWrapping"/>
      </w:r>
    </w:p>
    <w:p w:rsidR="00000000" w:rsidDel="00000000" w:rsidP="00000000" w:rsidRDefault="00000000" w:rsidRPr="00000000" w14:paraId="0000003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Jika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x-created:true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rtl w:val="0"/>
        </w:rPr>
        <w:t xml:space="preserve">HTTP 201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Jika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idempotency-replayed:true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rtl w:val="0"/>
        </w:rPr>
        <w:t xml:space="preserve">HTTP 200 + Idempotency-Replayed:true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3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Body respons </w:t>
      </w:r>
      <w:r w:rsidDel="00000000" w:rsidR="00000000" w:rsidRPr="00000000">
        <w:rPr>
          <w:b w:val="1"/>
          <w:rtl w:val="0"/>
        </w:rPr>
        <w:t xml:space="preserve">identik</w:t>
      </w:r>
      <w:r w:rsidDel="00000000" w:rsidR="00000000" w:rsidRPr="00000000">
        <w:rPr>
          <w:rtl w:val="0"/>
        </w:rPr>
        <w:t xml:space="preserve"> untuk request pertama maupun replay.</w:t>
        <w:br w:type="textWrapping"/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3jnfjrpz0uxn" w:id="2"/>
      <w:bookmarkEnd w:id="2"/>
      <w:r w:rsidDel="00000000" w:rsidR="00000000" w:rsidRPr="00000000">
        <w:rPr>
          <w:b w:val="1"/>
          <w:sz w:val="46"/>
          <w:szCs w:val="46"/>
          <w:rtl w:val="0"/>
        </w:rPr>
        <w:t xml:space="preserve">3) Alur: ListOrders (GET)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Client → Gateway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/v1/merchants/{merchant_id}/orders?limit=...&amp;offset=...&amp;status=...&amp;q=...&amp;...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Gateway → gRPC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Query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ListOrdersRequest</w:t>
      </w:r>
      <w:r w:rsidDel="00000000" w:rsidR="00000000" w:rsidRPr="00000000">
        <w:rPr>
          <w:rtl w:val="0"/>
        </w:rPr>
        <w:t xml:space="preserve"> (limit/offset/filter/sort).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Interceptor: JWT</w:t>
        <w:br w:type="textWrapping"/>
      </w:r>
      <w:r w:rsidDel="00000000" w:rsidR="00000000" w:rsidRPr="00000000">
        <w:rPr>
          <w:rtl w:val="0"/>
        </w:rPr>
        <w:t xml:space="preserve"> Sama seperti di Create.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Handler → Service → Repository</w:t>
        <w:br w:type="textWrapping"/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Bangun </w:t>
      </w:r>
      <w:r w:rsidDel="00000000" w:rsidR="00000000" w:rsidRPr="00000000">
        <w:rPr>
          <w:b w:val="1"/>
          <w:rtl w:val="0"/>
        </w:rPr>
        <w:t xml:space="preserve">filter</w:t>
      </w:r>
      <w:r w:rsidDel="00000000" w:rsidR="00000000" w:rsidRPr="00000000">
        <w:rPr>
          <w:rtl w:val="0"/>
        </w:rPr>
        <w:t xml:space="preserve"> dari request (status CSV, waktu, email, seller_id, amount range,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Query Postgres dengan WHERE ter-compose + ORDER BY (kolom ter-whitelist) + LIMIT/OFFSET.</w:t>
        <w:br w:type="textWrapping"/>
        <w:t xml:space="preserve"> (Window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COUNT(*) OVER()</w:t>
      </w:r>
      <w:r w:rsidDel="00000000" w:rsidR="00000000" w:rsidRPr="00000000">
        <w:rPr>
          <w:rtl w:val="0"/>
        </w:rPr>
        <w:t xml:space="preserve"> untuk total dalam 1 roundtrip).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Balasan</w:t>
        <w:br w:type="textWrapping"/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HTTP 200</w:t>
      </w:r>
      <w:r w:rsidDel="00000000" w:rsidR="00000000" w:rsidRPr="00000000">
        <w:rPr>
          <w:rtl w:val="0"/>
        </w:rPr>
        <w:t xml:space="preserve"> (idempotency tidak dipakai di GET).</w:t>
        <w:br w:type="textWrapping"/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Body: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data[]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limit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offset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vbecgert4m71" w:id="3"/>
      <w:bookmarkEnd w:id="3"/>
      <w:r w:rsidDel="00000000" w:rsidR="00000000" w:rsidRPr="00000000">
        <w:rPr>
          <w:b w:val="1"/>
          <w:sz w:val="46"/>
          <w:szCs w:val="46"/>
          <w:rtl w:val="0"/>
        </w:rPr>
        <w:t xml:space="preserve">4) Idempotency (detail singkat)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Key</w:t>
      </w:r>
      <w:r w:rsidDel="00000000" w:rsidR="00000000" w:rsidRPr="00000000">
        <w:rPr>
          <w:rtl w:val="0"/>
        </w:rPr>
        <w:t xml:space="preserve">: gabungan method/route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Idempotency-Key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dari klien → di-hash, disimpan unik.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Pertama kali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simpan status &amp; body respons (&lt;= ukuran limit) → balas sukses.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Retry</w:t>
      </w:r>
      <w:r w:rsidDel="00000000" w:rsidR="00000000" w:rsidRPr="00000000">
        <w:rPr>
          <w:rtl w:val="0"/>
        </w:rPr>
        <w:t xml:space="preserve"> (jaringan putus/double-click): interceptor mendeteksi </w:t>
      </w:r>
      <w:r w:rsidDel="00000000" w:rsidR="00000000" w:rsidRPr="00000000">
        <w:rPr>
          <w:b w:val="1"/>
          <w:rtl w:val="0"/>
        </w:rPr>
        <w:t xml:space="preserve">HIT</w:t>
      </w:r>
      <w:r w:rsidDel="00000000" w:rsidR="00000000" w:rsidRPr="00000000">
        <w:rPr>
          <w:rtl w:val="0"/>
        </w:rPr>
        <w:t xml:space="preserve">, mengembalikan </w:t>
      </w:r>
      <w:r w:rsidDel="00000000" w:rsidR="00000000" w:rsidRPr="00000000">
        <w:rPr>
          <w:b w:val="1"/>
          <w:rtl w:val="0"/>
        </w:rPr>
        <w:t xml:space="preserve">body yang sama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Gateway balas </w:t>
      </w:r>
      <w:r w:rsidDel="00000000" w:rsidR="00000000" w:rsidRPr="00000000">
        <w:rPr>
          <w:b w:val="1"/>
          <w:rtl w:val="0"/>
        </w:rPr>
        <w:t xml:space="preserve">200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Idempotency-Replayed:true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Menjamin </w:t>
      </w:r>
      <w:r w:rsidDel="00000000" w:rsidR="00000000" w:rsidRPr="00000000">
        <w:rPr>
          <w:b w:val="1"/>
          <w:rtl w:val="0"/>
        </w:rPr>
        <w:t xml:space="preserve">exactly-once effect</w:t>
      </w:r>
      <w:r w:rsidDel="00000000" w:rsidR="00000000" w:rsidRPr="00000000">
        <w:rPr>
          <w:rtl w:val="0"/>
        </w:rPr>
        <w:t xml:space="preserve"> di sisi klien.</w:t>
        <w:br w:type="textWrapping"/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mqyi5dh70aqc" w:id="4"/>
      <w:bookmarkEnd w:id="4"/>
      <w:r w:rsidDel="00000000" w:rsidR="00000000" w:rsidRPr="00000000">
        <w:rPr>
          <w:b w:val="1"/>
          <w:sz w:val="46"/>
          <w:szCs w:val="46"/>
          <w:rtl w:val="0"/>
        </w:rPr>
        <w:t xml:space="preserve">5) Observability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Tracing (OTel)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span dari gateway → interceptor gRPC → handler → </w:t>
      </w:r>
      <w:r w:rsidDel="00000000" w:rsidR="00000000" w:rsidRPr="00000000">
        <w:rPr>
          <w:b w:val="1"/>
          <w:rtl w:val="0"/>
        </w:rPr>
        <w:t xml:space="preserve">otelpgx (DB spans)</w:t>
      </w:r>
      <w:r w:rsidDel="00000000" w:rsidR="00000000" w:rsidRPr="00000000">
        <w:rPr>
          <w:rtl w:val="0"/>
        </w:rPr>
        <w:t xml:space="preserve">.</w:t>
        <w:br w:type="textWrapping"/>
        <w:t xml:space="preserve"> Atribut penting: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merchant_id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transaction_id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idempotency_key_hash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order_id</w:t>
      </w:r>
      <w:r w:rsidDel="00000000" w:rsidR="00000000" w:rsidRPr="00000000">
        <w:rPr>
          <w:rtl w:val="0"/>
        </w:rPr>
        <w:t xml:space="preserve">, result.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Metrics</w:t>
      </w:r>
      <w:r w:rsidDel="00000000" w:rsidR="00000000" w:rsidRPr="00000000">
        <w:rPr>
          <w:rtl w:val="0"/>
        </w:rPr>
        <w:t xml:space="preserve">: request count/status, latency histogram, DB pool stats, rate-limit hit, retry count.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Health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/healthz</w:t>
      </w:r>
      <w:r w:rsidDel="00000000" w:rsidR="00000000" w:rsidRPr="00000000">
        <w:rPr>
          <w:rtl w:val="0"/>
        </w:rPr>
        <w:t xml:space="preserve"> (liveness),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/readyz</w:t>
      </w:r>
      <w:r w:rsidDel="00000000" w:rsidR="00000000" w:rsidRPr="00000000">
        <w:rPr>
          <w:rtl w:val="0"/>
        </w:rPr>
        <w:t xml:space="preserve"> (cek TCP ke gRPC).</w:t>
        <w:br w:type="textWrapping"/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18ahdx3f2j0l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sz w:val="46"/>
          <w:szCs w:val="46"/>
          <w:rtl w:val="0"/>
        </w:rPr>
        <w:t xml:space="preserve">6) Error Mapping (gRPC → HTTP)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Unauthenticated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rtl w:val="0"/>
        </w:rPr>
        <w:t xml:space="preserve">401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PermissionDenied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rtl w:val="0"/>
        </w:rPr>
        <w:t xml:space="preserve">403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InvalidArgument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(schema/rules validation) → </w:t>
      </w:r>
      <w:r w:rsidDel="00000000" w:rsidR="00000000" w:rsidRPr="00000000">
        <w:rPr>
          <w:b w:val="1"/>
          <w:rtl w:val="0"/>
        </w:rPr>
        <w:t xml:space="preserve">400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AlreadyExists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(unik constraint) → </w:t>
      </w:r>
      <w:r w:rsidDel="00000000" w:rsidR="00000000" w:rsidRPr="00000000">
        <w:rPr>
          <w:b w:val="1"/>
          <w:rtl w:val="0"/>
        </w:rPr>
        <w:t xml:space="preserve">409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Internal/Unavailable/DeadlineExceeded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rtl w:val="0"/>
        </w:rPr>
        <w:t xml:space="preserve">5xx</w:t>
      </w:r>
      <w:r w:rsidDel="00000000" w:rsidR="00000000" w:rsidRPr="00000000">
        <w:rPr>
          <w:rtl w:val="0"/>
        </w:rPr>
        <w:t xml:space="preserve"> (sesuai).</w:t>
        <w:br w:type="textWrapping"/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ma8bar9glhyk" w:id="6"/>
      <w:bookmarkEnd w:id="6"/>
      <w:r w:rsidDel="00000000" w:rsidR="00000000" w:rsidRPr="00000000">
        <w:rPr>
          <w:b w:val="1"/>
          <w:sz w:val="46"/>
          <w:szCs w:val="46"/>
          <w:rtl w:val="0"/>
        </w:rPr>
        <w:t xml:space="preserve">7) Keamanan &amp; Ketahanan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JWT</w:t>
      </w:r>
      <w:r w:rsidDel="00000000" w:rsidR="00000000" w:rsidRPr="00000000">
        <w:rPr>
          <w:rtl w:val="0"/>
        </w:rPr>
        <w:t xml:space="preserve">: cek </w:t>
      </w:r>
      <w:r w:rsidDel="00000000" w:rsidR="00000000" w:rsidRPr="00000000">
        <w:rPr>
          <w:b w:val="1"/>
          <w:rtl w:val="0"/>
        </w:rPr>
        <w:t xml:space="preserve">alg</w:t>
      </w:r>
      <w:r w:rsidDel="00000000" w:rsidR="00000000" w:rsidRPr="00000000">
        <w:rPr>
          <w:rtl w:val="0"/>
        </w:rPr>
        <w:t xml:space="preserve"> spesifik (hindari alg confusion), leeway waktu, bisa tambah cek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iss/aud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TLS</w:t>
      </w:r>
      <w:r w:rsidDel="00000000" w:rsidR="00000000" w:rsidRPr="00000000">
        <w:rPr>
          <w:rtl w:val="0"/>
        </w:rPr>
        <w:t xml:space="preserve"> di gateway &amp; backend.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Rate-limit</w:t>
      </w:r>
      <w:r w:rsidDel="00000000" w:rsidR="00000000" w:rsidRPr="00000000">
        <w:rPr>
          <w:rtl w:val="0"/>
        </w:rPr>
        <w:t xml:space="preserve"> di gateway mencegah flood/retry-storm.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Retry + jitter + CB</w:t>
      </w:r>
      <w:r w:rsidDel="00000000" w:rsidR="00000000" w:rsidRPr="00000000">
        <w:rPr>
          <w:rtl w:val="0"/>
        </w:rPr>
        <w:t xml:space="preserve"> untuk outbound call.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YAML preview mode</w:t>
      </w:r>
      <w:r w:rsidDel="00000000" w:rsidR="00000000" w:rsidRPr="00000000">
        <w:rPr>
          <w:rtl w:val="0"/>
        </w:rPr>
        <w:t xml:space="preserve"> untuk validasi rules sebelum publish (menghindari misconfig di jam produksi).</w:t>
        <w:br w:type="textWrapping"/>
      </w:r>
    </w:p>
    <w:p w:rsidR="00000000" w:rsidDel="00000000" w:rsidP="00000000" w:rsidRDefault="00000000" w:rsidRPr="00000000" w14:paraId="0000005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Singkatnya: klien menembak REST (gateway) → header penting dipipe ke gRPC → JWT &amp; idempotency disaring → </w:t>
      </w:r>
      <w:r w:rsidDel="00000000" w:rsidR="00000000" w:rsidRPr="00000000">
        <w:rPr>
          <w:b w:val="1"/>
          <w:rtl w:val="0"/>
        </w:rPr>
        <w:t xml:space="preserve">schema (per-merchant)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memverifikasi bentuk payload supaya tidak silang-pakai → rules mentransform → simpan DB (trace otomatis) → gateway mengembalikan </w:t>
      </w:r>
      <w:r w:rsidDel="00000000" w:rsidR="00000000" w:rsidRPr="00000000">
        <w:rPr>
          <w:b w:val="1"/>
          <w:rtl w:val="0"/>
        </w:rPr>
        <w:t xml:space="preserve">201</w:t>
      </w:r>
      <w:r w:rsidDel="00000000" w:rsidR="00000000" w:rsidRPr="00000000">
        <w:rPr>
          <w:rtl w:val="0"/>
        </w:rPr>
        <w:t xml:space="preserve"> untuk create pertama dan </w:t>
      </w:r>
      <w:r w:rsidDel="00000000" w:rsidR="00000000" w:rsidRPr="00000000">
        <w:rPr>
          <w:b w:val="1"/>
          <w:rtl w:val="0"/>
        </w:rPr>
        <w:t xml:space="preserve">200 (replay)</w:t>
      </w:r>
      <w:r w:rsidDel="00000000" w:rsidR="00000000" w:rsidRPr="00000000">
        <w:rPr>
          <w:rtl w:val="0"/>
        </w:rPr>
        <w:t xml:space="preserve"> untuk retry, semua terlacak jelas lewat OTel &amp; metrics.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