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CAE" w:rsidRPr="00C10CAE" w:rsidRDefault="00C10CAE" w:rsidP="00F7407F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70B52">
        <w:rPr>
          <w:rFonts w:ascii="Times New Roman" w:hAnsi="Times New Roman" w:cs="Times New Roman"/>
          <w:sz w:val="28"/>
          <w:szCs w:val="24"/>
        </w:rPr>
        <w:t xml:space="preserve">Учреждение </w:t>
      </w:r>
      <w:r w:rsidRPr="00C10CAE">
        <w:rPr>
          <w:rFonts w:ascii="Times New Roman" w:hAnsi="Times New Roman" w:cs="Times New Roman"/>
          <w:sz w:val="28"/>
          <w:szCs w:val="24"/>
        </w:rPr>
        <w:t>образования</w:t>
      </w:r>
    </w:p>
    <w:p w:rsidR="00C10CAE" w:rsidRDefault="00C10CAE" w:rsidP="00F7407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10CAE">
        <w:rPr>
          <w:rFonts w:ascii="Times New Roman" w:eastAsia="Calibri" w:hAnsi="Times New Roman" w:cs="Times New Roman"/>
          <w:sz w:val="28"/>
          <w:szCs w:val="24"/>
        </w:rPr>
        <w:t>«</w:t>
      </w:r>
      <w:r w:rsidRPr="00C10CAE">
        <w:rPr>
          <w:rFonts w:ascii="Times New Roman" w:hAnsi="Times New Roman" w:cs="Times New Roman"/>
          <w:sz w:val="28"/>
          <w:szCs w:val="24"/>
        </w:rPr>
        <w:t>Белорусский государственный технологический университет</w:t>
      </w:r>
      <w:r w:rsidRPr="00C10CAE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BC19F3" w:rsidRPr="00BC19F3" w:rsidRDefault="00BC19F3" w:rsidP="00F7407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Факультет принт-технологий и медиакоммуникаций</w:t>
      </w:r>
    </w:p>
    <w:p w:rsidR="00670B52" w:rsidRDefault="00670B52" w:rsidP="00F7407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70B52" w:rsidRDefault="00670B52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 w:rsidR="00BC19F3">
        <w:rPr>
          <w:rFonts w:ascii="Times New Roman" w:hAnsi="Times New Roman" w:cs="Times New Roman"/>
          <w:b/>
          <w:sz w:val="28"/>
          <w:szCs w:val="24"/>
        </w:rPr>
        <w:t>полиграфического оборудования и системы обработки информации</w:t>
      </w:r>
    </w:p>
    <w:p w:rsidR="00670B52" w:rsidRDefault="00670B52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BC19F3" w:rsidP="00F7407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Отчет по лабораторной работе </w:t>
      </w:r>
      <w:r w:rsidR="00670B52">
        <w:rPr>
          <w:rFonts w:ascii="Times New Roman" w:hAnsi="Times New Roman" w:cs="Times New Roman"/>
          <w:b/>
          <w:sz w:val="32"/>
          <w:szCs w:val="24"/>
        </w:rPr>
        <w:t>№1</w:t>
      </w:r>
    </w:p>
    <w:p w:rsidR="00F7407F" w:rsidRDefault="00F7407F" w:rsidP="00F7407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BC19F3" w:rsidRPr="00BC19F3" w:rsidRDefault="00BC19F3" w:rsidP="00F7407F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BC19F3">
        <w:rPr>
          <w:rFonts w:ascii="Times New Roman" w:hAnsi="Times New Roman" w:cs="Times New Roman"/>
          <w:sz w:val="32"/>
          <w:szCs w:val="24"/>
        </w:rPr>
        <w:t>по дисциплине “Оборудование и основы технологии допечатных и печатных процессов”</w:t>
      </w:r>
    </w:p>
    <w:p w:rsidR="00B42848" w:rsidRDefault="00B42848" w:rsidP="00F7407F">
      <w:pPr>
        <w:spacing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F7407F">
      <w:pPr>
        <w:spacing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F7407F">
      <w:pPr>
        <w:spacing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F7407F">
      <w:pPr>
        <w:spacing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F7407F">
      <w:pPr>
        <w:spacing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Pr="006D12BB" w:rsidRDefault="00B42848" w:rsidP="00F7407F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</w:t>
      </w:r>
      <w:r w:rsidRPr="006D12BB">
        <w:rPr>
          <w:rFonts w:ascii="Times New Roman" w:hAnsi="Times New Roman" w:cs="Times New Roman"/>
          <w:sz w:val="28"/>
          <w:szCs w:val="24"/>
        </w:rPr>
        <w:t>:</w:t>
      </w:r>
    </w:p>
    <w:p w:rsidR="00B42848" w:rsidRDefault="00B42848" w:rsidP="00F7407F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2 курса 1 группы ФИТ</w:t>
      </w:r>
    </w:p>
    <w:p w:rsidR="00B42848" w:rsidRDefault="00B42848" w:rsidP="00F7407F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Савостин Антон Дмитриевич</w:t>
      </w:r>
    </w:p>
    <w:p w:rsidR="00B42848" w:rsidRDefault="00B42848" w:rsidP="00F7407F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F7407F" w:rsidRDefault="00F7407F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12BB" w:rsidRDefault="00B42848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2019 г.</w:t>
      </w:r>
    </w:p>
    <w:p w:rsidR="000A0C9A" w:rsidRPr="000A0C9A" w:rsidRDefault="000A0C9A" w:rsidP="000A0C9A">
      <w:pPr>
        <w:spacing w:line="240" w:lineRule="auto"/>
        <w:ind w:firstLine="51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Название работы</w:t>
      </w:r>
      <w:r w:rsidRPr="000A0C9A">
        <w:rPr>
          <w:rFonts w:ascii="Times New Roman" w:hAnsi="Times New Roman" w:cs="Times New Roman"/>
          <w:b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Изучение схемы построения планшетного сканера</w:t>
      </w:r>
      <w:r w:rsidRPr="000A0C9A">
        <w:rPr>
          <w:rFonts w:ascii="Times New Roman" w:hAnsi="Times New Roman" w:cs="Times New Roman"/>
          <w:sz w:val="28"/>
          <w:szCs w:val="24"/>
        </w:rPr>
        <w:t>.</w:t>
      </w:r>
    </w:p>
    <w:p w:rsidR="000A0C9A" w:rsidRPr="000A0C9A" w:rsidRDefault="000A0C9A" w:rsidP="000A0C9A">
      <w:pPr>
        <w:spacing w:line="240" w:lineRule="auto"/>
        <w:ind w:firstLine="510"/>
        <w:rPr>
          <w:rFonts w:ascii="Times New Roman" w:hAnsi="Times New Roman" w:cs="Times New Roman"/>
          <w:sz w:val="28"/>
          <w:szCs w:val="24"/>
        </w:rPr>
      </w:pPr>
    </w:p>
    <w:p w:rsidR="000A0C9A" w:rsidRPr="00C07083" w:rsidRDefault="000A0C9A" w:rsidP="000A0C9A">
      <w:pPr>
        <w:spacing w:line="240" w:lineRule="auto"/>
        <w:ind w:firstLine="51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Цель работы</w:t>
      </w:r>
      <w:r w:rsidRPr="000A0C9A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Pr="000A0C9A">
        <w:rPr>
          <w:rFonts w:ascii="Times New Roman" w:hAnsi="Times New Roman" w:cs="Times New Roman"/>
          <w:sz w:val="28"/>
          <w:szCs w:val="24"/>
        </w:rPr>
        <w:t xml:space="preserve">изучить схему построения планшетных сканеров на примере сканера </w:t>
      </w:r>
      <w:r w:rsidRPr="000A0C9A">
        <w:rPr>
          <w:rFonts w:ascii="Times New Roman" w:hAnsi="Times New Roman" w:cs="Times New Roman"/>
          <w:sz w:val="28"/>
          <w:szCs w:val="24"/>
          <w:lang w:val="en-US"/>
        </w:rPr>
        <w:t>Epson</w:t>
      </w:r>
      <w:r w:rsidRPr="000A0C9A">
        <w:rPr>
          <w:rFonts w:ascii="Times New Roman" w:hAnsi="Times New Roman" w:cs="Times New Roman"/>
          <w:sz w:val="28"/>
          <w:szCs w:val="24"/>
        </w:rPr>
        <w:t xml:space="preserve"> </w:t>
      </w:r>
      <w:r w:rsidRPr="000A0C9A">
        <w:rPr>
          <w:rFonts w:ascii="Times New Roman" w:hAnsi="Times New Roman" w:cs="Times New Roman"/>
          <w:sz w:val="28"/>
          <w:szCs w:val="24"/>
          <w:lang w:val="en-US"/>
        </w:rPr>
        <w:t>Perfection</w:t>
      </w:r>
      <w:r w:rsidRPr="000A0C9A">
        <w:rPr>
          <w:rFonts w:ascii="Times New Roman" w:hAnsi="Times New Roman" w:cs="Times New Roman"/>
          <w:sz w:val="28"/>
          <w:szCs w:val="24"/>
        </w:rPr>
        <w:t xml:space="preserve"> 1240 </w:t>
      </w:r>
      <w:r w:rsidRPr="000A0C9A">
        <w:rPr>
          <w:rFonts w:ascii="Times New Roman" w:hAnsi="Times New Roman" w:cs="Times New Roman"/>
          <w:sz w:val="28"/>
          <w:szCs w:val="24"/>
          <w:lang w:val="en-US"/>
        </w:rPr>
        <w:t>U</w:t>
      </w:r>
      <w:r w:rsidRPr="00C07083">
        <w:rPr>
          <w:rFonts w:ascii="Times New Roman" w:hAnsi="Times New Roman" w:cs="Times New Roman"/>
          <w:sz w:val="28"/>
          <w:szCs w:val="24"/>
        </w:rPr>
        <w:t>.</w:t>
      </w:r>
    </w:p>
    <w:p w:rsidR="00F7407F" w:rsidRDefault="00F7407F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C6128" w:rsidRDefault="002F10E8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Краткие характеристики изучаемой модели сканера</w:t>
      </w:r>
    </w:p>
    <w:p w:rsidR="00F7407F" w:rsidRDefault="00F7407F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F10E8" w:rsidRPr="002F10E8" w:rsidRDefault="002F10E8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Модель</w:t>
      </w:r>
      <w:r w:rsidRPr="002F10E8">
        <w:rPr>
          <w:rFonts w:ascii="Times New Roman" w:hAnsi="Times New Roman" w:cs="Times New Roman"/>
          <w:sz w:val="28"/>
          <w:szCs w:val="24"/>
        </w:rPr>
        <w:t xml:space="preserve">: </w:t>
      </w:r>
      <w:r w:rsidRPr="002F10E8">
        <w:rPr>
          <w:rFonts w:ascii="Times New Roman" w:hAnsi="Times New Roman" w:cs="Times New Roman"/>
          <w:sz w:val="28"/>
          <w:szCs w:val="24"/>
          <w:lang w:val="en-US"/>
        </w:rPr>
        <w:t>Epson</w:t>
      </w:r>
      <w:r w:rsidRPr="002F10E8">
        <w:rPr>
          <w:rFonts w:ascii="Times New Roman" w:hAnsi="Times New Roman" w:cs="Times New Roman"/>
          <w:sz w:val="28"/>
          <w:szCs w:val="24"/>
        </w:rPr>
        <w:t xml:space="preserve"> </w:t>
      </w:r>
      <w:r w:rsidRPr="002F10E8">
        <w:rPr>
          <w:rFonts w:ascii="Times New Roman" w:hAnsi="Times New Roman" w:cs="Times New Roman"/>
          <w:sz w:val="28"/>
          <w:szCs w:val="24"/>
          <w:lang w:val="en-US"/>
        </w:rPr>
        <w:t>Perfection</w:t>
      </w:r>
      <w:r w:rsidRPr="002F10E8">
        <w:rPr>
          <w:rFonts w:ascii="Times New Roman" w:hAnsi="Times New Roman" w:cs="Times New Roman"/>
          <w:sz w:val="28"/>
          <w:szCs w:val="24"/>
        </w:rPr>
        <w:t xml:space="preserve"> 1240 </w:t>
      </w:r>
      <w:r w:rsidRPr="002F10E8">
        <w:rPr>
          <w:rFonts w:ascii="Times New Roman" w:hAnsi="Times New Roman" w:cs="Times New Roman"/>
          <w:sz w:val="28"/>
          <w:szCs w:val="24"/>
          <w:lang w:val="en-US"/>
        </w:rPr>
        <w:t>U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2F10E8" w:rsidRPr="002F10E8" w:rsidRDefault="002F10E8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F10E8">
        <w:rPr>
          <w:rFonts w:ascii="Times New Roman" w:hAnsi="Times New Roman" w:cs="Times New Roman"/>
          <w:sz w:val="28"/>
          <w:szCs w:val="24"/>
        </w:rPr>
        <w:t>ПЗС: цветная, 5100 элементов. Сканирование производится по технологии ПЗС (CCD), линейка ПЗС — цветная.</w:t>
      </w:r>
    </w:p>
    <w:p w:rsidR="002F10E8" w:rsidRPr="002F10E8" w:rsidRDefault="002F10E8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F10E8">
        <w:rPr>
          <w:rFonts w:ascii="Times New Roman" w:hAnsi="Times New Roman" w:cs="Times New Roman"/>
          <w:sz w:val="28"/>
          <w:szCs w:val="24"/>
        </w:rPr>
        <w:t>Проходов: 1.</w:t>
      </w:r>
    </w:p>
    <w:p w:rsidR="002F10E8" w:rsidRPr="002F10E8" w:rsidRDefault="002F10E8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F10E8">
        <w:rPr>
          <w:rFonts w:ascii="Times New Roman" w:hAnsi="Times New Roman" w:cs="Times New Roman"/>
          <w:sz w:val="28"/>
          <w:szCs w:val="24"/>
        </w:rPr>
        <w:t>Формат в отраженном свете: 216x297 мм (8,5x11,7").</w:t>
      </w:r>
    </w:p>
    <w:p w:rsidR="002F10E8" w:rsidRPr="002F10E8" w:rsidRDefault="002F10E8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F10E8">
        <w:rPr>
          <w:rFonts w:ascii="Times New Roman" w:hAnsi="Times New Roman" w:cs="Times New Roman"/>
          <w:sz w:val="28"/>
          <w:szCs w:val="24"/>
        </w:rPr>
        <w:t>Оптический диапазон: 1,8D.</w:t>
      </w:r>
    </w:p>
    <w:p w:rsidR="002F10E8" w:rsidRPr="002F10E8" w:rsidRDefault="002F10E8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F10E8">
        <w:rPr>
          <w:rFonts w:ascii="Times New Roman" w:hAnsi="Times New Roman" w:cs="Times New Roman"/>
          <w:sz w:val="28"/>
          <w:szCs w:val="24"/>
        </w:rPr>
        <w:t>Глубина цвета: 36 бит. Здесь указана внутренняя разрядность. Внешняя почти всегда равна 24 битам для совместимости с программным обеспечением.</w:t>
      </w:r>
    </w:p>
    <w:p w:rsidR="002F10E8" w:rsidRPr="002F10E8" w:rsidRDefault="002F10E8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F10E8">
        <w:rPr>
          <w:rFonts w:ascii="Times New Roman" w:hAnsi="Times New Roman" w:cs="Times New Roman"/>
          <w:sz w:val="28"/>
          <w:szCs w:val="24"/>
        </w:rPr>
        <w:t>Интерфейс: USB.</w:t>
      </w:r>
    </w:p>
    <w:p w:rsidR="002F10E8" w:rsidRPr="002F10E8" w:rsidRDefault="002F10E8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F10E8">
        <w:rPr>
          <w:rFonts w:ascii="Times New Roman" w:hAnsi="Times New Roman" w:cs="Times New Roman"/>
          <w:sz w:val="28"/>
          <w:szCs w:val="24"/>
        </w:rPr>
        <w:t>Лампа: cold cathode, автоматическое отключение.</w:t>
      </w:r>
    </w:p>
    <w:p w:rsidR="002F10E8" w:rsidRPr="002F10E8" w:rsidRDefault="002F10E8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F10E8">
        <w:rPr>
          <w:rFonts w:ascii="Times New Roman" w:hAnsi="Times New Roman" w:cs="Times New Roman"/>
          <w:sz w:val="28"/>
          <w:szCs w:val="24"/>
        </w:rPr>
        <w:t xml:space="preserve">Готовность к работе: </w:t>
      </w:r>
      <w:r w:rsidR="0074446B">
        <w:rPr>
          <w:rFonts w:ascii="Times New Roman" w:hAnsi="Times New Roman" w:cs="Times New Roman"/>
          <w:sz w:val="28"/>
          <w:szCs w:val="24"/>
        </w:rPr>
        <w:t>не требуется</w:t>
      </w:r>
      <w:bookmarkStart w:id="0" w:name="_GoBack"/>
      <w:bookmarkEnd w:id="0"/>
      <w:r w:rsidRPr="002F10E8">
        <w:rPr>
          <w:rFonts w:ascii="Times New Roman" w:hAnsi="Times New Roman" w:cs="Times New Roman"/>
          <w:sz w:val="28"/>
          <w:szCs w:val="24"/>
        </w:rPr>
        <w:t>. Под готовностью сканера к работе подразумевается время его «нагрева» после включения. Данный сканер не требует времени для прогрева.</w:t>
      </w:r>
    </w:p>
    <w:p w:rsidR="002F10E8" w:rsidRDefault="002F10E8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F10E8">
        <w:rPr>
          <w:rFonts w:ascii="Times New Roman" w:hAnsi="Times New Roman" w:cs="Times New Roman"/>
          <w:sz w:val="28"/>
          <w:szCs w:val="24"/>
        </w:rPr>
        <w:t>Температура: 10-40 °С; влажность: 20-85%.</w:t>
      </w:r>
    </w:p>
    <w:p w:rsidR="007E55A8" w:rsidRDefault="007E55A8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7E55A8" w:rsidRDefault="007E55A8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Функциональная модель сканера</w:t>
      </w:r>
    </w:p>
    <w:p w:rsidR="007E55A8" w:rsidRDefault="007E55A8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4414520" cy="3717925"/>
            <wp:effectExtent l="0" t="0" r="5080" b="0"/>
            <wp:docPr id="1" name="Рисунок 1" descr="C:\Users\asavo\AppData\Local\Microsoft\Windows\INetCache\Content.Word\скан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avo\AppData\Local\Microsoft\Windows\INetCache\Content.Word\сканер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5A8" w:rsidRDefault="007E55A8" w:rsidP="00F7407F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7E55A8">
        <w:rPr>
          <w:rFonts w:ascii="Times New Roman" w:hAnsi="Times New Roman" w:cs="Times New Roman"/>
          <w:sz w:val="28"/>
          <w:szCs w:val="24"/>
        </w:rPr>
        <w:t>Полоса света, испускаемая источником освещения, попадает на оригинал, раст</w:t>
      </w:r>
      <w:r w:rsidR="00B92278">
        <w:rPr>
          <w:rFonts w:ascii="Times New Roman" w:hAnsi="Times New Roman" w:cs="Times New Roman"/>
          <w:sz w:val="28"/>
          <w:szCs w:val="24"/>
        </w:rPr>
        <w:t>янутый на стекле. С</w:t>
      </w:r>
      <w:r w:rsidRPr="007E55A8">
        <w:rPr>
          <w:rFonts w:ascii="Times New Roman" w:hAnsi="Times New Roman" w:cs="Times New Roman"/>
          <w:sz w:val="28"/>
          <w:szCs w:val="24"/>
        </w:rPr>
        <w:t xml:space="preserve">вет </w:t>
      </w:r>
      <w:r w:rsidR="00B92278">
        <w:rPr>
          <w:rFonts w:ascii="Times New Roman" w:hAnsi="Times New Roman" w:cs="Times New Roman"/>
          <w:sz w:val="28"/>
          <w:szCs w:val="24"/>
        </w:rPr>
        <w:t>отражается</w:t>
      </w:r>
      <w:r w:rsidRPr="007E55A8">
        <w:rPr>
          <w:rFonts w:ascii="Times New Roman" w:hAnsi="Times New Roman" w:cs="Times New Roman"/>
          <w:sz w:val="28"/>
          <w:szCs w:val="24"/>
        </w:rPr>
        <w:t xml:space="preserve"> на первое зеркало из </w:t>
      </w:r>
      <w:r w:rsidR="00B92278">
        <w:rPr>
          <w:rFonts w:ascii="Times New Roman" w:hAnsi="Times New Roman" w:cs="Times New Roman"/>
          <w:sz w:val="28"/>
          <w:szCs w:val="24"/>
        </w:rPr>
        <w:t>системы зеркал. Зеркала</w:t>
      </w:r>
      <w:r w:rsidRPr="007E55A8">
        <w:rPr>
          <w:rFonts w:ascii="Times New Roman" w:hAnsi="Times New Roman" w:cs="Times New Roman"/>
          <w:sz w:val="28"/>
          <w:szCs w:val="24"/>
        </w:rPr>
        <w:t xml:space="preserve"> </w:t>
      </w:r>
      <w:r w:rsidR="00B92278">
        <w:rPr>
          <w:rFonts w:ascii="Times New Roman" w:hAnsi="Times New Roman" w:cs="Times New Roman"/>
          <w:sz w:val="28"/>
          <w:szCs w:val="24"/>
        </w:rPr>
        <w:t>отражают</w:t>
      </w:r>
      <w:r w:rsidRPr="007E55A8">
        <w:rPr>
          <w:rFonts w:ascii="Times New Roman" w:hAnsi="Times New Roman" w:cs="Times New Roman"/>
          <w:sz w:val="28"/>
          <w:szCs w:val="24"/>
        </w:rPr>
        <w:t xml:space="preserve"> свет </w:t>
      </w:r>
      <w:r>
        <w:rPr>
          <w:rFonts w:ascii="Times New Roman" w:hAnsi="Times New Roman" w:cs="Times New Roman"/>
          <w:sz w:val="28"/>
          <w:szCs w:val="24"/>
        </w:rPr>
        <w:t>на собирающую линзу. Линза про</w:t>
      </w:r>
      <w:r w:rsidRPr="007E55A8">
        <w:rPr>
          <w:rFonts w:ascii="Times New Roman" w:hAnsi="Times New Roman" w:cs="Times New Roman"/>
          <w:sz w:val="28"/>
          <w:szCs w:val="24"/>
        </w:rPr>
        <w:t>ецирует попавший на нее свет на линейку фотоэлементов ПЗС. ПЗ</w:t>
      </w:r>
      <w:r w:rsidR="00B92278">
        <w:rPr>
          <w:rFonts w:ascii="Times New Roman" w:hAnsi="Times New Roman" w:cs="Times New Roman"/>
          <w:sz w:val="28"/>
          <w:szCs w:val="24"/>
        </w:rPr>
        <w:t xml:space="preserve">С преобразует световые сигналы </w:t>
      </w:r>
      <w:r w:rsidRPr="007E55A8">
        <w:rPr>
          <w:rFonts w:ascii="Times New Roman" w:hAnsi="Times New Roman" w:cs="Times New Roman"/>
          <w:sz w:val="28"/>
          <w:szCs w:val="24"/>
        </w:rPr>
        <w:t>в последовательность пропорциональных им аналоговых электрических сигналов. Аналоговые сигналы</w:t>
      </w:r>
      <w:r w:rsidR="00DD7E47">
        <w:rPr>
          <w:rFonts w:ascii="Times New Roman" w:hAnsi="Times New Roman" w:cs="Times New Roman"/>
          <w:sz w:val="28"/>
          <w:szCs w:val="24"/>
        </w:rPr>
        <w:t xml:space="preserve"> от ПЗС в блоке обработки сигна</w:t>
      </w:r>
      <w:r w:rsidRPr="007E55A8">
        <w:rPr>
          <w:rFonts w:ascii="Times New Roman" w:hAnsi="Times New Roman" w:cs="Times New Roman"/>
          <w:sz w:val="28"/>
          <w:szCs w:val="24"/>
        </w:rPr>
        <w:t>лов усиливаются и в АЦП преобразуются в цифровую</w:t>
      </w:r>
      <w:r w:rsidR="00DD7E47">
        <w:rPr>
          <w:rFonts w:ascii="Times New Roman" w:hAnsi="Times New Roman" w:cs="Times New Roman"/>
          <w:sz w:val="28"/>
          <w:szCs w:val="24"/>
        </w:rPr>
        <w:t xml:space="preserve"> форму. Цифровые сигналы направ</w:t>
      </w:r>
      <w:r w:rsidRPr="007E55A8">
        <w:rPr>
          <w:rFonts w:ascii="Times New Roman" w:hAnsi="Times New Roman" w:cs="Times New Roman"/>
          <w:sz w:val="28"/>
          <w:szCs w:val="24"/>
        </w:rPr>
        <w:t>ляются в буферную память и далее в блок интерфейса. Чер</w:t>
      </w:r>
      <w:r>
        <w:rPr>
          <w:rFonts w:ascii="Times New Roman" w:hAnsi="Times New Roman" w:cs="Times New Roman"/>
          <w:sz w:val="28"/>
          <w:szCs w:val="24"/>
        </w:rPr>
        <w:t>ез блок интерфейса сигналы пере</w:t>
      </w:r>
      <w:r w:rsidRPr="007E55A8">
        <w:rPr>
          <w:rFonts w:ascii="Times New Roman" w:hAnsi="Times New Roman" w:cs="Times New Roman"/>
          <w:sz w:val="28"/>
          <w:szCs w:val="24"/>
        </w:rPr>
        <w:t>даются в ПЭВМ. Для согласования во времени работы б</w:t>
      </w:r>
      <w:r>
        <w:rPr>
          <w:rFonts w:ascii="Times New Roman" w:hAnsi="Times New Roman" w:cs="Times New Roman"/>
          <w:sz w:val="28"/>
          <w:szCs w:val="24"/>
        </w:rPr>
        <w:t>лока управления с шаговым двига</w:t>
      </w:r>
      <w:r w:rsidRPr="007E55A8">
        <w:rPr>
          <w:rFonts w:ascii="Times New Roman" w:hAnsi="Times New Roman" w:cs="Times New Roman"/>
          <w:sz w:val="28"/>
          <w:szCs w:val="24"/>
        </w:rPr>
        <w:t>телем, блока обработки сигналов и буферной памяти б</w:t>
      </w:r>
      <w:r>
        <w:rPr>
          <w:rFonts w:ascii="Times New Roman" w:hAnsi="Times New Roman" w:cs="Times New Roman"/>
          <w:sz w:val="28"/>
          <w:szCs w:val="24"/>
        </w:rPr>
        <w:t>лок синхронизации формирует ста</w:t>
      </w:r>
      <w:r w:rsidRPr="007E55A8">
        <w:rPr>
          <w:rFonts w:ascii="Times New Roman" w:hAnsi="Times New Roman" w:cs="Times New Roman"/>
          <w:sz w:val="28"/>
          <w:szCs w:val="24"/>
        </w:rPr>
        <w:t>бильную по частоте последовательность управляющих синхроимпульсов.</w:t>
      </w:r>
      <w:r w:rsidRPr="007E55A8">
        <w:t xml:space="preserve"> </w:t>
      </w:r>
      <w:r w:rsidRPr="007E55A8">
        <w:rPr>
          <w:rFonts w:ascii="Times New Roman" w:hAnsi="Times New Roman" w:cs="Times New Roman"/>
          <w:sz w:val="28"/>
          <w:szCs w:val="24"/>
        </w:rPr>
        <w:t>После того как</w:t>
      </w:r>
      <w:r w:rsidR="00B92278">
        <w:rPr>
          <w:rFonts w:ascii="Times New Roman" w:hAnsi="Times New Roman" w:cs="Times New Roman"/>
          <w:sz w:val="28"/>
          <w:szCs w:val="24"/>
        </w:rPr>
        <w:t xml:space="preserve"> отсканированная строка пикселей</w:t>
      </w:r>
      <w:r w:rsidRPr="007E55A8">
        <w:rPr>
          <w:rFonts w:ascii="Times New Roman" w:hAnsi="Times New Roman" w:cs="Times New Roman"/>
          <w:sz w:val="28"/>
          <w:szCs w:val="24"/>
        </w:rPr>
        <w:t xml:space="preserve"> попадет в компьютер, каретка сдвигается на один шаг. Длина</w:t>
      </w:r>
      <w:r w:rsidR="00EF1682">
        <w:rPr>
          <w:rFonts w:ascii="Times New Roman" w:hAnsi="Times New Roman" w:cs="Times New Roman"/>
          <w:sz w:val="28"/>
          <w:szCs w:val="24"/>
        </w:rPr>
        <w:t xml:space="preserve"> этого шага фиксирована и от каретки</w:t>
      </w:r>
      <w:r w:rsidRPr="007E55A8">
        <w:rPr>
          <w:rFonts w:ascii="Times New Roman" w:hAnsi="Times New Roman" w:cs="Times New Roman"/>
          <w:sz w:val="28"/>
          <w:szCs w:val="24"/>
        </w:rPr>
        <w:t xml:space="preserve"> зави</w:t>
      </w:r>
      <w:r>
        <w:rPr>
          <w:rFonts w:ascii="Times New Roman" w:hAnsi="Times New Roman" w:cs="Times New Roman"/>
          <w:sz w:val="28"/>
          <w:szCs w:val="24"/>
        </w:rPr>
        <w:t>сит механическое разрешение ска</w:t>
      </w:r>
      <w:r w:rsidRPr="007E55A8">
        <w:rPr>
          <w:rFonts w:ascii="Times New Roman" w:hAnsi="Times New Roman" w:cs="Times New Roman"/>
          <w:sz w:val="28"/>
          <w:szCs w:val="24"/>
        </w:rPr>
        <w:t>нера. Затем вся процедура повторяется до тех пор, пока заданная область не будет считана полностью.</w:t>
      </w:r>
    </w:p>
    <w:p w:rsidR="0044355C" w:rsidRDefault="0044355C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4355C" w:rsidRDefault="0044355C" w:rsidP="00F73FB3">
      <w:pPr>
        <w:spacing w:line="240" w:lineRule="auto"/>
        <w:ind w:firstLine="51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Выводы</w:t>
      </w:r>
    </w:p>
    <w:p w:rsidR="000E048C" w:rsidRDefault="000E048C" w:rsidP="00F73FB3">
      <w:pPr>
        <w:spacing w:line="240" w:lineRule="auto"/>
        <w:ind w:firstLine="51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4355C" w:rsidRPr="00C07083" w:rsidRDefault="00C07083" w:rsidP="00A337CA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Pr="00C07083">
        <w:rPr>
          <w:rFonts w:ascii="Times New Roman" w:hAnsi="Times New Roman" w:cs="Times New Roman"/>
          <w:sz w:val="28"/>
          <w:szCs w:val="24"/>
        </w:rPr>
        <w:t xml:space="preserve"> ходе работы я изучил принцип работы планшетных сканеров, их основн</w:t>
      </w:r>
      <w:r>
        <w:rPr>
          <w:rFonts w:ascii="Times New Roman" w:hAnsi="Times New Roman" w:cs="Times New Roman"/>
          <w:sz w:val="28"/>
          <w:szCs w:val="24"/>
        </w:rPr>
        <w:t>ые характеристики и свойства, классификацию сканеров, отличия сканеров разных технологий</w:t>
      </w:r>
      <w:r w:rsidR="00C514A9">
        <w:rPr>
          <w:rFonts w:ascii="Times New Roman" w:hAnsi="Times New Roman" w:cs="Times New Roman"/>
          <w:sz w:val="28"/>
          <w:szCs w:val="24"/>
        </w:rPr>
        <w:t>, их преимущества и недостатки</w:t>
      </w:r>
      <w:r w:rsidRPr="00C07083">
        <w:rPr>
          <w:rFonts w:ascii="Times New Roman" w:hAnsi="Times New Roman" w:cs="Times New Roman"/>
          <w:sz w:val="28"/>
          <w:szCs w:val="24"/>
        </w:rPr>
        <w:t>.</w:t>
      </w:r>
    </w:p>
    <w:sectPr w:rsidR="0044355C" w:rsidRPr="00C07083" w:rsidSect="008520EF">
      <w:footerReference w:type="default" r:id="rId8"/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6B9" w:rsidRDefault="00BB66B9" w:rsidP="00661BF4">
      <w:pPr>
        <w:spacing w:after="0" w:line="240" w:lineRule="auto"/>
      </w:pPr>
      <w:r>
        <w:separator/>
      </w:r>
    </w:p>
  </w:endnote>
  <w:endnote w:type="continuationSeparator" w:id="0">
    <w:p w:rsidR="00BB66B9" w:rsidRDefault="00BB66B9" w:rsidP="00661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2521688"/>
      <w:docPartObj>
        <w:docPartGallery w:val="Page Numbers (Bottom of Page)"/>
        <w:docPartUnique/>
      </w:docPartObj>
    </w:sdtPr>
    <w:sdtEndPr/>
    <w:sdtContent>
      <w:p w:rsidR="008520EF" w:rsidRDefault="008520E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46B">
          <w:rPr>
            <w:noProof/>
          </w:rPr>
          <w:t>2</w:t>
        </w:r>
        <w:r>
          <w:fldChar w:fldCharType="end"/>
        </w:r>
      </w:p>
    </w:sdtContent>
  </w:sdt>
  <w:p w:rsidR="008520EF" w:rsidRDefault="008520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6B9" w:rsidRDefault="00BB66B9" w:rsidP="00661BF4">
      <w:pPr>
        <w:spacing w:after="0" w:line="240" w:lineRule="auto"/>
      </w:pPr>
      <w:r>
        <w:separator/>
      </w:r>
    </w:p>
  </w:footnote>
  <w:footnote w:type="continuationSeparator" w:id="0">
    <w:p w:rsidR="00BB66B9" w:rsidRDefault="00BB66B9" w:rsidP="00661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4"/>
    <w:rsid w:val="0004793E"/>
    <w:rsid w:val="000A0C9A"/>
    <w:rsid w:val="000D34F1"/>
    <w:rsid w:val="000E048C"/>
    <w:rsid w:val="00144E8A"/>
    <w:rsid w:val="001C6128"/>
    <w:rsid w:val="002F10E8"/>
    <w:rsid w:val="0031221F"/>
    <w:rsid w:val="0031641F"/>
    <w:rsid w:val="0044355C"/>
    <w:rsid w:val="00493E8E"/>
    <w:rsid w:val="004D3010"/>
    <w:rsid w:val="00555D35"/>
    <w:rsid w:val="00626A96"/>
    <w:rsid w:val="00652F70"/>
    <w:rsid w:val="00661BF4"/>
    <w:rsid w:val="00670B52"/>
    <w:rsid w:val="006D12BB"/>
    <w:rsid w:val="00715088"/>
    <w:rsid w:val="0074446B"/>
    <w:rsid w:val="00763B47"/>
    <w:rsid w:val="007E55A8"/>
    <w:rsid w:val="00831FFB"/>
    <w:rsid w:val="008520EF"/>
    <w:rsid w:val="00945501"/>
    <w:rsid w:val="00A337CA"/>
    <w:rsid w:val="00A93105"/>
    <w:rsid w:val="00B0199B"/>
    <w:rsid w:val="00B42848"/>
    <w:rsid w:val="00B92278"/>
    <w:rsid w:val="00BB66B9"/>
    <w:rsid w:val="00BC19F3"/>
    <w:rsid w:val="00C07083"/>
    <w:rsid w:val="00C10CAE"/>
    <w:rsid w:val="00C514A9"/>
    <w:rsid w:val="00DD7E47"/>
    <w:rsid w:val="00EF1682"/>
    <w:rsid w:val="00F57A3C"/>
    <w:rsid w:val="00F73FB3"/>
    <w:rsid w:val="00F7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5153A"/>
  <w15:chartTrackingRefBased/>
  <w15:docId w15:val="{B94FAC6F-1289-40F5-ADEE-202E6629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BF4"/>
  </w:style>
  <w:style w:type="paragraph" w:styleId="a5">
    <w:name w:val="footer"/>
    <w:basedOn w:val="a"/>
    <w:link w:val="a6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039CF-34CB-4FBC-A920-130EB8D18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Савостин</dc:creator>
  <cp:keywords/>
  <dc:description/>
  <cp:lastModifiedBy>Антон Савостин</cp:lastModifiedBy>
  <cp:revision>31</cp:revision>
  <dcterms:created xsi:type="dcterms:W3CDTF">2019-09-06T13:25:00Z</dcterms:created>
  <dcterms:modified xsi:type="dcterms:W3CDTF">2019-09-20T19:32:00Z</dcterms:modified>
</cp:coreProperties>
</file>