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A678D1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№3</w:t>
      </w:r>
    </w:p>
    <w:p w:rsidR="00670B52" w:rsidRDefault="00A678D1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Анализ качества интерфейса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 w:rsidR="00A678D1">
        <w:rPr>
          <w:rFonts w:ascii="Times New Roman" w:hAnsi="Times New Roman" w:cs="Times New Roman"/>
          <w:sz w:val="28"/>
          <w:szCs w:val="24"/>
        </w:rPr>
        <w:t>Анализ качества интерфейса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21123B" w:rsidRDefault="008B57D2" w:rsidP="00A678D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A678D1">
        <w:rPr>
          <w:rFonts w:ascii="Times New Roman" w:hAnsi="Times New Roman" w:cs="Times New Roman"/>
          <w:b/>
          <w:sz w:val="28"/>
          <w:szCs w:val="24"/>
        </w:rPr>
        <w:t>:</w:t>
      </w:r>
      <w:r w:rsidR="00A678D1" w:rsidRPr="00A678D1">
        <w:rPr>
          <w:rFonts w:ascii="Times New Roman" w:hAnsi="Times New Roman" w:cs="Times New Roman"/>
          <w:sz w:val="28"/>
          <w:szCs w:val="24"/>
        </w:rPr>
        <w:t xml:space="preserve"> познакомит</w:t>
      </w:r>
      <w:r w:rsidR="00A678D1">
        <w:rPr>
          <w:rFonts w:ascii="Times New Roman" w:hAnsi="Times New Roman" w:cs="Times New Roman"/>
          <w:sz w:val="28"/>
          <w:szCs w:val="24"/>
        </w:rPr>
        <w:t>ь</w:t>
      </w:r>
      <w:r w:rsidR="00A678D1" w:rsidRPr="00A678D1">
        <w:rPr>
          <w:rFonts w:ascii="Times New Roman" w:hAnsi="Times New Roman" w:cs="Times New Roman"/>
          <w:sz w:val="28"/>
          <w:szCs w:val="24"/>
        </w:rPr>
        <w:t>ся с различными направлениями веб-дизайна и оценить примеры дизайна сайтов с точки зрения критериев качества.</w:t>
      </w:r>
    </w:p>
    <w:p w:rsidR="00695D88" w:rsidRPr="00A678D1" w:rsidRDefault="00695D88" w:rsidP="00A678D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AA5424" w:rsidRDefault="00277ADB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Адрес ресурса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proofErr w:type="gramStart"/>
      <w:r w:rsidR="0013211B">
        <w:rPr>
          <w:rFonts w:ascii="Times New Roman" w:hAnsi="Times New Roman" w:cs="Times New Roman"/>
          <w:sz w:val="28"/>
          <w:szCs w:val="24"/>
        </w:rPr>
        <w:t>перевозка.бел</w:t>
      </w:r>
      <w:proofErr w:type="spellEnd"/>
      <w:proofErr w:type="gramEnd"/>
    </w:p>
    <w:p w:rsidR="0013211B" w:rsidRDefault="0013211B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Целевая аудитория</w:t>
      </w:r>
      <w:r w:rsidRPr="0013211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заказчики с территории РБ и СНГ, нуждающиеся в услугах грузоперевозок.</w:t>
      </w:r>
    </w:p>
    <w:p w:rsidR="000D0F16" w:rsidRDefault="000D0F16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0D0F16">
        <w:rPr>
          <w:rFonts w:ascii="Times New Roman" w:hAnsi="Times New Roman" w:cs="Times New Roman"/>
          <w:sz w:val="28"/>
          <w:szCs w:val="24"/>
        </w:rPr>
        <w:t xml:space="preserve">Сайт корректно отображается на разных платформах и имеет </w:t>
      </w:r>
      <w:r>
        <w:rPr>
          <w:rFonts w:ascii="Times New Roman" w:hAnsi="Times New Roman" w:cs="Times New Roman"/>
          <w:sz w:val="28"/>
          <w:szCs w:val="24"/>
        </w:rPr>
        <w:t>мобильную версию.</w:t>
      </w:r>
    </w:p>
    <w:p w:rsidR="009070AE" w:rsidRDefault="009070AE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Есть текст приветствия.</w:t>
      </w:r>
    </w:p>
    <w:p w:rsidR="009070AE" w:rsidRDefault="009070AE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 сайта</w:t>
      </w:r>
      <w:r w:rsidRPr="009070A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предоставить сведения о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грузоперевозочной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компании пользователю. На начальной странице есть основные контактные данные, подробные данные о перевозках </w:t>
      </w:r>
      <w:proofErr w:type="gramStart"/>
      <w:r>
        <w:rPr>
          <w:rFonts w:ascii="Times New Roman" w:hAnsi="Times New Roman" w:cs="Times New Roman"/>
          <w:sz w:val="28"/>
          <w:szCs w:val="24"/>
        </w:rPr>
        <w:t>можно получить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перейдя по ссылке. Логотип представлен в виде небольшой кнопки-ссылки, выполненной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стиле.</w:t>
      </w:r>
    </w:p>
    <w:p w:rsidR="00FA6571" w:rsidRDefault="00FA6571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Поиск на сайте отсутствует из-за небольшого количества страниц. Меню выполнено в виде выпадающего списка разделов. Навигация работает на всех страницах одинаковым образом. На всех страницах сайта есть логотип, являющийся ссылкой на начальную страницу. </w:t>
      </w:r>
      <w:r w:rsidR="009D4107">
        <w:rPr>
          <w:rFonts w:ascii="Times New Roman" w:hAnsi="Times New Roman" w:cs="Times New Roman"/>
          <w:sz w:val="28"/>
          <w:szCs w:val="24"/>
        </w:rPr>
        <w:t>Наглядно видно текущее положение в структуре сайта.</w:t>
      </w:r>
      <w:r w:rsidR="00630321">
        <w:rPr>
          <w:rFonts w:ascii="Times New Roman" w:hAnsi="Times New Roman" w:cs="Times New Roman"/>
          <w:sz w:val="28"/>
          <w:szCs w:val="24"/>
        </w:rPr>
        <w:t xml:space="preserve"> Внешний вид навигационных элементов унифицирован. Поиск и регистрация не реализованы.</w:t>
      </w:r>
    </w:p>
    <w:p w:rsidR="00CC614F" w:rsidRDefault="00CC614F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Сайт прост и понятен, человеческие ошибки не возникают. Обучение не требуется, ускорять взаимодействие с сайтом не требуется.</w:t>
      </w:r>
    </w:p>
    <w:p w:rsidR="00153C59" w:rsidRDefault="00153C59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Сайт использует белый и синий цвета, простые и незамысловатые шрифты и пиктограммы. Содержимое страниц выровнено по ширине, на главной странице используются несколько колонок, на прочих – одна.</w:t>
      </w:r>
      <w:r w:rsidR="00E12DD7">
        <w:rPr>
          <w:rFonts w:ascii="Times New Roman" w:hAnsi="Times New Roman" w:cs="Times New Roman"/>
          <w:sz w:val="28"/>
          <w:szCs w:val="24"/>
        </w:rPr>
        <w:t xml:space="preserve"> Интерактивные карты и схемы проезда отсутствуют. Ссылок на </w:t>
      </w:r>
      <w:proofErr w:type="spellStart"/>
      <w:r w:rsidR="00E12DD7">
        <w:rPr>
          <w:rFonts w:ascii="Times New Roman" w:hAnsi="Times New Roman" w:cs="Times New Roman"/>
          <w:sz w:val="28"/>
          <w:szCs w:val="24"/>
        </w:rPr>
        <w:t>соцсети</w:t>
      </w:r>
      <w:proofErr w:type="spellEnd"/>
      <w:r w:rsidR="00E12DD7">
        <w:rPr>
          <w:rFonts w:ascii="Times New Roman" w:hAnsi="Times New Roman" w:cs="Times New Roman"/>
          <w:sz w:val="28"/>
          <w:szCs w:val="24"/>
        </w:rPr>
        <w:t xml:space="preserve"> нет. </w:t>
      </w:r>
    </w:p>
    <w:p w:rsidR="00E12DD7" w:rsidRDefault="00E12DD7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Сайт выполнен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стиле, с использованием единой цветовой гаммы и с использованием анимации</w:t>
      </w:r>
      <w:r w:rsidR="007B296C">
        <w:rPr>
          <w:rFonts w:ascii="Times New Roman" w:hAnsi="Times New Roman" w:cs="Times New Roman"/>
          <w:sz w:val="28"/>
          <w:szCs w:val="24"/>
        </w:rPr>
        <w:t>, дизайн интуитивно понятен, высокий уровень доброжелательности.</w:t>
      </w:r>
    </w:p>
    <w:p w:rsidR="007B296C" w:rsidRDefault="007B296C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B296C" w:rsidRDefault="007B296C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Адрес ресурса</w:t>
      </w:r>
      <w:r>
        <w:rPr>
          <w:rFonts w:ascii="Times New Roman" w:hAnsi="Times New Roman" w:cs="Times New Roman"/>
          <w:sz w:val="28"/>
          <w:szCs w:val="24"/>
          <w:lang w:val="en-US"/>
        </w:rPr>
        <w:t>: perewezem.by</w:t>
      </w:r>
    </w:p>
    <w:p w:rsidR="007B296C" w:rsidRDefault="007B296C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Целевая аудитория</w:t>
      </w:r>
      <w:r w:rsidRPr="0013211B">
        <w:rPr>
          <w:rFonts w:ascii="Times New Roman" w:hAnsi="Times New Roman" w:cs="Times New Roman"/>
          <w:sz w:val="28"/>
          <w:szCs w:val="24"/>
        </w:rPr>
        <w:t>:</w:t>
      </w:r>
      <w:r w:rsidRPr="007B296C">
        <w:rPr>
          <w:rFonts w:ascii="Times New Roman" w:hAnsi="Times New Roman" w:cs="Times New Roman"/>
          <w:sz w:val="28"/>
          <w:szCs w:val="24"/>
        </w:rPr>
        <w:t xml:space="preserve"> заказчики с территории РБ и СНГ, нуждающиеся в услугах грузоперевозок.</w:t>
      </w:r>
    </w:p>
    <w:p w:rsidR="00C21CD2" w:rsidRDefault="00C21CD2" w:rsidP="00FA657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B296C" w:rsidRDefault="007B296C" w:rsidP="007B296C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Сайт корректно </w:t>
      </w:r>
      <w:r w:rsidRPr="000D0F16">
        <w:rPr>
          <w:rFonts w:ascii="Times New Roman" w:hAnsi="Times New Roman" w:cs="Times New Roman"/>
          <w:sz w:val="28"/>
          <w:szCs w:val="24"/>
        </w:rPr>
        <w:t xml:space="preserve">отображается на </w:t>
      </w:r>
      <w:r>
        <w:rPr>
          <w:rFonts w:ascii="Times New Roman" w:hAnsi="Times New Roman" w:cs="Times New Roman"/>
          <w:sz w:val="28"/>
          <w:szCs w:val="24"/>
        </w:rPr>
        <w:t>основных платформах, но не</w:t>
      </w:r>
      <w:r w:rsidRPr="000D0F16">
        <w:rPr>
          <w:rFonts w:ascii="Times New Roman" w:hAnsi="Times New Roman" w:cs="Times New Roman"/>
          <w:sz w:val="28"/>
          <w:szCs w:val="24"/>
        </w:rPr>
        <w:t xml:space="preserve"> имеет </w:t>
      </w:r>
      <w:r>
        <w:rPr>
          <w:rFonts w:ascii="Times New Roman" w:hAnsi="Times New Roman" w:cs="Times New Roman"/>
          <w:sz w:val="28"/>
          <w:szCs w:val="24"/>
        </w:rPr>
        <w:t>мобильную версию, на мобильных устройствах использование затруднено.</w:t>
      </w:r>
    </w:p>
    <w:p w:rsidR="007B296C" w:rsidRDefault="00C21CD2" w:rsidP="007B296C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Имеется вступление-приветствие. </w:t>
      </w:r>
    </w:p>
    <w:p w:rsidR="00C21CD2" w:rsidRDefault="00C21CD2" w:rsidP="007B296C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 сайта</w:t>
      </w:r>
      <w:r w:rsidRPr="009070A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предоставить сведения о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грузоперевозочной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компании пользователю.</w:t>
      </w:r>
    </w:p>
    <w:p w:rsidR="00C21CD2" w:rsidRDefault="00C21CD2" w:rsidP="00C21CD2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начальной странице присутствуют все необходимые элементы.</w:t>
      </w:r>
      <w:r w:rsidRPr="00C21C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Логотип представлен в виде небольшой кнопки-ссылки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1CD2" w:rsidRDefault="00C21CD2" w:rsidP="00C21CD2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навигационные элементы присутствуют на сайте. Меню </w:t>
      </w:r>
      <w:proofErr w:type="spellStart"/>
      <w:r>
        <w:rPr>
          <w:rFonts w:ascii="Times New Roman" w:hAnsi="Times New Roman" w:cs="Times New Roman"/>
          <w:sz w:val="28"/>
          <w:szCs w:val="24"/>
        </w:rPr>
        <w:t>огранизовано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виде выпадающего списка и списка ссылок в левой части сайта. Навигация работает на всех страницах одинаково. </w:t>
      </w:r>
      <w:r>
        <w:rPr>
          <w:rFonts w:ascii="Times New Roman" w:hAnsi="Times New Roman" w:cs="Times New Roman"/>
          <w:sz w:val="28"/>
          <w:szCs w:val="24"/>
        </w:rPr>
        <w:t>На всех страницах сайта есть логотип, являющийся ссылкой на начальную страницу. Наглядно видно текущее положение в структуре сайта.</w:t>
      </w:r>
      <w:r>
        <w:rPr>
          <w:rFonts w:ascii="Times New Roman" w:hAnsi="Times New Roman" w:cs="Times New Roman"/>
          <w:sz w:val="28"/>
          <w:szCs w:val="24"/>
        </w:rPr>
        <w:t xml:space="preserve"> Одновременно используются 2 стиля навигационных элементов, многие ссылки дублируются, вводя в замешательство. Поиск практически бесполезен. Есть регистрация на сайте.</w:t>
      </w:r>
    </w:p>
    <w:p w:rsidR="00C21CD2" w:rsidRDefault="00C21CD2" w:rsidP="00C21CD2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Множество мест, продуцирующих ошибки. Следует придерживаться одинакового стиля оформления навигационных элементов, убрать нерабочее поле поиска,</w:t>
      </w:r>
      <w:r w:rsidR="004C1C6F">
        <w:rPr>
          <w:rFonts w:ascii="Times New Roman" w:hAnsi="Times New Roman" w:cs="Times New Roman"/>
          <w:sz w:val="28"/>
          <w:szCs w:val="24"/>
        </w:rPr>
        <w:t xml:space="preserve"> структурировать страницы сайта. Обучению не способствует переполненность сайта ненужными </w:t>
      </w:r>
      <w:proofErr w:type="spellStart"/>
      <w:r w:rsidR="004C1C6F">
        <w:rPr>
          <w:rFonts w:ascii="Times New Roman" w:hAnsi="Times New Roman" w:cs="Times New Roman"/>
          <w:sz w:val="28"/>
          <w:szCs w:val="24"/>
        </w:rPr>
        <w:t>информерами</w:t>
      </w:r>
      <w:proofErr w:type="spellEnd"/>
      <w:r w:rsidR="004C1C6F">
        <w:rPr>
          <w:rFonts w:ascii="Times New Roman" w:hAnsi="Times New Roman" w:cs="Times New Roman"/>
          <w:sz w:val="28"/>
          <w:szCs w:val="24"/>
        </w:rPr>
        <w:t>, неработающими ссылками, неудачный выбор цветовой гаммы, стиля и размера шрифта.</w:t>
      </w:r>
      <w:r w:rsidR="00124A59">
        <w:rPr>
          <w:rFonts w:ascii="Times New Roman" w:hAnsi="Times New Roman" w:cs="Times New Roman"/>
          <w:sz w:val="28"/>
          <w:szCs w:val="24"/>
        </w:rPr>
        <w:t xml:space="preserve"> Ускорить взаимодействие можно с помощью разгрузки сайта, увеличения размеров и доступности важнейших элементов, группировки схожих элементов рядом, вместо их разбрасывания по странице.</w:t>
      </w:r>
    </w:p>
    <w:p w:rsidR="00330B36" w:rsidRDefault="00124A59" w:rsidP="00330B3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Сайт использует белый цвет и множество градиентов синего. Шрифт мелкий и неудобный для чтения. </w:t>
      </w:r>
      <w:r>
        <w:rPr>
          <w:rFonts w:ascii="Times New Roman" w:hAnsi="Times New Roman" w:cs="Times New Roman"/>
          <w:sz w:val="28"/>
          <w:szCs w:val="24"/>
        </w:rPr>
        <w:t>Содержимое страниц выровнено по ширине</w:t>
      </w:r>
      <w:r>
        <w:rPr>
          <w:rFonts w:ascii="Times New Roman" w:hAnsi="Times New Roman" w:cs="Times New Roman"/>
          <w:sz w:val="28"/>
          <w:szCs w:val="24"/>
        </w:rPr>
        <w:t>. На всех страницах используется одна колонка информации.</w:t>
      </w:r>
      <w:r w:rsidR="00330B36">
        <w:rPr>
          <w:rFonts w:ascii="Times New Roman" w:hAnsi="Times New Roman" w:cs="Times New Roman"/>
          <w:sz w:val="28"/>
          <w:szCs w:val="24"/>
        </w:rPr>
        <w:t xml:space="preserve"> Логотип сайта расположен вверху страницы, контакты расположены в разных частях страницы. Нет ссылок на </w:t>
      </w:r>
      <w:proofErr w:type="spellStart"/>
      <w:r w:rsidR="00330B36">
        <w:rPr>
          <w:rFonts w:ascii="Times New Roman" w:hAnsi="Times New Roman" w:cs="Times New Roman"/>
          <w:sz w:val="28"/>
          <w:szCs w:val="24"/>
        </w:rPr>
        <w:t>соцсети</w:t>
      </w:r>
      <w:proofErr w:type="spellEnd"/>
      <w:r w:rsidR="00330B36">
        <w:rPr>
          <w:rFonts w:ascii="Times New Roman" w:hAnsi="Times New Roman" w:cs="Times New Roman"/>
          <w:sz w:val="28"/>
          <w:szCs w:val="24"/>
        </w:rPr>
        <w:t xml:space="preserve">. Понравилась возможность позвонить с помощью </w:t>
      </w:r>
      <w:r w:rsidR="00330B36">
        <w:rPr>
          <w:rFonts w:ascii="Times New Roman" w:hAnsi="Times New Roman" w:cs="Times New Roman"/>
          <w:sz w:val="28"/>
          <w:szCs w:val="24"/>
          <w:lang w:val="en-US"/>
        </w:rPr>
        <w:t xml:space="preserve">Skype </w:t>
      </w:r>
      <w:r w:rsidR="00330B36">
        <w:rPr>
          <w:rFonts w:ascii="Times New Roman" w:hAnsi="Times New Roman" w:cs="Times New Roman"/>
          <w:sz w:val="28"/>
          <w:szCs w:val="24"/>
        </w:rPr>
        <w:t>в один клик.</w:t>
      </w:r>
    </w:p>
    <w:p w:rsidR="00330B36" w:rsidRPr="00330B36" w:rsidRDefault="00330B36" w:rsidP="00330B3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Дизайн сайта в основном вызывает напряжение и сложности с работой. Множество ссылок и </w:t>
      </w:r>
      <w:r>
        <w:rPr>
          <w:rFonts w:ascii="Times New Roman" w:hAnsi="Times New Roman" w:cs="Times New Roman"/>
          <w:sz w:val="28"/>
          <w:szCs w:val="24"/>
        </w:rPr>
        <w:t>поиск на сайте</w:t>
      </w:r>
      <w:r>
        <w:rPr>
          <w:rFonts w:ascii="Times New Roman" w:hAnsi="Times New Roman" w:cs="Times New Roman"/>
          <w:sz w:val="28"/>
          <w:szCs w:val="24"/>
        </w:rPr>
        <w:t xml:space="preserve"> не работают. Множество элементов на сайте не выполняют свои функции, используются устаревшие технологии. </w:t>
      </w:r>
      <w:r w:rsidR="00D9237F">
        <w:rPr>
          <w:rFonts w:ascii="Times New Roman" w:hAnsi="Times New Roman" w:cs="Times New Roman"/>
          <w:sz w:val="28"/>
          <w:szCs w:val="24"/>
        </w:rPr>
        <w:t>Запас доброжелательности пользователя уничтожается в течение нескольких минут использования сайта.</w:t>
      </w:r>
    </w:p>
    <w:p w:rsidR="00D9237F" w:rsidRDefault="00D9237F" w:rsidP="00D9237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A5424" w:rsidRDefault="00AA5424" w:rsidP="00D923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42182E" w:rsidRDefault="0042182E" w:rsidP="00AA54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64CF1" w:rsidRPr="00AA5424" w:rsidRDefault="008173CF" w:rsidP="00F64CF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Качество сайта напрямую влияет на отношение пользователя к компании в целом. Некачественный сайт с легкостью сможет заставить пользователя отказаться от услуг даже </w:t>
      </w:r>
      <w:r w:rsidR="00171EA0">
        <w:rPr>
          <w:rFonts w:ascii="Times New Roman" w:hAnsi="Times New Roman" w:cs="Times New Roman"/>
          <w:sz w:val="28"/>
          <w:szCs w:val="24"/>
        </w:rPr>
        <w:t xml:space="preserve">крупной и надежной компании, ведь сайт представляет собой визитную карточку и лицо компании. В то же время, качественный и </w:t>
      </w:r>
      <w:r w:rsidR="00171EA0">
        <w:rPr>
          <w:rFonts w:ascii="Times New Roman" w:hAnsi="Times New Roman" w:cs="Times New Roman"/>
          <w:sz w:val="28"/>
          <w:szCs w:val="24"/>
        </w:rPr>
        <w:lastRenderedPageBreak/>
        <w:t xml:space="preserve">неперегруженный сайт, </w:t>
      </w:r>
      <w:bookmarkStart w:id="0" w:name="_GoBack"/>
      <w:bookmarkEnd w:id="0"/>
      <w:r w:rsidR="00601485">
        <w:rPr>
          <w:rFonts w:ascii="Times New Roman" w:hAnsi="Times New Roman" w:cs="Times New Roman"/>
          <w:sz w:val="28"/>
          <w:szCs w:val="24"/>
        </w:rPr>
        <w:t>выполненный в</w:t>
      </w:r>
      <w:r w:rsidR="00171EA0">
        <w:rPr>
          <w:rFonts w:ascii="Times New Roman" w:hAnsi="Times New Roman" w:cs="Times New Roman"/>
          <w:sz w:val="28"/>
          <w:szCs w:val="24"/>
        </w:rPr>
        <w:t xml:space="preserve"> соответствии с принципами юзабилити создаст хорошее впечатление небольшой и малоизвестной компании.</w:t>
      </w:r>
    </w:p>
    <w:sectPr w:rsidR="00F64CF1" w:rsidRPr="00AA5424" w:rsidSect="00957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732" w:rsidRDefault="001B6732" w:rsidP="00661BF4">
      <w:pPr>
        <w:spacing w:after="0" w:line="240" w:lineRule="auto"/>
      </w:pPr>
      <w:r>
        <w:separator/>
      </w:r>
    </w:p>
  </w:endnote>
  <w:endnote w:type="continuationSeparator" w:id="0">
    <w:p w:rsidR="001B6732" w:rsidRDefault="001B6732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387148"/>
      <w:docPartObj>
        <w:docPartGallery w:val="Page Numbers (Bottom of Page)"/>
        <w:docPartUnique/>
      </w:docPartObj>
    </w:sdtPr>
    <w:sdtEndPr/>
    <w:sdtContent>
      <w:p w:rsidR="008346D7" w:rsidRDefault="008346D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900">
          <w:rPr>
            <w:noProof/>
          </w:rPr>
          <w:t>2</w:t>
        </w:r>
        <w:r>
          <w:fldChar w:fldCharType="end"/>
        </w:r>
      </w:p>
    </w:sdtContent>
  </w:sdt>
  <w:p w:rsidR="008346D7" w:rsidRDefault="008346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2950"/>
      <w:docPartObj>
        <w:docPartGallery w:val="Page Numbers (Bottom of Page)"/>
        <w:docPartUnique/>
      </w:docPartObj>
    </w:sdtPr>
    <w:sdtEndPr/>
    <w:sdtContent>
      <w:p w:rsidR="00957900" w:rsidRDefault="009579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485">
          <w:rPr>
            <w:noProof/>
          </w:rPr>
          <w:t>4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732" w:rsidRDefault="001B6732" w:rsidP="00661BF4">
      <w:pPr>
        <w:spacing w:after="0" w:line="240" w:lineRule="auto"/>
      </w:pPr>
      <w:r>
        <w:separator/>
      </w:r>
    </w:p>
  </w:footnote>
  <w:footnote w:type="continuationSeparator" w:id="0">
    <w:p w:rsidR="001B6732" w:rsidRDefault="001B6732" w:rsidP="0066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4297F"/>
    <w:multiLevelType w:val="hybridMultilevel"/>
    <w:tmpl w:val="DCD6C0DA"/>
    <w:lvl w:ilvl="0" w:tplc="BB623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CAD06E0"/>
    <w:multiLevelType w:val="hybridMultilevel"/>
    <w:tmpl w:val="9BB85446"/>
    <w:lvl w:ilvl="0" w:tplc="FB4E778C">
      <w:start w:val="1"/>
      <w:numFmt w:val="decimal"/>
      <w:lvlText w:val="%1."/>
      <w:lvlJc w:val="left"/>
      <w:pPr>
        <w:ind w:left="8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7486581"/>
    <w:multiLevelType w:val="hybridMultilevel"/>
    <w:tmpl w:val="AEFEE5D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4BD1"/>
    <w:rsid w:val="0004793E"/>
    <w:rsid w:val="000D0F16"/>
    <w:rsid w:val="00124A59"/>
    <w:rsid w:val="0013211B"/>
    <w:rsid w:val="00153C59"/>
    <w:rsid w:val="00171EA0"/>
    <w:rsid w:val="0018410A"/>
    <w:rsid w:val="001B6732"/>
    <w:rsid w:val="001F4154"/>
    <w:rsid w:val="0021123B"/>
    <w:rsid w:val="002229A0"/>
    <w:rsid w:val="00246997"/>
    <w:rsid w:val="00277ADB"/>
    <w:rsid w:val="0031221F"/>
    <w:rsid w:val="0031641F"/>
    <w:rsid w:val="00330B36"/>
    <w:rsid w:val="0038771A"/>
    <w:rsid w:val="003C1760"/>
    <w:rsid w:val="004018D9"/>
    <w:rsid w:val="00401E02"/>
    <w:rsid w:val="0042182E"/>
    <w:rsid w:val="00437465"/>
    <w:rsid w:val="00493E8E"/>
    <w:rsid w:val="004C1C6F"/>
    <w:rsid w:val="0051327C"/>
    <w:rsid w:val="0055116E"/>
    <w:rsid w:val="00601485"/>
    <w:rsid w:val="00630321"/>
    <w:rsid w:val="00633AB3"/>
    <w:rsid w:val="006528D0"/>
    <w:rsid w:val="00652F70"/>
    <w:rsid w:val="00661BF4"/>
    <w:rsid w:val="00670B52"/>
    <w:rsid w:val="00683D96"/>
    <w:rsid w:val="00695D88"/>
    <w:rsid w:val="006D12BB"/>
    <w:rsid w:val="00716912"/>
    <w:rsid w:val="007769DD"/>
    <w:rsid w:val="007B296C"/>
    <w:rsid w:val="007E7DEA"/>
    <w:rsid w:val="008173CF"/>
    <w:rsid w:val="00831FFB"/>
    <w:rsid w:val="008346D7"/>
    <w:rsid w:val="008520EF"/>
    <w:rsid w:val="00855AE4"/>
    <w:rsid w:val="0088596B"/>
    <w:rsid w:val="008A1E23"/>
    <w:rsid w:val="008B57D2"/>
    <w:rsid w:val="008C5885"/>
    <w:rsid w:val="009070AE"/>
    <w:rsid w:val="00936B26"/>
    <w:rsid w:val="00957900"/>
    <w:rsid w:val="0097142C"/>
    <w:rsid w:val="009A1E93"/>
    <w:rsid w:val="009B5302"/>
    <w:rsid w:val="009D4107"/>
    <w:rsid w:val="009E3AEE"/>
    <w:rsid w:val="00A678D1"/>
    <w:rsid w:val="00A93105"/>
    <w:rsid w:val="00AA5424"/>
    <w:rsid w:val="00B0199B"/>
    <w:rsid w:val="00B42848"/>
    <w:rsid w:val="00BC2CFA"/>
    <w:rsid w:val="00BF7992"/>
    <w:rsid w:val="00C10CAE"/>
    <w:rsid w:val="00C21CD2"/>
    <w:rsid w:val="00C24F61"/>
    <w:rsid w:val="00CC614F"/>
    <w:rsid w:val="00CD481C"/>
    <w:rsid w:val="00D37F07"/>
    <w:rsid w:val="00D9237F"/>
    <w:rsid w:val="00DD49FE"/>
    <w:rsid w:val="00E00573"/>
    <w:rsid w:val="00E12DD7"/>
    <w:rsid w:val="00E81140"/>
    <w:rsid w:val="00EC7BB1"/>
    <w:rsid w:val="00F008DB"/>
    <w:rsid w:val="00F21B4C"/>
    <w:rsid w:val="00F64CF1"/>
    <w:rsid w:val="00FA3B72"/>
    <w:rsid w:val="00F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AF918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F0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3D5B-AFEB-4FD3-93C1-ADC1AD53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59</cp:revision>
  <dcterms:created xsi:type="dcterms:W3CDTF">2019-09-06T13:25:00Z</dcterms:created>
  <dcterms:modified xsi:type="dcterms:W3CDTF">2019-09-26T20:11:00Z</dcterms:modified>
</cp:coreProperties>
</file>